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4F" w:rsidRDefault="0067374F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pacing w:val="-9"/>
          <w:w w:val="117"/>
          <w:sz w:val="55"/>
          <w:szCs w:val="55"/>
        </w:rPr>
      </w:pPr>
    </w:p>
    <w:p w:rsidR="0067374F" w:rsidRDefault="0067374F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pacing w:val="-9"/>
          <w:w w:val="117"/>
          <w:sz w:val="55"/>
          <w:szCs w:val="55"/>
        </w:rPr>
      </w:pPr>
    </w:p>
    <w:p w:rsidR="0067374F" w:rsidRPr="0067374F" w:rsidRDefault="0067374F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pacing w:val="-9"/>
          <w:w w:val="117"/>
          <w:sz w:val="40"/>
          <w:szCs w:val="40"/>
        </w:rPr>
      </w:pPr>
      <w:r w:rsidRPr="0067374F">
        <w:rPr>
          <w:rFonts w:eastAsia="Times New Roman"/>
          <w:b/>
          <w:bCs/>
          <w:color w:val="000000"/>
          <w:spacing w:val="-9"/>
          <w:w w:val="117"/>
          <w:sz w:val="40"/>
          <w:szCs w:val="40"/>
        </w:rPr>
        <w:t>Администрация Едогонского сельского поселения</w:t>
      </w:r>
    </w:p>
    <w:p w:rsidR="0067374F" w:rsidRDefault="0067374F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pacing w:val="-9"/>
          <w:w w:val="117"/>
          <w:sz w:val="55"/>
          <w:szCs w:val="55"/>
        </w:rPr>
      </w:pPr>
    </w:p>
    <w:p w:rsidR="0067374F" w:rsidRDefault="0067374F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pacing w:val="-9"/>
          <w:w w:val="117"/>
          <w:sz w:val="55"/>
          <w:szCs w:val="55"/>
        </w:rPr>
      </w:pPr>
    </w:p>
    <w:p w:rsidR="00000000" w:rsidRDefault="00545448">
      <w:pPr>
        <w:shd w:val="clear" w:color="auto" w:fill="FFFFFF"/>
        <w:ind w:left="106"/>
        <w:jc w:val="center"/>
      </w:pPr>
      <w:r>
        <w:rPr>
          <w:rFonts w:eastAsia="Times New Roman"/>
          <w:b/>
          <w:bCs/>
          <w:color w:val="000000"/>
          <w:spacing w:val="-9"/>
          <w:w w:val="117"/>
          <w:sz w:val="55"/>
          <w:szCs w:val="55"/>
        </w:rPr>
        <w:t>ЖУРНАЛ</w:t>
      </w:r>
    </w:p>
    <w:p w:rsidR="0067374F" w:rsidRDefault="0067374F" w:rsidP="0067374F">
      <w:pPr>
        <w:shd w:val="clear" w:color="auto" w:fill="FFFFFF"/>
        <w:spacing w:before="216"/>
        <w:ind w:left="4210"/>
        <w:jc w:val="center"/>
        <w:rPr>
          <w:rFonts w:eastAsia="Times New Roman"/>
          <w:color w:val="000000"/>
          <w:spacing w:val="-21"/>
          <w:sz w:val="42"/>
          <w:szCs w:val="42"/>
        </w:rPr>
      </w:pPr>
    </w:p>
    <w:p w:rsidR="00545448" w:rsidRDefault="0067374F" w:rsidP="0067374F">
      <w:pPr>
        <w:pStyle w:val="a3"/>
        <w:jc w:val="center"/>
        <w:rPr>
          <w:rStyle w:val="a4"/>
          <w:sz w:val="36"/>
          <w:szCs w:val="36"/>
        </w:rPr>
      </w:pPr>
      <w:r w:rsidRPr="00545448">
        <w:rPr>
          <w:rStyle w:val="a4"/>
          <w:sz w:val="36"/>
          <w:szCs w:val="36"/>
        </w:rPr>
        <w:t>УЧЕТА ПРИСВОЕНИЯ ГРУППЫ I ПО ЭЛЕКТРОБЕЗОПАСНОСТИ</w:t>
      </w:r>
      <w:r w:rsidRPr="00545448">
        <w:rPr>
          <w:b/>
          <w:bCs/>
          <w:sz w:val="36"/>
          <w:szCs w:val="36"/>
        </w:rPr>
        <w:br/>
      </w:r>
    </w:p>
    <w:p w:rsidR="0067374F" w:rsidRPr="00545448" w:rsidRDefault="0067374F" w:rsidP="0067374F">
      <w:pPr>
        <w:pStyle w:val="a3"/>
        <w:jc w:val="center"/>
        <w:rPr>
          <w:sz w:val="36"/>
          <w:szCs w:val="36"/>
        </w:rPr>
      </w:pPr>
      <w:r w:rsidRPr="00545448">
        <w:rPr>
          <w:rStyle w:val="a4"/>
          <w:sz w:val="36"/>
          <w:szCs w:val="36"/>
        </w:rPr>
        <w:t>НЕЭЛЕКТРОТЕХНИЧЕСКОМУ ПЕРСОНАЛУ</w:t>
      </w:r>
    </w:p>
    <w:p w:rsidR="0067374F" w:rsidRDefault="0067374F" w:rsidP="0067374F">
      <w:pPr>
        <w:shd w:val="clear" w:color="auto" w:fill="FFFFFF"/>
        <w:spacing w:before="216"/>
        <w:ind w:left="4210"/>
        <w:jc w:val="right"/>
        <w:rPr>
          <w:rFonts w:eastAsia="Times New Roman"/>
          <w:color w:val="000000"/>
          <w:spacing w:val="-21"/>
          <w:sz w:val="42"/>
          <w:szCs w:val="42"/>
        </w:rPr>
      </w:pPr>
    </w:p>
    <w:p w:rsidR="0067374F" w:rsidRDefault="0067374F" w:rsidP="0067374F">
      <w:pPr>
        <w:shd w:val="clear" w:color="auto" w:fill="FFFFFF"/>
        <w:spacing w:before="216"/>
        <w:ind w:left="4210"/>
        <w:jc w:val="right"/>
        <w:rPr>
          <w:rFonts w:eastAsia="Times New Roman"/>
          <w:color w:val="000000"/>
          <w:spacing w:val="-21"/>
          <w:sz w:val="42"/>
          <w:szCs w:val="42"/>
        </w:rPr>
      </w:pPr>
    </w:p>
    <w:p w:rsidR="0067374F" w:rsidRDefault="0067374F" w:rsidP="0067374F">
      <w:pPr>
        <w:shd w:val="clear" w:color="auto" w:fill="FFFFFF"/>
        <w:spacing w:before="216"/>
        <w:ind w:left="4210"/>
        <w:jc w:val="right"/>
        <w:rPr>
          <w:rFonts w:eastAsia="Times New Roman"/>
          <w:color w:val="000000"/>
          <w:spacing w:val="-21"/>
          <w:sz w:val="42"/>
          <w:szCs w:val="42"/>
        </w:rPr>
      </w:pPr>
    </w:p>
    <w:p w:rsidR="0067374F" w:rsidRDefault="0067374F" w:rsidP="0067374F">
      <w:pPr>
        <w:shd w:val="clear" w:color="auto" w:fill="FFFFFF"/>
        <w:spacing w:before="216"/>
        <w:ind w:left="4210"/>
        <w:jc w:val="right"/>
        <w:rPr>
          <w:rFonts w:eastAsia="Times New Roman"/>
          <w:color w:val="000000"/>
          <w:spacing w:val="-21"/>
          <w:sz w:val="42"/>
          <w:szCs w:val="42"/>
        </w:rPr>
      </w:pPr>
    </w:p>
    <w:p w:rsidR="00000000" w:rsidRDefault="00545448" w:rsidP="0067374F">
      <w:pPr>
        <w:shd w:val="clear" w:color="auto" w:fill="FFFFFF"/>
        <w:spacing w:before="216"/>
        <w:ind w:left="4210"/>
        <w:jc w:val="right"/>
      </w:pPr>
      <w:r>
        <w:rPr>
          <w:rFonts w:eastAsia="Times New Roman"/>
          <w:color w:val="000000"/>
          <w:spacing w:val="-21"/>
          <w:sz w:val="42"/>
          <w:szCs w:val="42"/>
        </w:rPr>
        <w:t xml:space="preserve">начат </w:t>
      </w:r>
      <w:r w:rsidR="0067374F">
        <w:rPr>
          <w:rFonts w:eastAsia="Times New Roman"/>
          <w:smallCaps/>
          <w:color w:val="000000"/>
          <w:spacing w:val="-21"/>
          <w:sz w:val="42"/>
          <w:szCs w:val="42"/>
        </w:rPr>
        <w:t>«_____»__________20___г</w:t>
      </w:r>
    </w:p>
    <w:p w:rsidR="0067374F" w:rsidRDefault="00545448" w:rsidP="0067374F">
      <w:pPr>
        <w:shd w:val="clear" w:color="auto" w:fill="FFFFFF"/>
        <w:ind w:left="4133"/>
        <w:jc w:val="right"/>
        <w:rPr>
          <w:rFonts w:eastAsia="Times New Roman"/>
          <w:color w:val="000000"/>
          <w:spacing w:val="-19"/>
          <w:sz w:val="42"/>
          <w:szCs w:val="42"/>
        </w:rPr>
      </w:pPr>
      <w:r>
        <w:rPr>
          <w:rFonts w:eastAsia="Times New Roman"/>
          <w:color w:val="000000"/>
          <w:spacing w:val="-19"/>
          <w:sz w:val="42"/>
          <w:szCs w:val="42"/>
        </w:rPr>
        <w:t>окончен</w:t>
      </w:r>
      <w:r w:rsidR="0067374F">
        <w:rPr>
          <w:rFonts w:eastAsia="Times New Roman"/>
          <w:color w:val="000000"/>
          <w:spacing w:val="-19"/>
          <w:sz w:val="42"/>
          <w:szCs w:val="42"/>
        </w:rPr>
        <w:t xml:space="preserve"> «____»__________20___г</w:t>
      </w:r>
    </w:p>
    <w:p w:rsidR="00545448" w:rsidRDefault="00545448" w:rsidP="0067374F">
      <w:pPr>
        <w:shd w:val="clear" w:color="auto" w:fill="FFFFFF"/>
        <w:ind w:left="4133"/>
        <w:jc w:val="right"/>
        <w:rPr>
          <w:rFonts w:eastAsia="Times New Roman"/>
          <w:color w:val="000000"/>
          <w:spacing w:val="-19"/>
          <w:sz w:val="42"/>
          <w:szCs w:val="42"/>
        </w:rPr>
      </w:pPr>
    </w:p>
    <w:p w:rsidR="00545448" w:rsidRDefault="00545448" w:rsidP="0067374F">
      <w:pPr>
        <w:shd w:val="clear" w:color="auto" w:fill="FFFFFF"/>
        <w:ind w:left="4133"/>
        <w:jc w:val="right"/>
        <w:rPr>
          <w:rFonts w:eastAsia="Times New Roman"/>
          <w:color w:val="000000"/>
          <w:spacing w:val="-19"/>
          <w:sz w:val="42"/>
          <w:szCs w:val="42"/>
        </w:rPr>
      </w:pPr>
    </w:p>
    <w:p w:rsidR="00545448" w:rsidRDefault="00545448" w:rsidP="0067374F">
      <w:pPr>
        <w:shd w:val="clear" w:color="auto" w:fill="FFFFFF"/>
        <w:ind w:left="4133"/>
        <w:jc w:val="right"/>
        <w:rPr>
          <w:rFonts w:eastAsia="Times New Roman"/>
          <w:color w:val="000000"/>
          <w:spacing w:val="-19"/>
          <w:sz w:val="42"/>
          <w:szCs w:val="4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"/>
        <w:gridCol w:w="3260"/>
        <w:gridCol w:w="2552"/>
        <w:gridCol w:w="2409"/>
        <w:gridCol w:w="1418"/>
        <w:gridCol w:w="1559"/>
        <w:gridCol w:w="1559"/>
        <w:gridCol w:w="1559"/>
      </w:tblGrid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right"/>
        </w:trPr>
        <w:tc>
          <w:tcPr>
            <w:tcW w:w="496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Фамилия, имя,</w:t>
            </w:r>
            <w:r>
              <w:rPr>
                <w:rFonts w:ascii="Arial" w:hAnsi="Arial"/>
                <w:sz w:val="18"/>
              </w:rPr>
              <w:br/>
              <w:t>отч</w:t>
            </w:r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sz w:val="18"/>
              </w:rPr>
              <w:t>ство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</w:t>
            </w:r>
            <w:r>
              <w:rPr>
                <w:rFonts w:ascii="Arial" w:hAnsi="Arial"/>
                <w:sz w:val="18"/>
              </w:rPr>
              <w:br/>
              <w:t>по</w:t>
            </w:r>
            <w:r>
              <w:rPr>
                <w:rFonts w:ascii="Arial" w:hAnsi="Arial"/>
                <w:sz w:val="18"/>
              </w:rPr>
              <w:t>д</w:t>
            </w:r>
            <w:r>
              <w:rPr>
                <w:rFonts w:ascii="Arial" w:hAnsi="Arial"/>
                <w:sz w:val="18"/>
              </w:rPr>
              <w:t>разделения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Должность</w:t>
            </w:r>
            <w:r>
              <w:rPr>
                <w:rFonts w:ascii="Arial" w:hAnsi="Arial"/>
                <w:sz w:val="18"/>
              </w:rPr>
              <w:br/>
              <w:t>(профессия)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</w:t>
            </w:r>
            <w:r>
              <w:rPr>
                <w:rFonts w:ascii="Arial" w:hAnsi="Arial"/>
                <w:sz w:val="18"/>
              </w:rPr>
              <w:br/>
              <w:t>предыдущего пр</w:t>
            </w:r>
            <w:r>
              <w:rPr>
                <w:rFonts w:ascii="Arial" w:hAnsi="Arial"/>
                <w:sz w:val="18"/>
              </w:rPr>
              <w:t>и</w:t>
            </w:r>
            <w:r>
              <w:rPr>
                <w:rFonts w:ascii="Arial" w:hAnsi="Arial"/>
                <w:sz w:val="18"/>
              </w:rPr>
              <w:t>своения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</w:t>
            </w:r>
            <w:r>
              <w:rPr>
                <w:rFonts w:ascii="Arial" w:hAnsi="Arial"/>
                <w:sz w:val="18"/>
              </w:rPr>
              <w:br/>
              <w:t>присвоения</w:t>
            </w:r>
          </w:p>
        </w:tc>
        <w:tc>
          <w:tcPr>
            <w:tcW w:w="31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Подпись</w:t>
            </w: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  <w:jc w:val="right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проверя</w:t>
            </w:r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sz w:val="18"/>
              </w:rPr>
              <w:t>мого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проверяющего</w:t>
            </w: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5448" w:rsidTr="00494C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45448" w:rsidRDefault="00545448" w:rsidP="00494CA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5448" w:rsidRDefault="00545448" w:rsidP="00494CA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45448" w:rsidRDefault="00545448" w:rsidP="00545448">
      <w:pPr>
        <w:shd w:val="clear" w:color="auto" w:fill="FFFFFF"/>
      </w:pPr>
    </w:p>
    <w:sectPr w:rsidR="00545448" w:rsidSect="0067374F">
      <w:type w:val="continuous"/>
      <w:pgSz w:w="16834" w:h="11909" w:orient="landscape"/>
      <w:pgMar w:top="0" w:right="1440" w:bottom="86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374F"/>
    <w:rsid w:val="00545448"/>
    <w:rsid w:val="0067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7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673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2018-02-22T05:02:00Z</cp:lastPrinted>
  <dcterms:created xsi:type="dcterms:W3CDTF">2018-02-22T04:49:00Z</dcterms:created>
  <dcterms:modified xsi:type="dcterms:W3CDTF">2018-02-22T05:04:00Z</dcterms:modified>
</cp:coreProperties>
</file>