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Pr="00923504" w:rsidRDefault="00401529" w:rsidP="004015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923504"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t>ИРКУТСКАЯ  ОБЛАСТЬ</w:t>
      </w:r>
    </w:p>
    <w:p w:rsidR="002C1E5A" w:rsidRPr="00923504" w:rsidRDefault="00401529">
      <w:pPr>
        <w:shd w:val="clear" w:color="auto" w:fill="FFFFFF"/>
        <w:spacing w:line="317" w:lineRule="exact"/>
        <w:ind w:left="163"/>
        <w:jc w:val="center"/>
        <w:rPr>
          <w:sz w:val="28"/>
          <w:szCs w:val="28"/>
        </w:rPr>
      </w:pPr>
      <w:r w:rsidRPr="00923504">
        <w:rPr>
          <w:rFonts w:eastAsia="Times New Roman"/>
          <w:color w:val="000000"/>
          <w:spacing w:val="2"/>
          <w:sz w:val="28"/>
          <w:szCs w:val="28"/>
        </w:rPr>
        <w:t>Тулунский район</w:t>
      </w:r>
    </w:p>
    <w:p w:rsidR="002C1E5A" w:rsidRPr="00923504" w:rsidRDefault="00401529">
      <w:pPr>
        <w:shd w:val="clear" w:color="auto" w:fill="FFFFFF"/>
        <w:spacing w:line="317" w:lineRule="exact"/>
        <w:ind w:left="173"/>
        <w:jc w:val="center"/>
        <w:rPr>
          <w:sz w:val="28"/>
          <w:szCs w:val="28"/>
        </w:rPr>
      </w:pPr>
      <w:r w:rsidRPr="00923504">
        <w:rPr>
          <w:rFonts w:eastAsia="Times New Roman"/>
          <w:color w:val="000000"/>
          <w:spacing w:val="-4"/>
          <w:sz w:val="28"/>
          <w:szCs w:val="28"/>
        </w:rPr>
        <w:t>АДМИНИСТРАЦИЯ</w:t>
      </w:r>
    </w:p>
    <w:p w:rsidR="002C1E5A" w:rsidRPr="00923504" w:rsidRDefault="00401529">
      <w:pPr>
        <w:shd w:val="clear" w:color="auto" w:fill="FFFFFF"/>
        <w:spacing w:line="317" w:lineRule="exact"/>
        <w:ind w:left="168"/>
        <w:jc w:val="center"/>
        <w:rPr>
          <w:sz w:val="28"/>
          <w:szCs w:val="28"/>
        </w:rPr>
      </w:pPr>
      <w:r w:rsidRPr="00923504">
        <w:rPr>
          <w:rFonts w:eastAsia="Times New Roman"/>
          <w:color w:val="000000"/>
          <w:spacing w:val="5"/>
          <w:sz w:val="28"/>
          <w:szCs w:val="28"/>
        </w:rPr>
        <w:t>Едогонского сельского поселения</w:t>
      </w:r>
    </w:p>
    <w:p w:rsidR="002C1E5A" w:rsidRPr="00923504" w:rsidRDefault="00401529">
      <w:pPr>
        <w:shd w:val="clear" w:color="auto" w:fill="FFFFFF"/>
        <w:spacing w:before="307"/>
        <w:ind w:left="197"/>
        <w:jc w:val="center"/>
        <w:rPr>
          <w:sz w:val="28"/>
          <w:szCs w:val="28"/>
        </w:rPr>
      </w:pPr>
      <w:r w:rsidRPr="00923504">
        <w:rPr>
          <w:rFonts w:eastAsia="Times New Roman"/>
          <w:b w:val="0"/>
          <w:bCs w:val="0"/>
          <w:color w:val="000000"/>
          <w:spacing w:val="-7"/>
          <w:w w:val="146"/>
          <w:sz w:val="28"/>
          <w:szCs w:val="28"/>
        </w:rPr>
        <w:t>ПОСТАНОВЛЕНИЕ</w:t>
      </w:r>
    </w:p>
    <w:p w:rsidR="002C1E5A" w:rsidRPr="00923504" w:rsidRDefault="00401529" w:rsidP="00401529">
      <w:pPr>
        <w:shd w:val="clear" w:color="auto" w:fill="FFFFFF"/>
        <w:tabs>
          <w:tab w:val="left" w:pos="8304"/>
        </w:tabs>
        <w:ind w:left="1142"/>
        <w:rPr>
          <w:sz w:val="28"/>
          <w:szCs w:val="28"/>
        </w:rPr>
      </w:pPr>
      <w:r w:rsidRPr="00923504">
        <w:rPr>
          <w:rFonts w:eastAsia="Times New Roman"/>
          <w:color w:val="000000"/>
          <w:spacing w:val="21"/>
          <w:sz w:val="28"/>
          <w:szCs w:val="28"/>
        </w:rPr>
        <w:t>« 29» декабря 2018 г.</w:t>
      </w:r>
      <w:r w:rsidRPr="00923504">
        <w:rPr>
          <w:rFonts w:eastAsia="Times New Roman"/>
          <w:color w:val="000000"/>
          <w:sz w:val="28"/>
          <w:szCs w:val="28"/>
        </w:rPr>
        <w:tab/>
      </w:r>
      <w:r w:rsidRPr="00923504">
        <w:rPr>
          <w:rFonts w:eastAsia="Times New Roman"/>
          <w:color w:val="000000"/>
          <w:spacing w:val="20"/>
          <w:sz w:val="28"/>
          <w:szCs w:val="28"/>
        </w:rPr>
        <w:t>№ 47-пг</w:t>
      </w:r>
    </w:p>
    <w:p w:rsidR="002C1E5A" w:rsidRPr="00923504" w:rsidRDefault="00401529">
      <w:pPr>
        <w:shd w:val="clear" w:color="auto" w:fill="FFFFFF"/>
        <w:spacing w:before="341"/>
        <w:ind w:left="4690"/>
        <w:rPr>
          <w:sz w:val="28"/>
          <w:szCs w:val="28"/>
        </w:rPr>
      </w:pPr>
      <w:r w:rsidRPr="00923504">
        <w:rPr>
          <w:rFonts w:eastAsia="Times New Roman"/>
          <w:color w:val="000000"/>
          <w:spacing w:val="20"/>
          <w:sz w:val="28"/>
          <w:szCs w:val="28"/>
        </w:rPr>
        <w:t>с.Едогон</w:t>
      </w:r>
    </w:p>
    <w:p w:rsidR="002C1E5A" w:rsidRPr="00923504" w:rsidRDefault="00401529">
      <w:pPr>
        <w:shd w:val="clear" w:color="auto" w:fill="FFFFFF"/>
        <w:spacing w:before="307" w:line="322" w:lineRule="exact"/>
        <w:ind w:left="5" w:right="2150"/>
        <w:rPr>
          <w:sz w:val="28"/>
          <w:szCs w:val="28"/>
        </w:rPr>
      </w:pPr>
      <w:r w:rsidRPr="00923504">
        <w:rPr>
          <w:rFonts w:eastAsia="Times New Roman"/>
          <w:color w:val="000000"/>
          <w:spacing w:val="-5"/>
          <w:sz w:val="28"/>
          <w:szCs w:val="28"/>
        </w:rPr>
        <w:t xml:space="preserve">Об увеличении размеров должностных окладов работников, </w:t>
      </w:r>
      <w:r w:rsidRPr="00923504">
        <w:rPr>
          <w:rFonts w:eastAsia="Times New Roman"/>
          <w:color w:val="000000"/>
          <w:spacing w:val="-7"/>
          <w:sz w:val="28"/>
          <w:szCs w:val="28"/>
        </w:rPr>
        <w:t xml:space="preserve">осуществляющих полномочия по первичному воинскому учету, </w:t>
      </w:r>
      <w:r w:rsidRPr="00923504">
        <w:rPr>
          <w:rFonts w:eastAsia="Times New Roman"/>
          <w:color w:val="000000"/>
          <w:spacing w:val="-2"/>
          <w:sz w:val="28"/>
          <w:szCs w:val="28"/>
        </w:rPr>
        <w:t>Администрации Едогонского сельского поселения</w:t>
      </w:r>
    </w:p>
    <w:p w:rsidR="002C1E5A" w:rsidRPr="00923504" w:rsidRDefault="00401529">
      <w:pPr>
        <w:shd w:val="clear" w:color="auto" w:fill="FFFFFF"/>
        <w:spacing w:before="634" w:line="317" w:lineRule="exact"/>
        <w:ind w:left="125" w:right="62" w:firstLine="691"/>
        <w:jc w:val="both"/>
        <w:rPr>
          <w:sz w:val="28"/>
          <w:szCs w:val="28"/>
        </w:rPr>
      </w:pPr>
      <w:proofErr w:type="gramStart"/>
      <w:r w:rsidRPr="00923504">
        <w:rPr>
          <w:rFonts w:eastAsia="Times New Roman"/>
          <w:b w:val="0"/>
          <w:bCs w:val="0"/>
          <w:color w:val="000000"/>
          <w:spacing w:val="6"/>
          <w:sz w:val="28"/>
          <w:szCs w:val="28"/>
        </w:rPr>
        <w:t xml:space="preserve">В соответствии со статьями 135, 144 Трудового кодекса Российской </w:t>
      </w:r>
      <w:r w:rsidRPr="00923504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 xml:space="preserve">Федерации, статьей 8 Федерального Закона от 28.03.1998 г. № 53-ФЗ «О воинской </w:t>
      </w:r>
      <w:r w:rsidRPr="00923504">
        <w:rPr>
          <w:rFonts w:eastAsia="Times New Roman"/>
          <w:b w:val="0"/>
          <w:bCs w:val="0"/>
          <w:color w:val="000000"/>
          <w:spacing w:val="5"/>
          <w:sz w:val="28"/>
          <w:szCs w:val="28"/>
        </w:rPr>
        <w:t xml:space="preserve">обязанности и военной службе», приказом Министра обороны Российской Федерации от 30.01.2018 г. № 43 «Об увеличении размеров оплаты труда </w:t>
      </w:r>
      <w:r w:rsidRPr="00923504">
        <w:rPr>
          <w:rFonts w:eastAsia="Times New Roman"/>
          <w:b w:val="0"/>
          <w:bCs w:val="0"/>
          <w:color w:val="000000"/>
          <w:spacing w:val="4"/>
          <w:sz w:val="28"/>
          <w:szCs w:val="28"/>
        </w:rPr>
        <w:t xml:space="preserve">гражданского персонала воинских частей и организаций вооруженных сил </w:t>
      </w:r>
      <w:r w:rsidRPr="00923504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 xml:space="preserve">Российской Федерации», руководствуясь статьей 24 Устава Едогонского сельского </w:t>
      </w:r>
      <w:r w:rsidRPr="00923504">
        <w:rPr>
          <w:rFonts w:eastAsia="Times New Roman"/>
          <w:b w:val="0"/>
          <w:bCs w:val="0"/>
          <w:color w:val="000000"/>
          <w:spacing w:val="-8"/>
          <w:sz w:val="28"/>
          <w:szCs w:val="28"/>
        </w:rPr>
        <w:t>поселения:</w:t>
      </w:r>
      <w:proofErr w:type="gramEnd"/>
    </w:p>
    <w:p w:rsidR="002C1E5A" w:rsidRPr="00923504" w:rsidRDefault="00401529">
      <w:pPr>
        <w:shd w:val="clear" w:color="auto" w:fill="FFFFFF"/>
        <w:spacing w:before="312"/>
        <w:ind w:left="4027"/>
        <w:rPr>
          <w:sz w:val="28"/>
          <w:szCs w:val="28"/>
        </w:rPr>
      </w:pPr>
      <w:r w:rsidRPr="00923504">
        <w:rPr>
          <w:rFonts w:eastAsia="Times New Roman"/>
          <w:color w:val="000000"/>
          <w:spacing w:val="50"/>
          <w:sz w:val="28"/>
          <w:szCs w:val="28"/>
        </w:rPr>
        <w:t>ПОСТАНОВЛЯЮ:</w:t>
      </w:r>
    </w:p>
    <w:p w:rsidR="002C1E5A" w:rsidRPr="00923504" w:rsidRDefault="00401529">
      <w:pPr>
        <w:shd w:val="clear" w:color="auto" w:fill="FFFFFF"/>
        <w:tabs>
          <w:tab w:val="left" w:pos="1219"/>
        </w:tabs>
        <w:spacing w:before="312" w:line="322" w:lineRule="exact"/>
        <w:ind w:left="158" w:firstLine="730"/>
        <w:rPr>
          <w:sz w:val="28"/>
          <w:szCs w:val="28"/>
        </w:rPr>
      </w:pPr>
      <w:r w:rsidRPr="00923504">
        <w:rPr>
          <w:b w:val="0"/>
          <w:bCs w:val="0"/>
          <w:color w:val="000000"/>
          <w:spacing w:val="-31"/>
          <w:sz w:val="28"/>
          <w:szCs w:val="28"/>
        </w:rPr>
        <w:t>1.</w:t>
      </w:r>
      <w:r w:rsidRPr="00923504">
        <w:rPr>
          <w:b w:val="0"/>
          <w:bCs w:val="0"/>
          <w:color w:val="000000"/>
          <w:sz w:val="28"/>
          <w:szCs w:val="28"/>
        </w:rPr>
        <w:tab/>
      </w:r>
      <w:r w:rsidRPr="00923504">
        <w:rPr>
          <w:rFonts w:eastAsia="Times New Roman"/>
          <w:b w:val="0"/>
          <w:bCs w:val="0"/>
          <w:color w:val="000000"/>
          <w:spacing w:val="7"/>
          <w:sz w:val="28"/>
          <w:szCs w:val="28"/>
        </w:rPr>
        <w:t>Увеличить с 1 января 2019 года на 4 процента размеры должностных</w:t>
      </w:r>
      <w:r w:rsidRPr="00923504">
        <w:rPr>
          <w:rFonts w:eastAsia="Times New Roman"/>
          <w:b w:val="0"/>
          <w:bCs w:val="0"/>
          <w:color w:val="000000"/>
          <w:spacing w:val="7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t>окладов  работников,   осуществляющих  полномочия  по   первичному  воинскому</w:t>
      </w:r>
      <w:r w:rsidRPr="00923504"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учету, Администрации Едогонского сельского поселения, установленные пунктом</w:t>
      </w:r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br/>
        <w:t>2.1. Положения об оплате труда и формировании фонда оплаты труда работников,</w:t>
      </w:r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t>осуществляющих полномочия по первичному воинскому учету, Администрации</w:t>
      </w:r>
      <w:r w:rsidRPr="00923504"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>Едогонского сельского поселения, утвержденного постановлением Администрации</w:t>
      </w:r>
      <w:r w:rsidRPr="00923504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Едогонского сельского поселения от «24 »декабря 2014 г. № 47-п</w:t>
      </w:r>
      <w:proofErr w:type="gramStart"/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г(</w:t>
      </w:r>
      <w:proofErr w:type="gramEnd"/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 xml:space="preserve"> с изменениями</w:t>
      </w:r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br/>
        <w:t>от 16.11.2017г№55-пг, от 29.12.2018г№47-пг).</w:t>
      </w:r>
    </w:p>
    <w:p w:rsidR="002C1E5A" w:rsidRPr="00923504" w:rsidRDefault="00401529">
      <w:pPr>
        <w:shd w:val="clear" w:color="auto" w:fill="FFFFFF"/>
        <w:tabs>
          <w:tab w:val="left" w:pos="1315"/>
        </w:tabs>
        <w:spacing w:line="322" w:lineRule="exact"/>
        <w:ind w:left="182" w:firstLine="701"/>
        <w:rPr>
          <w:sz w:val="28"/>
          <w:szCs w:val="28"/>
        </w:rPr>
      </w:pPr>
      <w:r w:rsidRPr="00923504">
        <w:rPr>
          <w:b w:val="0"/>
          <w:bCs w:val="0"/>
          <w:color w:val="000000"/>
          <w:spacing w:val="-16"/>
          <w:sz w:val="28"/>
          <w:szCs w:val="28"/>
        </w:rPr>
        <w:t>2.</w:t>
      </w:r>
      <w:r w:rsidRPr="00923504">
        <w:rPr>
          <w:b w:val="0"/>
          <w:bCs w:val="0"/>
          <w:color w:val="000000"/>
          <w:sz w:val="28"/>
          <w:szCs w:val="28"/>
        </w:rPr>
        <w:tab/>
      </w:r>
      <w:r w:rsidRPr="00923504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>Установить,   что   при   увеличении   должностных   окладов  работников,</w:t>
      </w:r>
      <w:r w:rsidRPr="00923504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t>осуществляющих полномочия по первичному воинскому учету, Администрации</w:t>
      </w:r>
      <w:r w:rsidRPr="00923504"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Едогонского сельского поселения их размеры подлежат округлению до целого рубля</w:t>
      </w:r>
      <w:r w:rsidRPr="00923504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-6"/>
          <w:sz w:val="28"/>
          <w:szCs w:val="28"/>
        </w:rPr>
        <w:t>в сторону увеличения.</w:t>
      </w:r>
    </w:p>
    <w:p w:rsidR="002C1E5A" w:rsidRPr="00923504" w:rsidRDefault="00401529" w:rsidP="00401529">
      <w:pPr>
        <w:numPr>
          <w:ilvl w:val="0"/>
          <w:numId w:val="1"/>
        </w:numPr>
        <w:shd w:val="clear" w:color="auto" w:fill="FFFFFF"/>
        <w:tabs>
          <w:tab w:val="left" w:pos="1186"/>
        </w:tabs>
        <w:spacing w:line="322" w:lineRule="exact"/>
        <w:ind w:left="197" w:firstLine="706"/>
        <w:rPr>
          <w:b w:val="0"/>
          <w:bCs w:val="0"/>
          <w:color w:val="000000"/>
          <w:spacing w:val="-16"/>
          <w:sz w:val="28"/>
          <w:szCs w:val="28"/>
        </w:rPr>
      </w:pPr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Опубликовать настоящее постановление в газете «Едогонский вестник» и</w:t>
      </w:r>
      <w:r w:rsidRPr="00923504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>разместить    на    официальном    сайте    Администрации    Едогонского    сельского</w:t>
      </w:r>
      <w:r w:rsidRPr="00923504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br/>
      </w:r>
      <w:r w:rsidRPr="00923504">
        <w:rPr>
          <w:rFonts w:eastAsia="Times New Roman"/>
          <w:b w:val="0"/>
          <w:bCs w:val="0"/>
          <w:color w:val="000000"/>
          <w:spacing w:val="-5"/>
          <w:sz w:val="28"/>
          <w:szCs w:val="28"/>
        </w:rPr>
        <w:t>поселения в информационно-телекоммуникационной сети «Интернет».</w:t>
      </w:r>
    </w:p>
    <w:p w:rsidR="002C1E5A" w:rsidRPr="00923504" w:rsidRDefault="00401529" w:rsidP="00401529">
      <w:pPr>
        <w:numPr>
          <w:ilvl w:val="0"/>
          <w:numId w:val="2"/>
        </w:numPr>
        <w:shd w:val="clear" w:color="auto" w:fill="FFFFFF"/>
        <w:tabs>
          <w:tab w:val="left" w:pos="1186"/>
        </w:tabs>
        <w:spacing w:line="322" w:lineRule="exact"/>
        <w:ind w:left="902"/>
        <w:rPr>
          <w:b w:val="0"/>
          <w:bCs w:val="0"/>
          <w:color w:val="000000"/>
          <w:spacing w:val="-13"/>
          <w:sz w:val="28"/>
          <w:szCs w:val="28"/>
        </w:rPr>
      </w:pPr>
      <w:proofErr w:type="gramStart"/>
      <w:r w:rsidRPr="00923504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>Контроль за</w:t>
      </w:r>
      <w:proofErr w:type="gramEnd"/>
      <w:r w:rsidRPr="00923504"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401529" w:rsidRPr="00923504" w:rsidRDefault="00401529">
      <w:pPr>
        <w:shd w:val="clear" w:color="auto" w:fill="FFFFFF"/>
        <w:tabs>
          <w:tab w:val="left" w:pos="8155"/>
        </w:tabs>
        <w:spacing w:before="590"/>
        <w:ind w:left="619"/>
        <w:rPr>
          <w:sz w:val="28"/>
          <w:szCs w:val="28"/>
        </w:rPr>
      </w:pPr>
      <w:r w:rsidRPr="00923504">
        <w:rPr>
          <w:rFonts w:eastAsia="Times New Roman"/>
          <w:color w:val="000000"/>
          <w:spacing w:val="-5"/>
          <w:sz w:val="28"/>
          <w:szCs w:val="28"/>
        </w:rPr>
        <w:t>Глава Едогонского сельского поселения</w:t>
      </w:r>
      <w:r w:rsidRPr="00923504">
        <w:rPr>
          <w:rFonts w:eastAsia="Times New Roman"/>
          <w:color w:val="000000"/>
          <w:sz w:val="28"/>
          <w:szCs w:val="28"/>
        </w:rPr>
        <w:tab/>
      </w:r>
      <w:r w:rsidRPr="00923504">
        <w:rPr>
          <w:rFonts w:eastAsia="Times New Roman"/>
          <w:color w:val="000000"/>
          <w:spacing w:val="-9"/>
          <w:sz w:val="28"/>
          <w:szCs w:val="28"/>
        </w:rPr>
        <w:t>О.Н.Кобрусева</w:t>
      </w:r>
    </w:p>
    <w:sectPr w:rsidR="00401529" w:rsidRPr="00923504" w:rsidSect="002C1E5A">
      <w:type w:val="continuous"/>
      <w:pgSz w:w="11909" w:h="16834"/>
      <w:pgMar w:top="955" w:right="360" w:bottom="360" w:left="11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67E8"/>
    <w:multiLevelType w:val="singleLevel"/>
    <w:tmpl w:val="7398103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529"/>
    <w:rsid w:val="002C1E5A"/>
    <w:rsid w:val="00401529"/>
    <w:rsid w:val="0092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2019-01-17T06:49:00Z</cp:lastPrinted>
  <dcterms:created xsi:type="dcterms:W3CDTF">2019-01-16T01:03:00Z</dcterms:created>
  <dcterms:modified xsi:type="dcterms:W3CDTF">2019-01-17T06:49:00Z</dcterms:modified>
</cp:coreProperties>
</file>