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41" w:rsidRPr="008D3939" w:rsidRDefault="001F1E77" w:rsidP="00E37641">
      <w:pPr>
        <w:spacing w:after="0" w:line="240" w:lineRule="auto"/>
        <w:jc w:val="center"/>
        <w:rPr>
          <w:rFonts w:ascii="Arial" w:hAnsi="Arial" w:cs="Arial"/>
          <w:b/>
          <w:sz w:val="32"/>
          <w:szCs w:val="32"/>
        </w:rPr>
      </w:pPr>
      <w:r>
        <w:rPr>
          <w:rFonts w:ascii="Arial" w:hAnsi="Arial" w:cs="Arial"/>
          <w:b/>
          <w:sz w:val="32"/>
          <w:szCs w:val="32"/>
        </w:rPr>
        <w:t>04.02.2019Г. №7</w:t>
      </w:r>
      <w:r w:rsidR="00E37641" w:rsidRPr="008D3939">
        <w:rPr>
          <w:rFonts w:ascii="Arial" w:hAnsi="Arial" w:cs="Arial"/>
          <w:b/>
          <w:sz w:val="32"/>
          <w:szCs w:val="32"/>
        </w:rPr>
        <w:t>-ПГ</w:t>
      </w:r>
    </w:p>
    <w:p w:rsidR="00E37641" w:rsidRPr="008D3939" w:rsidRDefault="00E37641" w:rsidP="00E37641">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E37641" w:rsidRPr="008D3939" w:rsidRDefault="00E37641" w:rsidP="00E37641">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E37641" w:rsidRPr="008D3939" w:rsidRDefault="00E37641" w:rsidP="00E37641">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E37641" w:rsidRPr="008D3939" w:rsidRDefault="00E37641" w:rsidP="00E37641">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E37641" w:rsidRPr="008D3939" w:rsidRDefault="00E37641" w:rsidP="00E37641">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E37641" w:rsidRPr="008D3939" w:rsidRDefault="00E37641" w:rsidP="00E37641">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B94D86" w:rsidRDefault="00E37641" w:rsidP="001F1E77">
      <w:pPr>
        <w:spacing w:after="0" w:line="240" w:lineRule="auto"/>
        <w:jc w:val="center"/>
        <w:rPr>
          <w:rFonts w:ascii="Arial" w:hAnsi="Arial" w:cs="Arial"/>
          <w:b/>
          <w:sz w:val="32"/>
          <w:szCs w:val="32"/>
        </w:rPr>
      </w:pPr>
      <w:r w:rsidRPr="008D3939">
        <w:rPr>
          <w:rFonts w:ascii="Arial" w:hAnsi="Arial" w:cs="Arial"/>
          <w:b/>
          <w:sz w:val="32"/>
          <w:szCs w:val="32"/>
        </w:rPr>
        <w:t>ПОСТАНОВЛЕНИЕ</w:t>
      </w:r>
    </w:p>
    <w:p w:rsidR="001F1E77" w:rsidRDefault="001F1E77" w:rsidP="001F1E77">
      <w:pPr>
        <w:spacing w:after="0" w:line="240" w:lineRule="auto"/>
        <w:jc w:val="center"/>
        <w:rPr>
          <w:rFonts w:ascii="Arial" w:hAnsi="Arial" w:cs="Arial"/>
          <w:b/>
          <w:sz w:val="32"/>
          <w:szCs w:val="32"/>
        </w:rPr>
      </w:pPr>
    </w:p>
    <w:p w:rsidR="001F1E77" w:rsidRDefault="001F1E77" w:rsidP="001F1E77">
      <w:pPr>
        <w:spacing w:after="0" w:line="240" w:lineRule="auto"/>
        <w:jc w:val="center"/>
        <w:rPr>
          <w:rFonts w:ascii="Arial" w:hAnsi="Arial" w:cs="Arial"/>
          <w:b/>
          <w:sz w:val="32"/>
          <w:szCs w:val="32"/>
        </w:rPr>
      </w:pPr>
      <w:r>
        <w:rPr>
          <w:rFonts w:ascii="Arial" w:hAnsi="Arial" w:cs="Arial"/>
          <w:b/>
          <w:sz w:val="32"/>
          <w:szCs w:val="32"/>
        </w:rPr>
        <w:t>ОБ ОРГАНИЗАЦИИ ОБУЧЕНИЯ НАСЕЛЕНИЯ МЕРАМ ПОЖАРНОЙ БЕЗОПАСНОСТИ И ЕГО ПРИВЛЕЧЕНИЮ К ПРЕДУПРЕЖДЕНИЮ ПОЖАРОВ</w:t>
      </w:r>
    </w:p>
    <w:p w:rsidR="001F1E77" w:rsidRPr="001F1E77" w:rsidRDefault="001F1E77" w:rsidP="001F1E77">
      <w:pPr>
        <w:spacing w:after="0" w:line="240" w:lineRule="auto"/>
        <w:jc w:val="center"/>
        <w:rPr>
          <w:rFonts w:ascii="Arial" w:hAnsi="Arial" w:cs="Arial"/>
          <w:b/>
          <w:sz w:val="32"/>
          <w:szCs w:val="32"/>
        </w:rPr>
      </w:pPr>
    </w:p>
    <w:p w:rsidR="00B94D86"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 соответствии со ст. 19, 25 Федерального закона от 21.12.1994 № 69-ФЗ «О пожарной безопасности» </w:t>
      </w:r>
    </w:p>
    <w:p w:rsidR="001F1E77" w:rsidRPr="001F1E77" w:rsidRDefault="001F1E77" w:rsidP="001F1E77">
      <w:pPr>
        <w:spacing w:after="0" w:line="240" w:lineRule="auto"/>
        <w:ind w:firstLine="709"/>
        <w:jc w:val="both"/>
        <w:rPr>
          <w:rFonts w:ascii="Arial" w:hAnsi="Arial" w:cs="Arial"/>
          <w:color w:val="000000"/>
          <w:sz w:val="24"/>
          <w:szCs w:val="24"/>
        </w:rPr>
      </w:pPr>
    </w:p>
    <w:p w:rsidR="00B94D86" w:rsidRPr="001F1E77" w:rsidRDefault="001F1E77" w:rsidP="001F1E77">
      <w:pPr>
        <w:spacing w:after="0" w:line="240" w:lineRule="auto"/>
        <w:ind w:firstLine="709"/>
        <w:jc w:val="center"/>
        <w:rPr>
          <w:rFonts w:ascii="Arial" w:hAnsi="Arial" w:cs="Arial"/>
          <w:b/>
          <w:color w:val="000000"/>
          <w:sz w:val="30"/>
          <w:szCs w:val="30"/>
        </w:rPr>
      </w:pPr>
      <w:r w:rsidRPr="001F1E77">
        <w:rPr>
          <w:rFonts w:ascii="Arial" w:hAnsi="Arial" w:cs="Arial"/>
          <w:b/>
          <w:color w:val="000000"/>
          <w:sz w:val="30"/>
          <w:szCs w:val="30"/>
        </w:rPr>
        <w:t>Постановля</w:t>
      </w:r>
      <w:r w:rsidR="00B94D86" w:rsidRPr="001F1E77">
        <w:rPr>
          <w:rFonts w:ascii="Arial" w:hAnsi="Arial" w:cs="Arial"/>
          <w:b/>
          <w:color w:val="000000"/>
          <w:sz w:val="30"/>
          <w:szCs w:val="30"/>
        </w:rPr>
        <w:t>ю</w:t>
      </w:r>
      <w:proofErr w:type="gramStart"/>
      <w:r w:rsidR="00B94D86" w:rsidRPr="001F1E77">
        <w:rPr>
          <w:rFonts w:ascii="Arial" w:hAnsi="Arial" w:cs="Arial"/>
          <w:b/>
          <w:color w:val="000000"/>
          <w:sz w:val="30"/>
          <w:szCs w:val="30"/>
        </w:rPr>
        <w:t xml:space="preserve"> :</w:t>
      </w:r>
      <w:proofErr w:type="gramEnd"/>
    </w:p>
    <w:p w:rsidR="00B94D86" w:rsidRPr="001F1E77" w:rsidRDefault="00B94D86" w:rsidP="001F1E77">
      <w:pPr>
        <w:spacing w:after="0" w:line="240" w:lineRule="auto"/>
        <w:ind w:firstLine="709"/>
        <w:jc w:val="both"/>
        <w:rPr>
          <w:rFonts w:ascii="Arial" w:hAnsi="Arial" w:cs="Arial"/>
          <w:color w:val="000000"/>
          <w:sz w:val="24"/>
          <w:szCs w:val="24"/>
        </w:rPr>
      </w:pP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1. Утвердить комиссию по проведению обучения населения пожарной безопасности в следующем составе: </w:t>
      </w:r>
    </w:p>
    <w:p w:rsidR="00B94D86" w:rsidRPr="001F1E77" w:rsidRDefault="001F1E77" w:rsidP="001F1E77">
      <w:pPr>
        <w:spacing w:after="0" w:line="240" w:lineRule="auto"/>
        <w:ind w:left="1429"/>
        <w:jc w:val="both"/>
        <w:rPr>
          <w:rFonts w:ascii="Arial" w:hAnsi="Arial" w:cs="Arial"/>
          <w:color w:val="000000"/>
          <w:sz w:val="24"/>
          <w:szCs w:val="24"/>
        </w:rPr>
      </w:pPr>
      <w:r>
        <w:rPr>
          <w:rFonts w:ascii="Arial" w:hAnsi="Arial" w:cs="Arial"/>
          <w:color w:val="000000"/>
          <w:sz w:val="24"/>
          <w:szCs w:val="24"/>
        </w:rPr>
        <w:t xml:space="preserve">1. </w:t>
      </w:r>
      <w:r w:rsidR="00B94D86" w:rsidRPr="001F1E77">
        <w:rPr>
          <w:rFonts w:ascii="Arial" w:hAnsi="Arial" w:cs="Arial"/>
          <w:color w:val="000000"/>
          <w:sz w:val="24"/>
          <w:szCs w:val="24"/>
        </w:rPr>
        <w:t>Химко И.Г</w:t>
      </w:r>
    </w:p>
    <w:p w:rsidR="001F1E77" w:rsidRDefault="001F1E77" w:rsidP="001F1E77">
      <w:pPr>
        <w:spacing w:after="0" w:line="240" w:lineRule="auto"/>
        <w:ind w:left="1429"/>
        <w:jc w:val="both"/>
        <w:rPr>
          <w:rFonts w:ascii="Arial" w:hAnsi="Arial" w:cs="Arial"/>
          <w:color w:val="000000"/>
          <w:sz w:val="24"/>
          <w:szCs w:val="24"/>
        </w:rPr>
      </w:pPr>
      <w:r>
        <w:rPr>
          <w:rFonts w:ascii="Arial" w:hAnsi="Arial" w:cs="Arial"/>
          <w:color w:val="000000"/>
          <w:sz w:val="24"/>
          <w:szCs w:val="24"/>
        </w:rPr>
        <w:t xml:space="preserve">2. </w:t>
      </w:r>
      <w:r w:rsidR="00B94D86" w:rsidRPr="001F1E77">
        <w:rPr>
          <w:rFonts w:ascii="Arial" w:hAnsi="Arial" w:cs="Arial"/>
          <w:color w:val="000000"/>
          <w:sz w:val="24"/>
          <w:szCs w:val="24"/>
        </w:rPr>
        <w:t>Банькова Л.Н</w:t>
      </w:r>
    </w:p>
    <w:p w:rsidR="00B94D86" w:rsidRPr="001F1E77" w:rsidRDefault="001F1E77" w:rsidP="001F1E77">
      <w:pPr>
        <w:spacing w:after="0" w:line="240" w:lineRule="auto"/>
        <w:ind w:left="1429"/>
        <w:jc w:val="both"/>
        <w:rPr>
          <w:rFonts w:ascii="Arial" w:hAnsi="Arial" w:cs="Arial"/>
          <w:color w:val="000000"/>
          <w:sz w:val="24"/>
          <w:szCs w:val="24"/>
        </w:rPr>
      </w:pPr>
      <w:r>
        <w:rPr>
          <w:rFonts w:ascii="Arial" w:hAnsi="Arial" w:cs="Arial"/>
          <w:color w:val="000000"/>
          <w:sz w:val="24"/>
          <w:szCs w:val="24"/>
        </w:rPr>
        <w:t xml:space="preserve"> 3.</w:t>
      </w:r>
      <w:r w:rsidR="00B94D86" w:rsidRPr="001F1E77">
        <w:rPr>
          <w:rFonts w:ascii="Arial" w:hAnsi="Arial" w:cs="Arial"/>
          <w:color w:val="000000"/>
          <w:sz w:val="24"/>
          <w:szCs w:val="24"/>
        </w:rPr>
        <w:t xml:space="preserve"> Зыбайлова О.В</w:t>
      </w:r>
    </w:p>
    <w:p w:rsidR="00B94D86" w:rsidRPr="001F1E77" w:rsidRDefault="001F1E77" w:rsidP="001F1E77">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B94D86" w:rsidRPr="001F1E77">
        <w:rPr>
          <w:rFonts w:ascii="Arial" w:hAnsi="Arial" w:cs="Arial"/>
          <w:color w:val="000000"/>
          <w:sz w:val="24"/>
          <w:szCs w:val="24"/>
        </w:rPr>
        <w:t>. Работу по обучению населения мерам пожарной безопасности проводить по  методике, указанной в рекомендациях по обучению населения (прилагается).</w:t>
      </w:r>
    </w:p>
    <w:p w:rsidR="00B94D86" w:rsidRPr="001F1E77" w:rsidRDefault="001F1E77" w:rsidP="001F1E77">
      <w:pPr>
        <w:spacing w:after="0" w:line="240" w:lineRule="auto"/>
        <w:ind w:firstLine="709"/>
        <w:jc w:val="both"/>
        <w:rPr>
          <w:rFonts w:ascii="Arial" w:hAnsi="Arial" w:cs="Arial"/>
          <w:color w:val="000000"/>
          <w:sz w:val="24"/>
          <w:szCs w:val="24"/>
        </w:rPr>
      </w:pPr>
      <w:r>
        <w:rPr>
          <w:rFonts w:ascii="Arial" w:hAnsi="Arial" w:cs="Arial"/>
          <w:color w:val="000000"/>
          <w:sz w:val="24"/>
          <w:szCs w:val="24"/>
        </w:rPr>
        <w:t>3. .</w:t>
      </w:r>
      <w:r w:rsidR="00B94D86" w:rsidRPr="001F1E77">
        <w:rPr>
          <w:rFonts w:ascii="Arial" w:hAnsi="Arial" w:cs="Arial"/>
          <w:color w:val="000000"/>
          <w:sz w:val="24"/>
          <w:szCs w:val="24"/>
        </w:rPr>
        <w:t>Утвердить списки жильцов индивидуальных жилых домов,  с закреплением пожарного инвентаря,  с которым они обязаны  являться на тушение пожара.</w:t>
      </w:r>
    </w:p>
    <w:p w:rsidR="001F1E77" w:rsidRPr="001F1E77" w:rsidRDefault="001F1E77" w:rsidP="001F1E77">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00B94D86" w:rsidRPr="001F1E77">
        <w:rPr>
          <w:rFonts w:ascii="Arial" w:hAnsi="Arial" w:cs="Arial"/>
          <w:color w:val="000000"/>
          <w:sz w:val="24"/>
          <w:szCs w:val="24"/>
        </w:rPr>
        <w:t>. Владельцам жилых домов вывесить на стенах (воротах) домов таблички с изобра</w:t>
      </w:r>
      <w:r>
        <w:rPr>
          <w:rFonts w:ascii="Arial" w:hAnsi="Arial" w:cs="Arial"/>
          <w:color w:val="000000"/>
          <w:sz w:val="24"/>
          <w:szCs w:val="24"/>
        </w:rPr>
        <w:t>жением.</w:t>
      </w:r>
    </w:p>
    <w:p w:rsidR="00B94D86" w:rsidRPr="001F1E77" w:rsidRDefault="001F1E77" w:rsidP="001F1E77">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B94D86" w:rsidRPr="001F1E77">
        <w:rPr>
          <w:rFonts w:ascii="Arial" w:hAnsi="Arial" w:cs="Arial"/>
          <w:color w:val="000000"/>
          <w:sz w:val="24"/>
          <w:szCs w:val="24"/>
        </w:rPr>
        <w:t>. В целях привлечения населения к тушению возможных пожаров на  территории  всех  населенных  пунктов  установить  сигналы для оповещения людей на случай пожара.</w:t>
      </w:r>
    </w:p>
    <w:p w:rsidR="00B94D86" w:rsidRPr="001F1E77" w:rsidRDefault="001F1E77" w:rsidP="001F1E77">
      <w:pPr>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00B94D86" w:rsidRPr="001F1E77">
        <w:rPr>
          <w:rFonts w:ascii="Arial" w:hAnsi="Arial" w:cs="Arial"/>
          <w:color w:val="000000"/>
          <w:sz w:val="24"/>
          <w:szCs w:val="24"/>
        </w:rPr>
        <w:t>. Неисполнение решения по содержанию закрепленного пожарного инвентаря является грубым нарушением  требований  правил  пож</w:t>
      </w:r>
      <w:r>
        <w:rPr>
          <w:rFonts w:ascii="Arial" w:hAnsi="Arial" w:cs="Arial"/>
          <w:color w:val="000000"/>
          <w:sz w:val="24"/>
          <w:szCs w:val="24"/>
        </w:rPr>
        <w:t xml:space="preserve">арной безопасности </w:t>
      </w:r>
      <w:r w:rsidR="00B94D86" w:rsidRPr="001F1E77">
        <w:rPr>
          <w:rFonts w:ascii="Arial" w:hAnsi="Arial" w:cs="Arial"/>
          <w:color w:val="000000"/>
          <w:sz w:val="24"/>
          <w:szCs w:val="24"/>
        </w:rPr>
        <w:t>ППБ-01-03.</w:t>
      </w:r>
    </w:p>
    <w:p w:rsidR="00B94D86" w:rsidRPr="001F1E77" w:rsidRDefault="001F1E77" w:rsidP="001F1E77">
      <w:pPr>
        <w:spacing w:after="0" w:line="240" w:lineRule="auto"/>
        <w:ind w:firstLine="720"/>
        <w:jc w:val="both"/>
        <w:rPr>
          <w:rFonts w:ascii="Arial" w:hAnsi="Arial" w:cs="Arial"/>
          <w:sz w:val="24"/>
          <w:szCs w:val="24"/>
        </w:rPr>
      </w:pPr>
      <w:r>
        <w:rPr>
          <w:rFonts w:ascii="Arial" w:hAnsi="Arial" w:cs="Arial"/>
          <w:sz w:val="24"/>
          <w:szCs w:val="24"/>
        </w:rPr>
        <w:t>7</w:t>
      </w:r>
      <w:r w:rsidR="00B94D86" w:rsidRPr="001F1E77">
        <w:rPr>
          <w:rFonts w:ascii="Arial" w:hAnsi="Arial" w:cs="Arial"/>
          <w:sz w:val="24"/>
          <w:szCs w:val="24"/>
        </w:rPr>
        <w:t xml:space="preserve">. </w:t>
      </w:r>
      <w:proofErr w:type="gramStart"/>
      <w:r w:rsidR="00B94D86" w:rsidRPr="001F1E77">
        <w:rPr>
          <w:rFonts w:ascii="Arial" w:hAnsi="Arial" w:cs="Arial"/>
          <w:sz w:val="24"/>
          <w:szCs w:val="24"/>
        </w:rPr>
        <w:t>Контроль за</w:t>
      </w:r>
      <w:proofErr w:type="gramEnd"/>
      <w:r w:rsidR="00B94D86" w:rsidRPr="001F1E77">
        <w:rPr>
          <w:rFonts w:ascii="Arial" w:hAnsi="Arial" w:cs="Arial"/>
          <w:sz w:val="24"/>
          <w:szCs w:val="24"/>
        </w:rPr>
        <w:t xml:space="preserve"> исполнением настоящего постановления возложить на  главу администрации</w:t>
      </w:r>
      <w:r w:rsidR="00B94D86" w:rsidRPr="001F1E77">
        <w:rPr>
          <w:rFonts w:ascii="Arial" w:hAnsi="Arial" w:cs="Arial"/>
          <w:b/>
          <w:sz w:val="24"/>
          <w:szCs w:val="24"/>
        </w:rPr>
        <w:t xml:space="preserve"> </w:t>
      </w:r>
      <w:r w:rsidR="00B94D86" w:rsidRPr="001F1E77">
        <w:rPr>
          <w:rFonts w:ascii="Arial" w:hAnsi="Arial" w:cs="Arial"/>
          <w:sz w:val="24"/>
          <w:szCs w:val="24"/>
        </w:rPr>
        <w:t>Кобрусева О.Н – председателя комиссии по чрезвычайным ситуациям и пожарной безопасности при администрации Едогонского сельского поселения</w:t>
      </w:r>
    </w:p>
    <w:p w:rsidR="00B94D86" w:rsidRDefault="00B94D86" w:rsidP="001F1E77">
      <w:pPr>
        <w:spacing w:after="0" w:line="240" w:lineRule="auto"/>
        <w:jc w:val="both"/>
        <w:rPr>
          <w:rFonts w:ascii="Arial" w:hAnsi="Arial" w:cs="Arial"/>
          <w:b/>
          <w:sz w:val="24"/>
          <w:szCs w:val="24"/>
        </w:rPr>
      </w:pPr>
    </w:p>
    <w:p w:rsidR="001F1E77" w:rsidRPr="001F1E77" w:rsidRDefault="001F1E77" w:rsidP="001F1E77">
      <w:pPr>
        <w:spacing w:after="0" w:line="240" w:lineRule="auto"/>
        <w:jc w:val="both"/>
        <w:rPr>
          <w:rFonts w:ascii="Arial" w:hAnsi="Arial" w:cs="Arial"/>
          <w:b/>
          <w:sz w:val="24"/>
          <w:szCs w:val="24"/>
        </w:rPr>
      </w:pPr>
    </w:p>
    <w:p w:rsidR="00B94D86" w:rsidRPr="001F1E77" w:rsidRDefault="00B94D86" w:rsidP="001F1E77">
      <w:pPr>
        <w:spacing w:after="0" w:line="240" w:lineRule="auto"/>
        <w:jc w:val="both"/>
        <w:rPr>
          <w:rFonts w:ascii="Arial" w:hAnsi="Arial" w:cs="Arial"/>
          <w:sz w:val="24"/>
          <w:szCs w:val="24"/>
        </w:rPr>
      </w:pPr>
      <w:r w:rsidRPr="001F1E77">
        <w:rPr>
          <w:rFonts w:ascii="Arial" w:hAnsi="Arial" w:cs="Arial"/>
          <w:sz w:val="24"/>
          <w:szCs w:val="24"/>
        </w:rPr>
        <w:t xml:space="preserve">Глава администрации   </w:t>
      </w:r>
    </w:p>
    <w:p w:rsidR="00B94D86" w:rsidRPr="001F1E77" w:rsidRDefault="00B94D86" w:rsidP="001F1E77">
      <w:pPr>
        <w:spacing w:after="0" w:line="240" w:lineRule="auto"/>
        <w:jc w:val="both"/>
        <w:rPr>
          <w:rFonts w:ascii="Arial" w:hAnsi="Arial" w:cs="Arial"/>
          <w:sz w:val="24"/>
          <w:szCs w:val="24"/>
        </w:rPr>
      </w:pPr>
      <w:r w:rsidRPr="001F1E77">
        <w:rPr>
          <w:rFonts w:ascii="Arial" w:hAnsi="Arial" w:cs="Arial"/>
          <w:sz w:val="24"/>
          <w:szCs w:val="24"/>
        </w:rPr>
        <w:t>Едогонского сельского</w:t>
      </w:r>
    </w:p>
    <w:p w:rsidR="001F1E77" w:rsidRPr="001F1E77" w:rsidRDefault="001F1E77" w:rsidP="001F1E77">
      <w:pPr>
        <w:spacing w:after="0" w:line="240" w:lineRule="auto"/>
        <w:jc w:val="both"/>
        <w:rPr>
          <w:rFonts w:ascii="Arial" w:hAnsi="Arial" w:cs="Arial"/>
          <w:sz w:val="24"/>
          <w:szCs w:val="24"/>
        </w:rPr>
      </w:pPr>
      <w:r w:rsidRPr="001F1E77">
        <w:rPr>
          <w:rFonts w:ascii="Arial" w:hAnsi="Arial" w:cs="Arial"/>
          <w:sz w:val="24"/>
          <w:szCs w:val="24"/>
        </w:rPr>
        <w:t>Поселения</w:t>
      </w:r>
    </w:p>
    <w:p w:rsidR="00B94D86" w:rsidRPr="001F1E77" w:rsidRDefault="00B94D86" w:rsidP="001F1E77">
      <w:pPr>
        <w:spacing w:after="0" w:line="240" w:lineRule="auto"/>
        <w:jc w:val="both"/>
        <w:rPr>
          <w:rFonts w:ascii="Arial" w:hAnsi="Arial" w:cs="Arial"/>
          <w:sz w:val="24"/>
          <w:szCs w:val="24"/>
        </w:rPr>
      </w:pPr>
      <w:r w:rsidRPr="001F1E77">
        <w:rPr>
          <w:rFonts w:ascii="Arial" w:hAnsi="Arial" w:cs="Arial"/>
          <w:sz w:val="24"/>
          <w:szCs w:val="24"/>
        </w:rPr>
        <w:t>Кобрусева О.Н</w:t>
      </w:r>
    </w:p>
    <w:p w:rsidR="00B94D86" w:rsidRDefault="00B94D86" w:rsidP="001F1E77">
      <w:pPr>
        <w:pStyle w:val="3"/>
        <w:ind w:firstLine="0"/>
        <w:rPr>
          <w:rFonts w:ascii="Arial" w:hAnsi="Arial" w:cs="Arial"/>
          <w:szCs w:val="24"/>
        </w:rPr>
      </w:pPr>
    </w:p>
    <w:p w:rsidR="001F1E77" w:rsidRPr="001F1E77" w:rsidRDefault="001F1E77" w:rsidP="001F1E77">
      <w:pPr>
        <w:pStyle w:val="3"/>
        <w:ind w:firstLine="0"/>
        <w:rPr>
          <w:rFonts w:ascii="Arial" w:hAnsi="Arial" w:cs="Arial"/>
          <w:szCs w:val="24"/>
        </w:rPr>
      </w:pPr>
    </w:p>
    <w:p w:rsidR="00B94D86" w:rsidRPr="001F1E77" w:rsidRDefault="00B94D86" w:rsidP="001F1E77">
      <w:pPr>
        <w:pStyle w:val="3"/>
        <w:ind w:firstLine="709"/>
        <w:jc w:val="right"/>
        <w:rPr>
          <w:rFonts w:ascii="Courier New" w:hAnsi="Courier New" w:cs="Courier New"/>
          <w:sz w:val="22"/>
          <w:szCs w:val="22"/>
        </w:rPr>
      </w:pPr>
      <w:r w:rsidRPr="001F1E77">
        <w:rPr>
          <w:rFonts w:ascii="Courier New" w:hAnsi="Courier New" w:cs="Courier New"/>
          <w:sz w:val="22"/>
          <w:szCs w:val="22"/>
        </w:rPr>
        <w:lastRenderedPageBreak/>
        <w:t>Приложение</w:t>
      </w:r>
    </w:p>
    <w:p w:rsidR="00B94D86" w:rsidRPr="001F1E77" w:rsidRDefault="00B94D86" w:rsidP="001F1E77">
      <w:pPr>
        <w:pStyle w:val="3"/>
        <w:ind w:firstLine="709"/>
        <w:rPr>
          <w:rFonts w:ascii="Arial" w:hAnsi="Arial" w:cs="Arial"/>
          <w:szCs w:val="24"/>
        </w:rPr>
      </w:pPr>
    </w:p>
    <w:p w:rsidR="00B94D86" w:rsidRPr="001F1E77" w:rsidRDefault="00B94D86" w:rsidP="001F1E77">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Рекомендации</w:t>
      </w:r>
    </w:p>
    <w:p w:rsidR="00B94D86" w:rsidRPr="001F1E77" w:rsidRDefault="00B94D86" w:rsidP="001F1E77">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главам городских (сельских) поселений об организации и порядке обучения</w:t>
      </w:r>
    </w:p>
    <w:p w:rsidR="00B94D86" w:rsidRPr="001F1E77" w:rsidRDefault="00B94D86" w:rsidP="001F1E77">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населения мерам пожарной безопасности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B94D86" w:rsidRPr="001F1E77" w:rsidRDefault="00B94D86" w:rsidP="001F1E77">
      <w:pPr>
        <w:spacing w:after="0" w:line="240" w:lineRule="auto"/>
        <w:ind w:firstLine="709"/>
        <w:jc w:val="both"/>
        <w:rPr>
          <w:rFonts w:ascii="Arial" w:hAnsi="Arial" w:cs="Arial"/>
          <w:color w:val="000000"/>
          <w:sz w:val="24"/>
          <w:szCs w:val="24"/>
        </w:rPr>
      </w:pPr>
      <w:proofErr w:type="gramStart"/>
      <w:r w:rsidRPr="001F1E77">
        <w:rPr>
          <w:rFonts w:ascii="Arial" w:hAnsi="Arial" w:cs="Arial"/>
          <w:vanish/>
          <w:color w:val="000000"/>
          <w:sz w:val="24"/>
          <w:szCs w:val="24"/>
        </w:rPr>
        <w:t>#G0</w:t>
      </w:r>
      <w:r w:rsidRPr="001F1E77">
        <w:rPr>
          <w:rFonts w:ascii="Arial" w:hAnsi="Arial" w:cs="Arial"/>
          <w:color w:val="000000"/>
          <w:sz w:val="24"/>
          <w:szCs w:val="24"/>
        </w:rPr>
        <w:t xml:space="preserve">В соответствии со ст. </w:t>
      </w:r>
      <w:r w:rsidRPr="001F1E77">
        <w:rPr>
          <w:rFonts w:ascii="Arial" w:hAnsi="Arial" w:cs="Arial"/>
          <w:vanish/>
          <w:color w:val="000000"/>
          <w:sz w:val="24"/>
          <w:szCs w:val="24"/>
        </w:rPr>
        <w:t>#M12293 0 9028718 1265885411 24263 719422143 3232494294 469949408 3535340447 4294967294 1327796340</w:t>
      </w:r>
      <w:r w:rsidRPr="001F1E77">
        <w:rPr>
          <w:rFonts w:ascii="Arial" w:hAnsi="Arial" w:cs="Arial"/>
          <w:color w:val="000000"/>
          <w:sz w:val="24"/>
          <w:szCs w:val="24"/>
        </w:rPr>
        <w:t>19</w:t>
      </w:r>
      <w:r w:rsidRPr="001F1E77">
        <w:rPr>
          <w:rFonts w:ascii="Arial" w:hAnsi="Arial" w:cs="Arial"/>
          <w:vanish/>
          <w:color w:val="000000"/>
          <w:sz w:val="24"/>
          <w:szCs w:val="24"/>
        </w:rPr>
        <w:t>#S</w:t>
      </w:r>
      <w:r w:rsidRPr="001F1E77">
        <w:rPr>
          <w:rFonts w:ascii="Arial" w:hAnsi="Arial" w:cs="Arial"/>
          <w:color w:val="000000"/>
          <w:sz w:val="24"/>
          <w:szCs w:val="24"/>
        </w:rPr>
        <w:t xml:space="preserve">, </w:t>
      </w:r>
      <w:r w:rsidRPr="001F1E77">
        <w:rPr>
          <w:rFonts w:ascii="Arial" w:hAnsi="Arial" w:cs="Arial"/>
          <w:vanish/>
          <w:color w:val="000000"/>
          <w:sz w:val="24"/>
          <w:szCs w:val="24"/>
        </w:rPr>
        <w:t>#M12293 1 9028718 1265885411 24888 3446677828 3232494294 469949408 3535340447 4294967294 1327796340</w:t>
      </w:r>
      <w:r w:rsidRPr="001F1E77">
        <w:rPr>
          <w:rFonts w:ascii="Arial" w:hAnsi="Arial" w:cs="Arial"/>
          <w:color w:val="000000"/>
          <w:sz w:val="24"/>
          <w:szCs w:val="24"/>
        </w:rPr>
        <w:t>36</w:t>
      </w:r>
      <w:r w:rsidRPr="001F1E77">
        <w:rPr>
          <w:rFonts w:ascii="Arial" w:hAnsi="Arial" w:cs="Arial"/>
          <w:vanish/>
          <w:color w:val="000000"/>
          <w:sz w:val="24"/>
          <w:szCs w:val="24"/>
        </w:rPr>
        <w:t>#S</w:t>
      </w:r>
      <w:r w:rsidRPr="001F1E77">
        <w:rPr>
          <w:rFonts w:ascii="Arial" w:hAnsi="Arial" w:cs="Arial"/>
          <w:color w:val="000000"/>
          <w:sz w:val="24"/>
          <w:szCs w:val="24"/>
        </w:rPr>
        <w:t xml:space="preserve"> Федерального закона «</w:t>
      </w:r>
      <w:r w:rsidRPr="001F1E77">
        <w:rPr>
          <w:rFonts w:ascii="Arial" w:hAnsi="Arial" w:cs="Arial"/>
          <w:vanish/>
          <w:color w:val="000000"/>
          <w:sz w:val="24"/>
          <w:szCs w:val="24"/>
        </w:rPr>
        <w:t>#M12293 2 9028718 4294967274 3881945453 3676043972 13 2629698864 2822 24254 1491012451</w:t>
      </w:r>
      <w:r w:rsidRPr="001F1E77">
        <w:rPr>
          <w:rFonts w:ascii="Arial" w:hAnsi="Arial" w:cs="Arial"/>
          <w:color w:val="000000"/>
          <w:sz w:val="24"/>
          <w:szCs w:val="24"/>
        </w:rPr>
        <w:t>О пожарной безопасности»</w:t>
      </w:r>
      <w:r w:rsidRPr="001F1E77">
        <w:rPr>
          <w:rFonts w:ascii="Arial" w:hAnsi="Arial" w:cs="Arial"/>
          <w:vanish/>
          <w:color w:val="000000"/>
          <w:sz w:val="24"/>
          <w:szCs w:val="24"/>
        </w:rPr>
        <w:t>#S</w:t>
      </w:r>
      <w:r w:rsidRPr="001F1E77">
        <w:rPr>
          <w:rFonts w:ascii="Arial" w:hAnsi="Arial" w:cs="Arial"/>
          <w:color w:val="000000"/>
          <w:sz w:val="24"/>
          <w:szCs w:val="24"/>
        </w:rPr>
        <w:t xml:space="preserve"> на органы местного самоуправления возложены полномочия и обязанности по обучению населения мерам пожарной безопасности.</w:t>
      </w:r>
      <w:proofErr w:type="gramEnd"/>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Для проведения обучения населения в каждом органе местного самоуправления должно быть принято соответствующее постановление.</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Работу в этом направлении необходимо разбить на три этапа: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I этап – Организационный.</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Составляется план организации обучения; составляются списки обучаемых; оформляются Уголки пожарной безопасности в помещениях городских (сельских) поселений, других помещениях; анализируются пожары, происшедшие за последние годы в населенных пунктах, информируется население о проведении обучения.</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II этап – Подготовительный.</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Осуществляется подбор кандидатур и утверждение списков общественных инструкторов, а также их подготовка. </w:t>
      </w:r>
      <w:proofErr w:type="gramStart"/>
      <w:r w:rsidRPr="001F1E77">
        <w:rPr>
          <w:rFonts w:ascii="Arial" w:hAnsi="Arial" w:cs="Arial"/>
          <w:color w:val="000000"/>
          <w:sz w:val="24"/>
          <w:szCs w:val="24"/>
        </w:rPr>
        <w:t>Инструкторами могут быть как профессиональные работники пожарной охраны, так и работники добровольных пожарных обществ, актив органов местного самоуправления,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и пожарно-сторожевых охран коллективных сельскохозяйственных предприятий и совхозов, инженеры по охране труда, технике безопасности и организации пожарной охраны в совхозах.</w:t>
      </w:r>
      <w:proofErr w:type="gramEnd"/>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За каждым инструктором закрепляется определенная группа жилых домов, сельский населенный пункт (их может быть несколько, если они небольшие и, наоборот – это может быть часть крупного населенного пункта).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В поселках и городах за инструкторами закрепляются улицы, кварталы, микрорайоны, домоуправления, ЖКО, ЖСК. Принимается постановление городского (сельского) поселения по организации обучения населения мерам пожарной безопасности по месту жительства из расчета охвата обучением всего населения в течение не более 2-х лет.</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III этап – Проведение обучения населения.</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Последовательность обучения населения определяется специальными графиками (приложение № 2),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Рекомендуются следующие формы обучения населения мерам и правилам пожарной безопасности по месту жительства (приложение № 4):</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индивидуальное обучение в составе одной или двух-трех семей, как основная форма;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групповые инструктивные беседы;</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проведение противопожарного инструктажа новоселов.</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Инструктор должен так строить занятия с населением, чтобы оно проходило в форме непринужденной беседы и в порядке ответов на вопросы.</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Если при посещении квартиры, общежития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Присутствующие на беседе должны быть зарегистрированы в журнале учета обучения населения (приложение № 1). Всех отсутствующих необходимо обязательно учесть для того, чтобы в последующем дополнительно проводить с ними инструктивные беседы.</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сельских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w:t>
      </w:r>
      <w:proofErr w:type="spellStart"/>
      <w:r w:rsidRPr="001F1E77">
        <w:rPr>
          <w:rFonts w:ascii="Arial" w:hAnsi="Arial" w:cs="Arial"/>
          <w:color w:val="000000"/>
          <w:sz w:val="24"/>
          <w:szCs w:val="24"/>
        </w:rPr>
        <w:t>автогаражей</w:t>
      </w:r>
      <w:proofErr w:type="spellEnd"/>
      <w:r w:rsidRPr="001F1E77">
        <w:rPr>
          <w:rFonts w:ascii="Arial" w:hAnsi="Arial" w:cs="Arial"/>
          <w:color w:val="000000"/>
          <w:sz w:val="24"/>
          <w:szCs w:val="24"/>
        </w:rPr>
        <w:t xml:space="preserve"> также целесообразно инструктировать по группам, обращая их внимание на меры безопасности при обращении с легковоспламеняющимися и горючими жидкостями.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 дне и месте проведения противопожарного инструктажа заранее информируется население, вывешиваются объявления.</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w:t>
      </w:r>
      <w:r w:rsidRPr="001F1E77">
        <w:rPr>
          <w:rFonts w:ascii="Arial" w:hAnsi="Arial" w:cs="Arial"/>
          <w:color w:val="000000"/>
          <w:sz w:val="24"/>
          <w:szCs w:val="24"/>
        </w:rPr>
        <w:lastRenderedPageBreak/>
        <w:t>пожарной безопасности тем более, зависит от погоды (мороз, жара), времени суток (день, ночь) и т.д.</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Учитывая это, каждый общественный инструктор должен иметь в своей рабочей папке следующие материалы:</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правила пожарной безопасности в Российской Федерации (</w:t>
      </w:r>
      <w:r w:rsidRPr="001F1E77">
        <w:rPr>
          <w:rFonts w:ascii="Arial" w:hAnsi="Arial" w:cs="Arial"/>
          <w:vanish/>
          <w:color w:val="000000"/>
          <w:sz w:val="24"/>
          <w:szCs w:val="24"/>
        </w:rPr>
        <w:t>#M12293 0 9012376 584910322 3403696781 1061002212 4294967262 2851215321 2005302996 4292890151 23941</w:t>
      </w:r>
      <w:r w:rsidRPr="001F1E77">
        <w:rPr>
          <w:rFonts w:ascii="Arial" w:hAnsi="Arial" w:cs="Arial"/>
          <w:color w:val="000000"/>
          <w:sz w:val="24"/>
          <w:szCs w:val="24"/>
        </w:rPr>
        <w:t>ППБ-01-</w:t>
      </w:r>
      <w:r w:rsidRPr="001F1E77">
        <w:rPr>
          <w:rFonts w:ascii="Arial" w:hAnsi="Arial" w:cs="Arial"/>
          <w:vanish/>
          <w:color w:val="000000"/>
          <w:sz w:val="24"/>
          <w:szCs w:val="24"/>
        </w:rPr>
        <w:t>#S</w:t>
      </w:r>
      <w:r w:rsidRPr="001F1E77">
        <w:rPr>
          <w:rFonts w:ascii="Arial" w:hAnsi="Arial" w:cs="Arial"/>
          <w:color w:val="000000"/>
          <w:sz w:val="24"/>
          <w:szCs w:val="24"/>
        </w:rPr>
        <w:t xml:space="preserve">03);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программа обучения населения мерам пожарной безопасности;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журнал учета обучения населения мерам пожарной безопасности;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методические рекомендации по обучению населения мерам пожарной безопасности;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примерные тексты различных бесед;</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фотографии последствий пожаров, возникших из-за нарушения основных ППБ с пояснительными текстами;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набор плакатов по правилам пожарной безопасности в быту;</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Однако</w:t>
      </w:r>
      <w:proofErr w:type="gramStart"/>
      <w:r w:rsidRPr="001F1E77">
        <w:rPr>
          <w:rFonts w:ascii="Arial" w:hAnsi="Arial" w:cs="Arial"/>
          <w:color w:val="000000"/>
          <w:sz w:val="24"/>
          <w:szCs w:val="24"/>
        </w:rPr>
        <w:t>,</w:t>
      </w:r>
      <w:proofErr w:type="gramEnd"/>
      <w:r w:rsidRPr="001F1E77">
        <w:rPr>
          <w:rFonts w:ascii="Arial" w:hAnsi="Arial" w:cs="Arial"/>
          <w:color w:val="000000"/>
          <w:sz w:val="24"/>
          <w:szCs w:val="24"/>
        </w:rPr>
        <w:t xml:space="preserve"> все эти мероприятия должны рассматриваться как сопутствующие. Основное же внимание должно быть уделено самому обучению.</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Справки о количестве обученных должны представляться общественными инструкторами организатору обучения, который один-два раза в месяц встречается с ними и составляет сведения о ходе </w:t>
      </w:r>
      <w:proofErr w:type="gramStart"/>
      <w:r w:rsidRPr="001F1E77">
        <w:rPr>
          <w:rFonts w:ascii="Arial" w:hAnsi="Arial" w:cs="Arial"/>
          <w:color w:val="000000"/>
          <w:sz w:val="24"/>
          <w:szCs w:val="24"/>
        </w:rPr>
        <w:t>обучения населения по</w:t>
      </w:r>
      <w:proofErr w:type="gramEnd"/>
      <w:r w:rsidRPr="001F1E77">
        <w:rPr>
          <w:rFonts w:ascii="Arial" w:hAnsi="Arial" w:cs="Arial"/>
          <w:color w:val="000000"/>
          <w:sz w:val="24"/>
          <w:szCs w:val="24"/>
        </w:rPr>
        <w:t xml:space="preserve"> своему </w:t>
      </w:r>
      <w:r w:rsidRPr="001F1E77">
        <w:rPr>
          <w:rFonts w:ascii="Arial" w:hAnsi="Arial" w:cs="Arial"/>
          <w:color w:val="000000"/>
          <w:sz w:val="24"/>
          <w:szCs w:val="24"/>
        </w:rPr>
        <w:lastRenderedPageBreak/>
        <w:t xml:space="preserve">участку (приложение № 3), которые затем концентрируются и обобщаются в местных органах </w:t>
      </w:r>
      <w:proofErr w:type="spellStart"/>
      <w:r w:rsidRPr="001F1E77">
        <w:rPr>
          <w:rFonts w:ascii="Arial" w:hAnsi="Arial" w:cs="Arial"/>
          <w:color w:val="000000"/>
          <w:sz w:val="24"/>
          <w:szCs w:val="24"/>
        </w:rPr>
        <w:t>госпожнадзора</w:t>
      </w:r>
      <w:proofErr w:type="spellEnd"/>
      <w:r w:rsidRPr="001F1E77">
        <w:rPr>
          <w:rFonts w:ascii="Arial" w:hAnsi="Arial" w:cs="Arial"/>
          <w:color w:val="000000"/>
          <w:sz w:val="24"/>
          <w:szCs w:val="24"/>
        </w:rPr>
        <w:t>.</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Всю указанную работу необходимо проводить в тесном сотрудничестве и взаимодействии с работниками пожарной охраны.</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B94D86" w:rsidRPr="001F1E77" w:rsidRDefault="00B94D86" w:rsidP="001F1E77">
      <w:pPr>
        <w:spacing w:after="0" w:line="240" w:lineRule="auto"/>
        <w:jc w:val="center"/>
        <w:rPr>
          <w:rFonts w:ascii="Arial" w:hAnsi="Arial" w:cs="Arial"/>
          <w:b/>
          <w:color w:val="000000"/>
          <w:sz w:val="24"/>
          <w:szCs w:val="24"/>
        </w:rPr>
      </w:pPr>
      <w:r w:rsidRPr="001F1E77">
        <w:rPr>
          <w:rFonts w:ascii="Arial" w:hAnsi="Arial" w:cs="Arial"/>
          <w:b/>
          <w:vanish/>
          <w:color w:val="000000"/>
          <w:sz w:val="24"/>
          <w:szCs w:val="24"/>
        </w:rPr>
        <w:t>#G0</w:t>
      </w:r>
      <w:r w:rsidRPr="001F1E77">
        <w:rPr>
          <w:rFonts w:ascii="Arial" w:hAnsi="Arial" w:cs="Arial"/>
          <w:b/>
          <w:color w:val="000000"/>
          <w:sz w:val="24"/>
          <w:szCs w:val="24"/>
        </w:rPr>
        <w:t>Примерная программа</w:t>
      </w:r>
    </w:p>
    <w:p w:rsidR="00B94D86" w:rsidRPr="001F1E77" w:rsidRDefault="00B94D86" w:rsidP="001F1E77">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проведения обучения мерам пожарной безопасности</w:t>
      </w:r>
    </w:p>
    <w:p w:rsidR="00B94D86" w:rsidRPr="001F1E77" w:rsidRDefault="00B94D86" w:rsidP="001F1E77">
      <w:pPr>
        <w:spacing w:after="0" w:line="240" w:lineRule="auto"/>
        <w:jc w:val="center"/>
        <w:rPr>
          <w:rFonts w:ascii="Arial" w:hAnsi="Arial" w:cs="Arial"/>
          <w:color w:val="000000"/>
          <w:sz w:val="24"/>
          <w:szCs w:val="24"/>
        </w:rPr>
      </w:pPr>
      <w:r w:rsidRPr="001F1E77">
        <w:rPr>
          <w:rFonts w:ascii="Arial" w:hAnsi="Arial" w:cs="Arial"/>
          <w:b/>
          <w:color w:val="000000"/>
          <w:sz w:val="24"/>
          <w:szCs w:val="24"/>
        </w:rPr>
        <w:t>квартиросъемщиков и владельцев квартир и частных жилых домов</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1. Цель проведения</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Обучить жильцов правилам пожарной безопасности в домах, ознакомить их с основными причинами возникновения пожаров в жилом секторе, мерами их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2. Основные причины возникновения пожаров в жилых домах</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Неосторожное обращение с огнем (курение, разведение костров, применение свечей и спичек при посещении хозяйственных кладовых, подвальных и чердачных помещений).</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 Детская шалость с огнем.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Использование факелов и паяльных ламп для отогрева замороженных труб центрального отопления.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Неисправность и неправильная эксплуатация электроприборов, печного отопления.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Пожары, связанные с применением предметов бытовой хим</w:t>
      </w:r>
      <w:proofErr w:type="gramStart"/>
      <w:r w:rsidRPr="001F1E77">
        <w:rPr>
          <w:rFonts w:ascii="Arial" w:hAnsi="Arial" w:cs="Arial"/>
          <w:color w:val="000000"/>
          <w:sz w:val="24"/>
          <w:szCs w:val="24"/>
        </w:rPr>
        <w:t>ии и аэ</w:t>
      </w:r>
      <w:proofErr w:type="gramEnd"/>
      <w:r w:rsidRPr="001F1E77">
        <w:rPr>
          <w:rFonts w:ascii="Arial" w:hAnsi="Arial" w:cs="Arial"/>
          <w:color w:val="000000"/>
          <w:sz w:val="24"/>
          <w:szCs w:val="24"/>
        </w:rPr>
        <w:t>розольных препаратов.</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Бенгальские огни, хлопушки, электрогирлянды – основные причины пожаров во время проведения новогодних праздников.</w:t>
      </w:r>
      <w:r w:rsidRPr="001F1E77">
        <w:rPr>
          <w:rFonts w:ascii="Arial" w:hAnsi="Arial" w:cs="Arial"/>
          <w:vanish/>
          <w:color w:val="000000"/>
          <w:sz w:val="24"/>
          <w:szCs w:val="24"/>
        </w:rPr>
        <w:t>#G1</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3. Предупреждение пожаров от основных причин</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Правила применения открытого огня.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Меры предосторожности при курении.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Недопустимость эксплуатации печей, имеющих трещины, неисправные дверцы, недостаточные разделки и </w:t>
      </w:r>
      <w:proofErr w:type="spellStart"/>
      <w:r w:rsidRPr="001F1E77">
        <w:rPr>
          <w:rFonts w:ascii="Arial" w:hAnsi="Arial" w:cs="Arial"/>
          <w:color w:val="000000"/>
          <w:sz w:val="24"/>
          <w:szCs w:val="24"/>
        </w:rPr>
        <w:t>отступки</w:t>
      </w:r>
      <w:proofErr w:type="spellEnd"/>
      <w:r w:rsidRPr="001F1E77">
        <w:rPr>
          <w:rFonts w:ascii="Arial" w:hAnsi="Arial" w:cs="Arial"/>
          <w:color w:val="000000"/>
          <w:sz w:val="24"/>
          <w:szCs w:val="24"/>
        </w:rPr>
        <w:t xml:space="preserve">.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Опасность топки углем, коксом или газом печей, не приспособленных для этих целей. Правила эксплуатации бытовых электроприборов, керогазов, керосинок.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Меры предосторожности при применении бытовых осветительных и электронагревательных приборов и осветительных сетей.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Сущность явлений короткого замыкания, перегрузки и большого переходного сопротивления. Правила пользования приборами бытового газа.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lastRenderedPageBreak/>
        <w:t>Меры предосторожности при применении предметов бытовой хим</w:t>
      </w:r>
      <w:proofErr w:type="gramStart"/>
      <w:r w:rsidRPr="001F1E77">
        <w:rPr>
          <w:rFonts w:ascii="Arial" w:hAnsi="Arial" w:cs="Arial"/>
          <w:color w:val="000000"/>
          <w:sz w:val="24"/>
          <w:szCs w:val="24"/>
        </w:rPr>
        <w:t>ии и аэ</w:t>
      </w:r>
      <w:proofErr w:type="gramEnd"/>
      <w:r w:rsidRPr="001F1E77">
        <w:rPr>
          <w:rFonts w:ascii="Arial" w:hAnsi="Arial" w:cs="Arial"/>
          <w:color w:val="000000"/>
          <w:sz w:val="24"/>
          <w:szCs w:val="24"/>
        </w:rPr>
        <w:t xml:space="preserve">розольных препаратов.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Предупреждение пожаров от разрядов статического электричества.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Противопожарный режим в надворных постройках и жилых домах.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Меры пожарной безопасности во время проведения Новогодних праздников (применение бенгальского огня, хлопушек, </w:t>
      </w:r>
      <w:proofErr w:type="spellStart"/>
      <w:r w:rsidRPr="001F1E77">
        <w:rPr>
          <w:rFonts w:ascii="Arial" w:hAnsi="Arial" w:cs="Arial"/>
          <w:color w:val="000000"/>
          <w:sz w:val="24"/>
          <w:szCs w:val="24"/>
        </w:rPr>
        <w:t>электрогирлянд</w:t>
      </w:r>
      <w:proofErr w:type="spellEnd"/>
      <w:r w:rsidRPr="001F1E77">
        <w:rPr>
          <w:rFonts w:ascii="Arial" w:hAnsi="Arial" w:cs="Arial"/>
          <w:color w:val="000000"/>
          <w:sz w:val="24"/>
          <w:szCs w:val="24"/>
        </w:rPr>
        <w:t xml:space="preserve">).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Воспитание у детей навыков осторожного обращения с огнем.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Ответственность граждан за пожарную безопасность жилого сектора.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B94D86" w:rsidRPr="001F1E77" w:rsidRDefault="00B94D86" w:rsidP="001F1E77">
      <w:pPr>
        <w:spacing w:after="0" w:line="240" w:lineRule="auto"/>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4. Порядок содержания территорий, чердачных и подвальных помещений</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Недопустимость возведения сараев, гаражей, строительство тамбуров, террас и других построек в противопожарных разрывах.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Правила посещения подвальных и чердачных помещений.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Содержание в постоянной готовности путей эвакуации.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r w:rsidRPr="001F1E77">
        <w:rPr>
          <w:rFonts w:ascii="Arial" w:hAnsi="Arial" w:cs="Arial"/>
          <w:vanish/>
          <w:color w:val="000000"/>
          <w:sz w:val="24"/>
          <w:szCs w:val="24"/>
        </w:rPr>
        <w:t>#G1</w:t>
      </w:r>
    </w:p>
    <w:p w:rsidR="00B94D86" w:rsidRPr="001F1E77" w:rsidRDefault="00B94D86" w:rsidP="001F1E77">
      <w:pPr>
        <w:spacing w:after="0" w:line="240" w:lineRule="auto"/>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5. Специфические особенности противопожарной защиты жилых домов </w:t>
      </w:r>
    </w:p>
    <w:p w:rsidR="00B94D86" w:rsidRPr="001F1E77" w:rsidRDefault="00B94D86" w:rsidP="001F1E77">
      <w:pPr>
        <w:spacing w:after="0" w:line="240" w:lineRule="auto"/>
        <w:jc w:val="both"/>
        <w:rPr>
          <w:rFonts w:ascii="Arial" w:hAnsi="Arial" w:cs="Arial"/>
          <w:color w:val="000000"/>
          <w:sz w:val="24"/>
          <w:szCs w:val="24"/>
        </w:rPr>
      </w:pPr>
      <w:r w:rsidRPr="001F1E77">
        <w:rPr>
          <w:rFonts w:ascii="Arial" w:hAnsi="Arial" w:cs="Arial"/>
          <w:color w:val="000000"/>
          <w:sz w:val="24"/>
          <w:szCs w:val="24"/>
        </w:rPr>
        <w:t>повышенной этажности</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Необходимость знания жильцами особенностей противопожарной защиты высотных домов.</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Назначение незадымляемых лестничных клеток.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Конструктивные решения дверей, поэтажных тамбуров и лифтовых холлов.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Устройство переходов по балконам и подножиям в квартиры смежной секции.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Назначение эвакуационных люков на балконах верхних этажей.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Системы </w:t>
      </w:r>
      <w:proofErr w:type="spellStart"/>
      <w:r w:rsidRPr="001F1E77">
        <w:rPr>
          <w:rFonts w:ascii="Arial" w:hAnsi="Arial" w:cs="Arial"/>
          <w:color w:val="000000"/>
          <w:sz w:val="24"/>
          <w:szCs w:val="24"/>
        </w:rPr>
        <w:t>дымоудаления</w:t>
      </w:r>
      <w:proofErr w:type="spellEnd"/>
      <w:r w:rsidRPr="001F1E77">
        <w:rPr>
          <w:rFonts w:ascii="Arial" w:hAnsi="Arial" w:cs="Arial"/>
          <w:color w:val="000000"/>
          <w:sz w:val="24"/>
          <w:szCs w:val="24"/>
        </w:rPr>
        <w:t xml:space="preserve"> и подпора воздуха.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Порядок пуска </w:t>
      </w:r>
      <w:proofErr w:type="spellStart"/>
      <w:r w:rsidRPr="001F1E77">
        <w:rPr>
          <w:rFonts w:ascii="Arial" w:hAnsi="Arial" w:cs="Arial"/>
          <w:color w:val="000000"/>
          <w:sz w:val="24"/>
          <w:szCs w:val="24"/>
        </w:rPr>
        <w:t>насосов-повысителей</w:t>
      </w:r>
      <w:proofErr w:type="spellEnd"/>
      <w:r w:rsidRPr="001F1E77">
        <w:rPr>
          <w:rFonts w:ascii="Arial" w:hAnsi="Arial" w:cs="Arial"/>
          <w:color w:val="000000"/>
          <w:sz w:val="24"/>
          <w:szCs w:val="24"/>
        </w:rPr>
        <w:t xml:space="preserve">. </w:t>
      </w:r>
    </w:p>
    <w:p w:rsidR="00B94D86" w:rsidRPr="001F1E77" w:rsidRDefault="00B94D86" w:rsidP="00BA0F55">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Приведение в действие системы </w:t>
      </w:r>
      <w:proofErr w:type="spellStart"/>
      <w:r w:rsidRPr="001F1E77">
        <w:rPr>
          <w:rFonts w:ascii="Arial" w:hAnsi="Arial" w:cs="Arial"/>
          <w:color w:val="000000"/>
          <w:sz w:val="24"/>
          <w:szCs w:val="24"/>
        </w:rPr>
        <w:t>дымоудаления</w:t>
      </w:r>
      <w:proofErr w:type="spellEnd"/>
      <w:r w:rsidRPr="001F1E77">
        <w:rPr>
          <w:rFonts w:ascii="Arial" w:hAnsi="Arial" w:cs="Arial"/>
          <w:color w:val="000000"/>
          <w:sz w:val="24"/>
          <w:szCs w:val="24"/>
        </w:rPr>
        <w:t>, назначение датчиков автоматического извещения о пожарах в жилых домах.</w:t>
      </w:r>
      <w:r w:rsidRPr="001F1E77">
        <w:rPr>
          <w:rFonts w:ascii="Arial" w:hAnsi="Arial" w:cs="Arial"/>
          <w:vanish/>
          <w:color w:val="000000"/>
          <w:sz w:val="24"/>
          <w:szCs w:val="24"/>
        </w:rPr>
        <w:t>#G1</w:t>
      </w:r>
    </w:p>
    <w:p w:rsidR="00B94D86" w:rsidRPr="001F1E77" w:rsidRDefault="00B94D86" w:rsidP="001F1E77">
      <w:pPr>
        <w:spacing w:after="0" w:line="240" w:lineRule="auto"/>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6. Вызов пожарной охраны и действия граждан </w:t>
      </w:r>
    </w:p>
    <w:p w:rsidR="00B94D86" w:rsidRPr="001F1E77" w:rsidRDefault="00B94D86" w:rsidP="001F1E77">
      <w:pPr>
        <w:spacing w:after="0" w:line="240" w:lineRule="auto"/>
        <w:jc w:val="both"/>
        <w:rPr>
          <w:rFonts w:ascii="Arial" w:hAnsi="Arial" w:cs="Arial"/>
          <w:color w:val="000000"/>
          <w:sz w:val="24"/>
          <w:szCs w:val="24"/>
        </w:rPr>
      </w:pPr>
      <w:r w:rsidRPr="001F1E77">
        <w:rPr>
          <w:rFonts w:ascii="Arial" w:hAnsi="Arial" w:cs="Arial"/>
          <w:color w:val="000000"/>
          <w:sz w:val="24"/>
          <w:szCs w:val="24"/>
        </w:rPr>
        <w:t>в случае возникновения пожара</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w:t>
      </w:r>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Встреча пожарных подразделений. </w:t>
      </w:r>
    </w:p>
    <w:p w:rsidR="00B94D86" w:rsidRPr="001F1E77" w:rsidRDefault="00B94D86" w:rsidP="001F1E77">
      <w:pPr>
        <w:spacing w:after="0" w:line="240" w:lineRule="auto"/>
        <w:ind w:firstLine="709"/>
        <w:jc w:val="both"/>
        <w:rPr>
          <w:rFonts w:ascii="Arial" w:hAnsi="Arial" w:cs="Arial"/>
          <w:color w:val="000000"/>
          <w:sz w:val="24"/>
          <w:szCs w:val="24"/>
        </w:rPr>
      </w:pPr>
      <w:proofErr w:type="gramStart"/>
      <w:r w:rsidRPr="001F1E77">
        <w:rPr>
          <w:rFonts w:ascii="Arial" w:hAnsi="Arial" w:cs="Arial"/>
          <w:color w:val="000000"/>
          <w:sz w:val="24"/>
          <w:szCs w:val="24"/>
        </w:rPr>
        <w:t>Тушение пожара (применение внутренних пожарных кранов, огнетушителей, воды, плотного покрывала (кошмы, песка и т.п.).</w:t>
      </w:r>
      <w:proofErr w:type="gramEnd"/>
    </w:p>
    <w:p w:rsidR="00B94D86" w:rsidRPr="001F1E77" w:rsidRDefault="00B94D86" w:rsidP="001F1E77">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B94D86" w:rsidRPr="001F1E77" w:rsidRDefault="00B94D86" w:rsidP="001F1E77">
      <w:pPr>
        <w:spacing w:after="0" w:line="240" w:lineRule="auto"/>
        <w:ind w:firstLine="709"/>
        <w:jc w:val="both"/>
        <w:rPr>
          <w:rFonts w:ascii="Arial" w:hAnsi="Arial" w:cs="Arial"/>
          <w:color w:val="000000"/>
          <w:sz w:val="24"/>
          <w:szCs w:val="24"/>
        </w:rPr>
      </w:pPr>
    </w:p>
    <w:p w:rsidR="00B94D86" w:rsidRPr="001F1E77" w:rsidRDefault="00B94D86" w:rsidP="001F1E77">
      <w:pPr>
        <w:spacing w:after="0" w:line="240" w:lineRule="auto"/>
        <w:ind w:firstLine="709"/>
        <w:jc w:val="both"/>
        <w:rPr>
          <w:rFonts w:ascii="Arial" w:hAnsi="Arial" w:cs="Arial"/>
          <w:color w:val="000000"/>
          <w:sz w:val="24"/>
          <w:szCs w:val="24"/>
        </w:rPr>
      </w:pPr>
    </w:p>
    <w:p w:rsidR="00B94D86" w:rsidRPr="001F1E77" w:rsidRDefault="00B94D86" w:rsidP="001F1E77">
      <w:pPr>
        <w:spacing w:after="0" w:line="240" w:lineRule="auto"/>
        <w:ind w:firstLine="709"/>
        <w:jc w:val="both"/>
        <w:rPr>
          <w:rFonts w:ascii="Arial" w:hAnsi="Arial" w:cs="Arial"/>
          <w:color w:val="000000"/>
          <w:sz w:val="24"/>
          <w:szCs w:val="24"/>
        </w:rPr>
      </w:pPr>
    </w:p>
    <w:p w:rsidR="00B94D86" w:rsidRPr="00B94D86" w:rsidRDefault="00B94D86" w:rsidP="00B94D86">
      <w:pPr>
        <w:ind w:firstLine="709"/>
        <w:jc w:val="both"/>
        <w:rPr>
          <w:rFonts w:ascii="Times New Roman" w:hAnsi="Times New Roman" w:cs="Times New Roman"/>
          <w:color w:val="000000"/>
          <w:sz w:val="28"/>
          <w:szCs w:val="28"/>
        </w:rPr>
      </w:pPr>
    </w:p>
    <w:p w:rsidR="00B94D86" w:rsidRPr="00B94D86" w:rsidRDefault="00B94D86" w:rsidP="001F1E77">
      <w:pPr>
        <w:spacing w:after="0"/>
        <w:ind w:firstLine="709"/>
        <w:jc w:val="both"/>
        <w:rPr>
          <w:rFonts w:ascii="Times New Roman" w:hAnsi="Times New Roman" w:cs="Times New Roman"/>
          <w:color w:val="000000"/>
          <w:sz w:val="28"/>
          <w:szCs w:val="28"/>
        </w:rPr>
      </w:pPr>
    </w:p>
    <w:p w:rsidR="00B94D86" w:rsidRPr="00B94D86" w:rsidRDefault="00B94D86" w:rsidP="00B94D86">
      <w:pPr>
        <w:ind w:firstLine="709"/>
        <w:jc w:val="both"/>
        <w:rPr>
          <w:rFonts w:ascii="Times New Roman" w:hAnsi="Times New Roman" w:cs="Times New Roman"/>
          <w:color w:val="000000"/>
          <w:sz w:val="28"/>
          <w:szCs w:val="28"/>
        </w:rPr>
      </w:pPr>
    </w:p>
    <w:p w:rsidR="00B94D86" w:rsidRPr="00B94D86" w:rsidRDefault="00B94D86" w:rsidP="00B94D86">
      <w:pPr>
        <w:ind w:firstLine="709"/>
        <w:jc w:val="both"/>
        <w:rPr>
          <w:rFonts w:ascii="Times New Roman" w:hAnsi="Times New Roman" w:cs="Times New Roman"/>
          <w:color w:val="000000"/>
          <w:sz w:val="28"/>
          <w:szCs w:val="28"/>
        </w:rPr>
      </w:pPr>
    </w:p>
    <w:p w:rsidR="00B94D86" w:rsidRPr="00B94D86" w:rsidRDefault="00B94D86" w:rsidP="00B94D86">
      <w:pPr>
        <w:ind w:firstLine="709"/>
        <w:jc w:val="both"/>
        <w:rPr>
          <w:rFonts w:ascii="Times New Roman" w:hAnsi="Times New Roman" w:cs="Times New Roman"/>
          <w:color w:val="000000"/>
          <w:sz w:val="28"/>
          <w:szCs w:val="28"/>
        </w:rPr>
      </w:pPr>
    </w:p>
    <w:p w:rsidR="00B94D86" w:rsidRPr="00B94D86" w:rsidRDefault="00B94D86" w:rsidP="00B94D86">
      <w:pPr>
        <w:ind w:firstLine="709"/>
        <w:jc w:val="both"/>
        <w:rPr>
          <w:rFonts w:ascii="Times New Roman" w:hAnsi="Times New Roman" w:cs="Times New Roman"/>
          <w:color w:val="000000"/>
          <w:sz w:val="28"/>
          <w:szCs w:val="28"/>
        </w:rPr>
      </w:pPr>
    </w:p>
    <w:p w:rsidR="002C7874" w:rsidRDefault="002C7874" w:rsidP="00BA0F55">
      <w:pPr>
        <w:rPr>
          <w:rFonts w:ascii="Times New Roman" w:hAnsi="Times New Roman" w:cs="Times New Roman"/>
          <w:color w:val="000000"/>
          <w:sz w:val="28"/>
          <w:szCs w:val="28"/>
        </w:rPr>
      </w:pPr>
    </w:p>
    <w:p w:rsidR="002C7874" w:rsidRDefault="002C7874" w:rsidP="00B94D86">
      <w:pPr>
        <w:jc w:val="right"/>
        <w:rPr>
          <w:rFonts w:ascii="Times New Roman" w:hAnsi="Times New Roman" w:cs="Times New Roman"/>
          <w:color w:val="000000"/>
          <w:sz w:val="28"/>
          <w:szCs w:val="28"/>
        </w:rPr>
      </w:pPr>
    </w:p>
    <w:p w:rsidR="00B94D86" w:rsidRPr="00BA0F55" w:rsidRDefault="00B94D86" w:rsidP="00BA0F55">
      <w:pPr>
        <w:spacing w:after="0"/>
        <w:jc w:val="right"/>
        <w:rPr>
          <w:rFonts w:ascii="Arial" w:hAnsi="Arial" w:cs="Arial"/>
          <w:color w:val="000000"/>
          <w:sz w:val="24"/>
          <w:szCs w:val="24"/>
        </w:rPr>
      </w:pPr>
      <w:r w:rsidRPr="00BA0F55">
        <w:rPr>
          <w:rFonts w:ascii="Arial" w:hAnsi="Arial" w:cs="Arial"/>
          <w:color w:val="000000"/>
          <w:sz w:val="24"/>
          <w:szCs w:val="24"/>
        </w:rPr>
        <w:lastRenderedPageBreak/>
        <w:t xml:space="preserve">Приложение № 1 </w:t>
      </w:r>
    </w:p>
    <w:p w:rsidR="00B94D86" w:rsidRPr="00BA0F55" w:rsidRDefault="00B94D86" w:rsidP="00BA0F55">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B94D86" w:rsidRPr="00BA0F55" w:rsidRDefault="00B94D86" w:rsidP="00BA0F55">
      <w:pPr>
        <w:spacing w:after="0"/>
        <w:jc w:val="both"/>
        <w:rPr>
          <w:rFonts w:ascii="Arial" w:hAnsi="Arial" w:cs="Arial"/>
          <w:b/>
          <w:color w:val="000000"/>
          <w:sz w:val="24"/>
          <w:szCs w:val="24"/>
        </w:rPr>
      </w:pPr>
    </w:p>
    <w:p w:rsidR="00B94D86" w:rsidRPr="00BA0F55" w:rsidRDefault="00B94D86" w:rsidP="00BA0F55">
      <w:pPr>
        <w:spacing w:after="0"/>
        <w:jc w:val="both"/>
        <w:rPr>
          <w:rFonts w:ascii="Arial" w:hAnsi="Arial" w:cs="Arial"/>
          <w:b/>
          <w:color w:val="000000"/>
          <w:sz w:val="24"/>
          <w:szCs w:val="24"/>
        </w:rPr>
      </w:pPr>
    </w:p>
    <w:p w:rsidR="00B94D86" w:rsidRPr="00BA0F55" w:rsidRDefault="00B94D86" w:rsidP="00BA0F55">
      <w:pPr>
        <w:spacing w:after="0"/>
        <w:jc w:val="center"/>
        <w:rPr>
          <w:rFonts w:ascii="Arial" w:hAnsi="Arial" w:cs="Arial"/>
          <w:b/>
          <w:color w:val="000000"/>
          <w:sz w:val="24"/>
          <w:szCs w:val="24"/>
        </w:rPr>
      </w:pPr>
      <w:r w:rsidRPr="00BA0F55">
        <w:rPr>
          <w:rFonts w:ascii="Arial" w:hAnsi="Arial" w:cs="Arial"/>
          <w:b/>
          <w:vanish/>
          <w:color w:val="000000"/>
          <w:sz w:val="24"/>
          <w:szCs w:val="24"/>
        </w:rPr>
        <w:t>#G0</w:t>
      </w:r>
      <w:r w:rsidRPr="00BA0F55">
        <w:rPr>
          <w:rFonts w:ascii="Arial" w:hAnsi="Arial" w:cs="Arial"/>
          <w:b/>
          <w:color w:val="000000"/>
          <w:sz w:val="24"/>
          <w:szCs w:val="24"/>
        </w:rPr>
        <w:t>Журнал</w:t>
      </w:r>
    </w:p>
    <w:p w:rsidR="00B94D86" w:rsidRPr="00BA0F55" w:rsidRDefault="00B94D86" w:rsidP="00BA0F55">
      <w:pPr>
        <w:spacing w:after="0"/>
        <w:jc w:val="center"/>
        <w:rPr>
          <w:rFonts w:ascii="Arial" w:hAnsi="Arial" w:cs="Arial"/>
          <w:b/>
          <w:color w:val="000000"/>
          <w:sz w:val="24"/>
          <w:szCs w:val="24"/>
        </w:rPr>
      </w:pPr>
      <w:r w:rsidRPr="00BA0F55">
        <w:rPr>
          <w:rFonts w:ascii="Arial" w:hAnsi="Arial" w:cs="Arial"/>
          <w:b/>
          <w:color w:val="000000"/>
          <w:sz w:val="24"/>
          <w:szCs w:val="24"/>
        </w:rPr>
        <w:t xml:space="preserve">учета  обучения  населения  мерам  пожарной безопасности  </w:t>
      </w:r>
      <w:proofErr w:type="gramStart"/>
      <w:r w:rsidRPr="00BA0F55">
        <w:rPr>
          <w:rFonts w:ascii="Arial" w:hAnsi="Arial" w:cs="Arial"/>
          <w:b/>
          <w:color w:val="000000"/>
          <w:sz w:val="24"/>
          <w:szCs w:val="24"/>
        </w:rPr>
        <w:t>по</w:t>
      </w:r>
      <w:proofErr w:type="gramEnd"/>
    </w:p>
    <w:p w:rsidR="00B94D86" w:rsidRPr="00BA0F55" w:rsidRDefault="00B94D86" w:rsidP="00BA0F55">
      <w:pPr>
        <w:spacing w:after="0"/>
        <w:jc w:val="center"/>
        <w:rPr>
          <w:rFonts w:ascii="Arial" w:hAnsi="Arial" w:cs="Arial"/>
          <w:b/>
          <w:color w:val="000000"/>
          <w:sz w:val="24"/>
          <w:szCs w:val="24"/>
        </w:rPr>
      </w:pPr>
      <w:r w:rsidRPr="00BA0F55">
        <w:rPr>
          <w:rFonts w:ascii="Arial" w:hAnsi="Arial" w:cs="Arial"/>
          <w:b/>
          <w:color w:val="000000"/>
          <w:sz w:val="24"/>
          <w:szCs w:val="24"/>
        </w:rPr>
        <w:t>месту  жительства</w:t>
      </w:r>
    </w:p>
    <w:p w:rsidR="00B94D86" w:rsidRPr="00BA0F55" w:rsidRDefault="00B94D86" w:rsidP="00BA0F55">
      <w:pPr>
        <w:spacing w:after="0"/>
        <w:ind w:firstLine="709"/>
        <w:jc w:val="both"/>
        <w:rPr>
          <w:rFonts w:ascii="Arial" w:hAnsi="Arial" w:cs="Arial"/>
          <w:b/>
          <w:color w:val="000000"/>
          <w:sz w:val="24"/>
          <w:szCs w:val="24"/>
        </w:rPr>
      </w:pPr>
      <w:r w:rsidRPr="00BA0F55">
        <w:rPr>
          <w:rFonts w:ascii="Arial" w:hAnsi="Arial" w:cs="Arial"/>
          <w:b/>
          <w:vanish/>
          <w:color w:val="000000"/>
          <w:sz w:val="24"/>
          <w:szCs w:val="24"/>
        </w:rPr>
        <w:t>#G1</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Общественный инструктор</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по обучению населения_____________________________________________</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(Ф.И.О.)</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По участку________________________________________________________</w:t>
      </w:r>
    </w:p>
    <w:p w:rsidR="00B94D86" w:rsidRPr="00BA0F55" w:rsidRDefault="00B94D86" w:rsidP="00BA0F55">
      <w:pPr>
        <w:spacing w:after="0"/>
        <w:ind w:firstLine="1985"/>
        <w:jc w:val="both"/>
        <w:rPr>
          <w:rFonts w:ascii="Arial" w:hAnsi="Arial" w:cs="Arial"/>
          <w:sz w:val="24"/>
          <w:szCs w:val="24"/>
        </w:rPr>
      </w:pPr>
      <w:r w:rsidRPr="00BA0F55">
        <w:rPr>
          <w:rFonts w:ascii="Arial" w:hAnsi="Arial" w:cs="Arial"/>
          <w:sz w:val="24"/>
          <w:szCs w:val="24"/>
        </w:rPr>
        <w:t>(наименование городского (сельского) поселения, жилищной компании)</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right"/>
        <w:rPr>
          <w:rFonts w:ascii="Arial" w:hAnsi="Arial" w:cs="Arial"/>
          <w:color w:val="000000"/>
          <w:sz w:val="24"/>
          <w:szCs w:val="24"/>
        </w:rPr>
      </w:pPr>
    </w:p>
    <w:p w:rsidR="00B94D86" w:rsidRPr="00BA0F55" w:rsidRDefault="00B94D86" w:rsidP="00BA0F55">
      <w:pPr>
        <w:spacing w:after="0"/>
        <w:jc w:val="right"/>
        <w:rPr>
          <w:rFonts w:ascii="Arial" w:hAnsi="Arial" w:cs="Arial"/>
          <w:color w:val="000000"/>
          <w:sz w:val="24"/>
          <w:szCs w:val="24"/>
        </w:rPr>
      </w:pPr>
      <w:r w:rsidRPr="00BA0F55">
        <w:rPr>
          <w:rFonts w:ascii="Arial" w:hAnsi="Arial" w:cs="Arial"/>
          <w:color w:val="000000"/>
          <w:sz w:val="24"/>
          <w:szCs w:val="24"/>
        </w:rPr>
        <w:t xml:space="preserve">  Начат  _________________________</w:t>
      </w:r>
    </w:p>
    <w:p w:rsidR="00B94D86" w:rsidRPr="00BA0F55" w:rsidRDefault="00B94D86" w:rsidP="00BA0F55">
      <w:pPr>
        <w:spacing w:after="0"/>
        <w:jc w:val="right"/>
        <w:rPr>
          <w:rFonts w:ascii="Arial" w:hAnsi="Arial" w:cs="Arial"/>
          <w:color w:val="000000"/>
          <w:sz w:val="24"/>
          <w:szCs w:val="24"/>
        </w:rPr>
      </w:pPr>
      <w:r w:rsidRPr="00BA0F55">
        <w:rPr>
          <w:rFonts w:ascii="Arial" w:hAnsi="Arial" w:cs="Arial"/>
          <w:color w:val="000000"/>
          <w:sz w:val="24"/>
          <w:szCs w:val="24"/>
        </w:rPr>
        <w:t xml:space="preserve">  Окончен  _______________________</w:t>
      </w:r>
    </w:p>
    <w:p w:rsidR="00B94D86" w:rsidRPr="00BA0F55" w:rsidRDefault="00B94D86" w:rsidP="00BA0F55">
      <w:pPr>
        <w:spacing w:after="0"/>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7"/>
        <w:gridCol w:w="3597"/>
        <w:gridCol w:w="1987"/>
        <w:gridCol w:w="1809"/>
      </w:tblGrid>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 xml:space="preserve">улица </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 xml:space="preserve"> № дома </w:t>
            </w:r>
          </w:p>
        </w:tc>
        <w:tc>
          <w:tcPr>
            <w:tcW w:w="3597" w:type="dxa"/>
          </w:tcPr>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Ф. И. О.</w:t>
            </w:r>
          </w:p>
        </w:tc>
        <w:tc>
          <w:tcPr>
            <w:tcW w:w="1987" w:type="dxa"/>
          </w:tcPr>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 xml:space="preserve">Дата обучения (инструктажа) владельца дома </w:t>
            </w:r>
          </w:p>
        </w:tc>
        <w:tc>
          <w:tcPr>
            <w:tcW w:w="1809" w:type="dxa"/>
          </w:tcPr>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Подпись</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 xml:space="preserve">владельца дома </w:t>
            </w:r>
          </w:p>
        </w:tc>
      </w:tr>
      <w:tr w:rsidR="00B94D86" w:rsidRPr="00BA0F55" w:rsidTr="000F2E83">
        <w:tc>
          <w:tcPr>
            <w:tcW w:w="2637" w:type="dxa"/>
          </w:tcPr>
          <w:p w:rsidR="00B94D86" w:rsidRPr="00BA0F55" w:rsidRDefault="00B94D86" w:rsidP="00BA0F55">
            <w:pPr>
              <w:spacing w:after="0"/>
              <w:ind w:firstLine="709"/>
              <w:jc w:val="both"/>
              <w:rPr>
                <w:rFonts w:ascii="Arial" w:hAnsi="Arial" w:cs="Arial"/>
                <w:color w:val="000000"/>
                <w:sz w:val="24"/>
                <w:szCs w:val="24"/>
              </w:rPr>
            </w:pPr>
          </w:p>
        </w:tc>
        <w:tc>
          <w:tcPr>
            <w:tcW w:w="3597" w:type="dxa"/>
          </w:tcPr>
          <w:p w:rsidR="00B94D86" w:rsidRPr="00BA0F55" w:rsidRDefault="00B94D86" w:rsidP="00BA0F55">
            <w:pPr>
              <w:spacing w:after="0"/>
              <w:ind w:firstLine="709"/>
              <w:jc w:val="both"/>
              <w:rPr>
                <w:rFonts w:ascii="Arial" w:hAnsi="Arial" w:cs="Arial"/>
                <w:color w:val="000000"/>
                <w:sz w:val="24"/>
                <w:szCs w:val="24"/>
              </w:rPr>
            </w:pPr>
          </w:p>
        </w:tc>
        <w:tc>
          <w:tcPr>
            <w:tcW w:w="1987" w:type="dxa"/>
          </w:tcPr>
          <w:p w:rsidR="00B94D86" w:rsidRPr="00BA0F55" w:rsidRDefault="00B94D86" w:rsidP="00BA0F55">
            <w:pPr>
              <w:spacing w:after="0"/>
              <w:ind w:firstLine="709"/>
              <w:jc w:val="both"/>
              <w:rPr>
                <w:rFonts w:ascii="Arial" w:hAnsi="Arial" w:cs="Arial"/>
                <w:color w:val="000000"/>
                <w:sz w:val="24"/>
                <w:szCs w:val="24"/>
              </w:rPr>
            </w:pPr>
          </w:p>
        </w:tc>
        <w:tc>
          <w:tcPr>
            <w:tcW w:w="1809" w:type="dxa"/>
          </w:tcPr>
          <w:p w:rsidR="00B94D86" w:rsidRPr="00BA0F55" w:rsidRDefault="00B94D86" w:rsidP="00BA0F55">
            <w:pPr>
              <w:spacing w:after="0"/>
              <w:ind w:firstLine="709"/>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r w:rsidR="00B94D86" w:rsidRPr="00BA0F55" w:rsidTr="000F2E83">
        <w:tc>
          <w:tcPr>
            <w:tcW w:w="2637" w:type="dxa"/>
          </w:tcPr>
          <w:p w:rsidR="00B94D86" w:rsidRPr="00BA0F55" w:rsidRDefault="00B94D86" w:rsidP="00BA0F55">
            <w:pPr>
              <w:spacing w:after="0"/>
              <w:jc w:val="both"/>
              <w:rPr>
                <w:rFonts w:ascii="Arial" w:hAnsi="Arial" w:cs="Arial"/>
                <w:color w:val="000000"/>
                <w:sz w:val="24"/>
                <w:szCs w:val="24"/>
              </w:rPr>
            </w:pPr>
          </w:p>
        </w:tc>
        <w:tc>
          <w:tcPr>
            <w:tcW w:w="3597" w:type="dxa"/>
          </w:tcPr>
          <w:p w:rsidR="00B94D86" w:rsidRPr="00BA0F55" w:rsidRDefault="00B94D86" w:rsidP="00BA0F55">
            <w:pPr>
              <w:spacing w:after="0"/>
              <w:jc w:val="both"/>
              <w:rPr>
                <w:rFonts w:ascii="Arial" w:hAnsi="Arial" w:cs="Arial"/>
                <w:color w:val="000000"/>
                <w:sz w:val="24"/>
                <w:szCs w:val="24"/>
              </w:rPr>
            </w:pPr>
          </w:p>
        </w:tc>
        <w:tc>
          <w:tcPr>
            <w:tcW w:w="1987" w:type="dxa"/>
          </w:tcPr>
          <w:p w:rsidR="00B94D86" w:rsidRPr="00BA0F55" w:rsidRDefault="00B94D86" w:rsidP="00BA0F55">
            <w:pPr>
              <w:spacing w:after="0"/>
              <w:jc w:val="both"/>
              <w:rPr>
                <w:rFonts w:ascii="Arial" w:hAnsi="Arial" w:cs="Arial"/>
                <w:color w:val="000000"/>
                <w:sz w:val="24"/>
                <w:szCs w:val="24"/>
              </w:rPr>
            </w:pPr>
          </w:p>
        </w:tc>
        <w:tc>
          <w:tcPr>
            <w:tcW w:w="1809" w:type="dxa"/>
          </w:tcPr>
          <w:p w:rsidR="00B94D86" w:rsidRPr="00BA0F55" w:rsidRDefault="00B94D86" w:rsidP="00BA0F55">
            <w:pPr>
              <w:spacing w:after="0"/>
              <w:jc w:val="both"/>
              <w:rPr>
                <w:rFonts w:ascii="Arial" w:hAnsi="Arial" w:cs="Arial"/>
                <w:color w:val="000000"/>
                <w:sz w:val="24"/>
                <w:szCs w:val="24"/>
              </w:rPr>
            </w:pPr>
          </w:p>
        </w:tc>
      </w:tr>
    </w:tbl>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Обучено правилам пожарной безопасности ___________________ человек</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«___» _______ 200 _ г.  Инструктор  ________________________________</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(подпись)</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Обучение правилам пожарной безопасности подтверждаю:</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Председатель комиссии по обучению ________________________________</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 xml:space="preserve"> (подпись)</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М.П.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 xml:space="preserve">Ф.И.О. </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right"/>
        <w:rPr>
          <w:rFonts w:ascii="Arial" w:hAnsi="Arial" w:cs="Arial"/>
          <w:color w:val="000000"/>
          <w:sz w:val="24"/>
          <w:szCs w:val="24"/>
        </w:rPr>
      </w:pPr>
      <w:r w:rsidRPr="00BA0F55">
        <w:rPr>
          <w:rFonts w:ascii="Arial" w:hAnsi="Arial" w:cs="Arial"/>
          <w:color w:val="000000"/>
          <w:sz w:val="24"/>
          <w:szCs w:val="24"/>
        </w:rPr>
        <w:lastRenderedPageBreak/>
        <w:t xml:space="preserve">Приложение № 2 </w:t>
      </w:r>
    </w:p>
    <w:p w:rsidR="00B94D86" w:rsidRPr="00BA0F55" w:rsidRDefault="00B94D86" w:rsidP="00BA0F55">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B94D86" w:rsidRPr="00BA0F55" w:rsidRDefault="00B94D86" w:rsidP="00BA0F55">
      <w:pPr>
        <w:spacing w:after="0"/>
        <w:ind w:left="5103"/>
        <w:jc w:val="both"/>
        <w:rPr>
          <w:rFonts w:ascii="Arial" w:hAnsi="Arial" w:cs="Arial"/>
          <w:color w:val="000000"/>
          <w:sz w:val="24"/>
          <w:szCs w:val="24"/>
        </w:rPr>
      </w:pPr>
    </w:p>
    <w:p w:rsidR="00B94D86" w:rsidRPr="00BA0F55" w:rsidRDefault="00B94D86" w:rsidP="00BA0F55">
      <w:pPr>
        <w:spacing w:after="0"/>
        <w:ind w:left="5103"/>
        <w:jc w:val="both"/>
        <w:rPr>
          <w:rFonts w:ascii="Arial" w:hAnsi="Arial" w:cs="Arial"/>
          <w:color w:val="000000"/>
          <w:sz w:val="24"/>
          <w:szCs w:val="24"/>
        </w:rPr>
      </w:pPr>
      <w:r w:rsidRPr="00BA0F55">
        <w:rPr>
          <w:rFonts w:ascii="Arial" w:hAnsi="Arial" w:cs="Arial"/>
          <w:color w:val="000000"/>
          <w:sz w:val="24"/>
          <w:szCs w:val="24"/>
        </w:rPr>
        <w:t>УТВЕРЖДАЮ</w:t>
      </w:r>
    </w:p>
    <w:p w:rsidR="00B94D86" w:rsidRPr="00BA0F55" w:rsidRDefault="00B94D86" w:rsidP="00BA0F55">
      <w:pPr>
        <w:spacing w:after="0"/>
        <w:ind w:left="5103"/>
        <w:jc w:val="both"/>
        <w:rPr>
          <w:rFonts w:ascii="Arial" w:hAnsi="Arial" w:cs="Arial"/>
          <w:color w:val="000000"/>
          <w:sz w:val="24"/>
          <w:szCs w:val="24"/>
        </w:rPr>
      </w:pPr>
      <w:r w:rsidRPr="00BA0F55">
        <w:rPr>
          <w:rFonts w:ascii="Arial" w:hAnsi="Arial" w:cs="Arial"/>
          <w:color w:val="000000"/>
          <w:sz w:val="24"/>
          <w:szCs w:val="24"/>
        </w:rPr>
        <w:t>Глава поселения</w:t>
      </w:r>
    </w:p>
    <w:p w:rsidR="00B94D86" w:rsidRPr="00BA0F55" w:rsidRDefault="00B94D86" w:rsidP="00BA0F55">
      <w:pPr>
        <w:spacing w:after="0"/>
        <w:ind w:left="5103"/>
        <w:jc w:val="both"/>
        <w:rPr>
          <w:rFonts w:ascii="Arial" w:hAnsi="Arial" w:cs="Arial"/>
          <w:color w:val="000000"/>
          <w:sz w:val="24"/>
          <w:szCs w:val="24"/>
        </w:rPr>
      </w:pPr>
      <w:r w:rsidRPr="00BA0F55">
        <w:rPr>
          <w:rFonts w:ascii="Arial" w:hAnsi="Arial" w:cs="Arial"/>
          <w:color w:val="000000"/>
          <w:sz w:val="24"/>
          <w:szCs w:val="24"/>
        </w:rPr>
        <w:t>__________________</w:t>
      </w:r>
    </w:p>
    <w:p w:rsidR="00B94D86" w:rsidRPr="00BA0F55" w:rsidRDefault="00B94D86" w:rsidP="00BA0F55">
      <w:pPr>
        <w:spacing w:after="0"/>
        <w:ind w:left="5103"/>
        <w:jc w:val="both"/>
        <w:rPr>
          <w:rFonts w:ascii="Arial" w:hAnsi="Arial" w:cs="Arial"/>
          <w:color w:val="000000"/>
          <w:sz w:val="24"/>
          <w:szCs w:val="24"/>
        </w:rPr>
      </w:pPr>
      <w:r w:rsidRPr="00BA0F55">
        <w:rPr>
          <w:rFonts w:ascii="Arial" w:hAnsi="Arial" w:cs="Arial"/>
          <w:color w:val="000000"/>
          <w:sz w:val="24"/>
          <w:szCs w:val="24"/>
        </w:rPr>
        <w:t>«___» ____________ 200_ г.</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jc w:val="both"/>
        <w:rPr>
          <w:rFonts w:ascii="Arial" w:hAnsi="Arial" w:cs="Arial"/>
          <w:color w:val="000000"/>
          <w:sz w:val="24"/>
          <w:szCs w:val="24"/>
        </w:rPr>
      </w:pPr>
      <w:r w:rsidRPr="00BA0F55">
        <w:rPr>
          <w:rFonts w:ascii="Arial" w:hAnsi="Arial" w:cs="Arial"/>
          <w:vanish/>
          <w:color w:val="000000"/>
          <w:sz w:val="24"/>
          <w:szCs w:val="24"/>
        </w:rPr>
        <w:t>#G0</w:t>
      </w:r>
      <w:r w:rsidRPr="00BA0F55">
        <w:rPr>
          <w:rFonts w:ascii="Arial" w:hAnsi="Arial" w:cs="Arial"/>
          <w:color w:val="000000"/>
          <w:sz w:val="24"/>
          <w:szCs w:val="24"/>
        </w:rPr>
        <w:t>График</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 xml:space="preserve">обучения населения мерам пожарной безопасности </w:t>
      </w:r>
    </w:p>
    <w:p w:rsidR="00B94D86" w:rsidRPr="00BA0F55" w:rsidRDefault="00B94D86" w:rsidP="00BA0F55">
      <w:pPr>
        <w:spacing w:after="0"/>
        <w:ind w:firstLine="709"/>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850"/>
        <w:gridCol w:w="1134"/>
        <w:gridCol w:w="426"/>
        <w:gridCol w:w="425"/>
        <w:gridCol w:w="425"/>
        <w:gridCol w:w="425"/>
        <w:gridCol w:w="426"/>
        <w:gridCol w:w="425"/>
        <w:gridCol w:w="425"/>
        <w:gridCol w:w="425"/>
        <w:gridCol w:w="426"/>
        <w:gridCol w:w="425"/>
        <w:gridCol w:w="425"/>
        <w:gridCol w:w="425"/>
      </w:tblGrid>
      <w:tr w:rsidR="00B94D86" w:rsidRPr="00BA0F55" w:rsidTr="000F2E83">
        <w:trPr>
          <w:cantSplit/>
        </w:trPr>
        <w:tc>
          <w:tcPr>
            <w:tcW w:w="1276"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Ф.И.О.</w:t>
            </w:r>
          </w:p>
          <w:p w:rsidR="00B94D86" w:rsidRPr="00BA0F55" w:rsidRDefault="00B94D86" w:rsidP="00BA0F55">
            <w:pPr>
              <w:spacing w:after="0"/>
              <w:ind w:left="-108" w:right="-108"/>
              <w:jc w:val="both"/>
              <w:rPr>
                <w:rFonts w:ascii="Arial" w:hAnsi="Arial" w:cs="Arial"/>
                <w:color w:val="000000"/>
                <w:sz w:val="24"/>
                <w:szCs w:val="24"/>
              </w:rPr>
            </w:pPr>
            <w:proofErr w:type="spellStart"/>
            <w:proofErr w:type="gramStart"/>
            <w:r w:rsidRPr="00BA0F55">
              <w:rPr>
                <w:rFonts w:ascii="Arial" w:hAnsi="Arial" w:cs="Arial"/>
                <w:color w:val="000000"/>
                <w:sz w:val="24"/>
                <w:szCs w:val="24"/>
              </w:rPr>
              <w:t>инструк-тора</w:t>
            </w:r>
            <w:proofErr w:type="spellEnd"/>
            <w:proofErr w:type="gramEnd"/>
          </w:p>
        </w:tc>
        <w:tc>
          <w:tcPr>
            <w:tcW w:w="1276"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Закреп-</w:t>
            </w:r>
          </w:p>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ленный участок</w:t>
            </w:r>
          </w:p>
        </w:tc>
        <w:tc>
          <w:tcPr>
            <w:tcW w:w="850"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Коли-</w:t>
            </w:r>
          </w:p>
          <w:p w:rsidR="00B94D86" w:rsidRPr="00BA0F55" w:rsidRDefault="00B94D86" w:rsidP="00BA0F55">
            <w:pPr>
              <w:spacing w:after="0"/>
              <w:ind w:left="-108" w:right="-108"/>
              <w:jc w:val="both"/>
              <w:rPr>
                <w:rFonts w:ascii="Arial" w:hAnsi="Arial" w:cs="Arial"/>
                <w:color w:val="000000"/>
                <w:sz w:val="24"/>
                <w:szCs w:val="24"/>
              </w:rPr>
            </w:pPr>
            <w:proofErr w:type="spellStart"/>
            <w:r w:rsidRPr="00BA0F55">
              <w:rPr>
                <w:rFonts w:ascii="Arial" w:hAnsi="Arial" w:cs="Arial"/>
                <w:color w:val="000000"/>
                <w:sz w:val="24"/>
                <w:szCs w:val="24"/>
              </w:rPr>
              <w:t>чество</w:t>
            </w:r>
            <w:proofErr w:type="spellEnd"/>
            <w:r w:rsidRPr="00BA0F55">
              <w:rPr>
                <w:rFonts w:ascii="Arial" w:hAnsi="Arial" w:cs="Arial"/>
                <w:color w:val="000000"/>
                <w:sz w:val="24"/>
                <w:szCs w:val="24"/>
              </w:rPr>
              <w:t xml:space="preserve"> домов</w:t>
            </w:r>
          </w:p>
        </w:tc>
        <w:tc>
          <w:tcPr>
            <w:tcW w:w="1134"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Подлежит обучению</w:t>
            </w:r>
          </w:p>
        </w:tc>
        <w:tc>
          <w:tcPr>
            <w:tcW w:w="5103" w:type="dxa"/>
            <w:gridSpan w:val="12"/>
            <w:vAlign w:val="center"/>
          </w:tcPr>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2019 год</w:t>
            </w:r>
          </w:p>
        </w:tc>
      </w:tr>
      <w:tr w:rsidR="00B94D86" w:rsidRPr="00BA0F55" w:rsidTr="000F2E83">
        <w:trPr>
          <w:cantSplit/>
        </w:trPr>
        <w:tc>
          <w:tcPr>
            <w:tcW w:w="1276" w:type="dxa"/>
            <w:vMerge/>
            <w:vAlign w:val="center"/>
          </w:tcPr>
          <w:p w:rsidR="00B94D86" w:rsidRPr="00BA0F55" w:rsidRDefault="00B94D86" w:rsidP="00BA0F55">
            <w:pPr>
              <w:spacing w:after="0"/>
              <w:jc w:val="both"/>
              <w:rPr>
                <w:rFonts w:ascii="Arial" w:hAnsi="Arial" w:cs="Arial"/>
                <w:color w:val="000000"/>
                <w:sz w:val="24"/>
                <w:szCs w:val="24"/>
              </w:rPr>
            </w:pPr>
          </w:p>
        </w:tc>
        <w:tc>
          <w:tcPr>
            <w:tcW w:w="1276" w:type="dxa"/>
            <w:vMerge/>
            <w:vAlign w:val="center"/>
          </w:tcPr>
          <w:p w:rsidR="00B94D86" w:rsidRPr="00BA0F55" w:rsidRDefault="00B94D86" w:rsidP="00BA0F55">
            <w:pPr>
              <w:spacing w:after="0"/>
              <w:jc w:val="both"/>
              <w:rPr>
                <w:rFonts w:ascii="Arial" w:hAnsi="Arial" w:cs="Arial"/>
                <w:color w:val="000000"/>
                <w:sz w:val="24"/>
                <w:szCs w:val="24"/>
              </w:rPr>
            </w:pPr>
          </w:p>
        </w:tc>
        <w:tc>
          <w:tcPr>
            <w:tcW w:w="850" w:type="dxa"/>
            <w:vMerge/>
            <w:vAlign w:val="center"/>
          </w:tcPr>
          <w:p w:rsidR="00B94D86" w:rsidRPr="00BA0F55" w:rsidRDefault="00B94D86" w:rsidP="00BA0F55">
            <w:pPr>
              <w:spacing w:after="0"/>
              <w:jc w:val="both"/>
              <w:rPr>
                <w:rFonts w:ascii="Arial" w:hAnsi="Arial" w:cs="Arial"/>
                <w:color w:val="000000"/>
                <w:sz w:val="24"/>
                <w:szCs w:val="24"/>
              </w:rPr>
            </w:pPr>
          </w:p>
        </w:tc>
        <w:tc>
          <w:tcPr>
            <w:tcW w:w="1134" w:type="dxa"/>
            <w:vMerge/>
            <w:vAlign w:val="center"/>
          </w:tcPr>
          <w:p w:rsidR="00B94D86" w:rsidRPr="00BA0F55" w:rsidRDefault="00B94D86" w:rsidP="00BA0F55">
            <w:pPr>
              <w:spacing w:after="0"/>
              <w:jc w:val="both"/>
              <w:rPr>
                <w:rFonts w:ascii="Arial" w:hAnsi="Arial" w:cs="Arial"/>
                <w:color w:val="000000"/>
                <w:sz w:val="24"/>
                <w:szCs w:val="24"/>
              </w:rPr>
            </w:pPr>
          </w:p>
        </w:tc>
        <w:tc>
          <w:tcPr>
            <w:tcW w:w="426"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2</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3</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4</w:t>
            </w:r>
          </w:p>
        </w:tc>
        <w:tc>
          <w:tcPr>
            <w:tcW w:w="426"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5</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6</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7</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8</w:t>
            </w:r>
          </w:p>
        </w:tc>
        <w:tc>
          <w:tcPr>
            <w:tcW w:w="426"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9</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10</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11</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12</w:t>
            </w:r>
          </w:p>
        </w:tc>
      </w:tr>
      <w:tr w:rsidR="00B94D86" w:rsidRPr="00BA0F55" w:rsidTr="000F2E83">
        <w:tc>
          <w:tcPr>
            <w:tcW w:w="1276" w:type="dxa"/>
          </w:tcPr>
          <w:p w:rsidR="00B94D86" w:rsidRPr="00BA0F55" w:rsidRDefault="00B94D86" w:rsidP="00BA0F55">
            <w:pPr>
              <w:spacing w:after="0"/>
              <w:jc w:val="both"/>
              <w:rPr>
                <w:rFonts w:ascii="Arial" w:hAnsi="Arial" w:cs="Arial"/>
                <w:color w:val="000000"/>
                <w:sz w:val="24"/>
                <w:szCs w:val="24"/>
              </w:rPr>
            </w:pPr>
          </w:p>
        </w:tc>
        <w:tc>
          <w:tcPr>
            <w:tcW w:w="1276" w:type="dxa"/>
          </w:tcPr>
          <w:p w:rsidR="00B94D86" w:rsidRPr="00BA0F55" w:rsidRDefault="00B94D86" w:rsidP="00BA0F55">
            <w:pPr>
              <w:spacing w:after="0"/>
              <w:jc w:val="both"/>
              <w:rPr>
                <w:rFonts w:ascii="Arial" w:hAnsi="Arial" w:cs="Arial"/>
                <w:color w:val="000000"/>
                <w:sz w:val="24"/>
                <w:szCs w:val="24"/>
              </w:rPr>
            </w:pPr>
          </w:p>
        </w:tc>
        <w:tc>
          <w:tcPr>
            <w:tcW w:w="850" w:type="dxa"/>
          </w:tcPr>
          <w:p w:rsidR="00B94D86" w:rsidRPr="00BA0F55" w:rsidRDefault="00B94D86" w:rsidP="00BA0F55">
            <w:pPr>
              <w:spacing w:after="0"/>
              <w:jc w:val="both"/>
              <w:rPr>
                <w:rFonts w:ascii="Arial" w:hAnsi="Arial" w:cs="Arial"/>
                <w:color w:val="000000"/>
                <w:sz w:val="24"/>
                <w:szCs w:val="24"/>
              </w:rPr>
            </w:pPr>
          </w:p>
        </w:tc>
        <w:tc>
          <w:tcPr>
            <w:tcW w:w="1134" w:type="dxa"/>
          </w:tcPr>
          <w:p w:rsidR="00B94D86" w:rsidRPr="00BA0F55" w:rsidRDefault="00B94D86" w:rsidP="00BA0F55">
            <w:pPr>
              <w:spacing w:after="0"/>
              <w:jc w:val="both"/>
              <w:rPr>
                <w:rFonts w:ascii="Arial" w:hAnsi="Arial" w:cs="Arial"/>
                <w:color w:val="000000"/>
                <w:sz w:val="24"/>
                <w:szCs w:val="24"/>
              </w:rPr>
            </w:pPr>
          </w:p>
        </w:tc>
        <w:tc>
          <w:tcPr>
            <w:tcW w:w="426"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6"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6"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r>
    </w:tbl>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w:t>
      </w:r>
      <w:proofErr w:type="spellStart"/>
      <w:r w:rsidRPr="00BA0F55">
        <w:rPr>
          <w:rFonts w:ascii="Arial" w:hAnsi="Arial" w:cs="Arial"/>
          <w:color w:val="000000"/>
          <w:sz w:val="24"/>
          <w:szCs w:val="24"/>
          <w:lang w:val="en-US"/>
        </w:rPr>
        <w:t>Согласен</w:t>
      </w:r>
      <w:proofErr w:type="spellEnd"/>
      <w:r w:rsidRPr="00BA0F55">
        <w:rPr>
          <w:rFonts w:ascii="Arial" w:hAnsi="Arial" w:cs="Arial"/>
          <w:color w:val="000000"/>
          <w:sz w:val="24"/>
          <w:szCs w:val="24"/>
        </w:rPr>
        <w:t>»</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Председатель комиссии по обучению ________________________________</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Организатор обучения _____________________________________________</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rPr>
          <w:rFonts w:ascii="Arial" w:hAnsi="Arial" w:cs="Arial"/>
          <w:color w:val="000000"/>
          <w:sz w:val="24"/>
          <w:szCs w:val="24"/>
        </w:rPr>
      </w:pPr>
    </w:p>
    <w:p w:rsidR="00B94D86" w:rsidRPr="00BA0F55" w:rsidRDefault="00B94D86" w:rsidP="00BA0F55">
      <w:pPr>
        <w:spacing w:after="0"/>
        <w:jc w:val="right"/>
        <w:rPr>
          <w:rFonts w:ascii="Arial" w:hAnsi="Arial" w:cs="Arial"/>
          <w:color w:val="000000"/>
          <w:sz w:val="24"/>
          <w:szCs w:val="24"/>
        </w:rPr>
      </w:pPr>
      <w:r w:rsidRPr="00BA0F55">
        <w:rPr>
          <w:rFonts w:ascii="Arial" w:hAnsi="Arial" w:cs="Arial"/>
          <w:color w:val="000000"/>
          <w:sz w:val="24"/>
          <w:szCs w:val="24"/>
        </w:rPr>
        <w:lastRenderedPageBreak/>
        <w:t xml:space="preserve">Приложение № 3 </w:t>
      </w:r>
    </w:p>
    <w:p w:rsidR="00B94D86" w:rsidRPr="00BA0F55" w:rsidRDefault="00B94D86" w:rsidP="00BA0F55">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B94D86" w:rsidRPr="00BA0F55" w:rsidRDefault="00B94D86" w:rsidP="00BA0F55">
      <w:pPr>
        <w:spacing w:after="0"/>
        <w:jc w:val="both"/>
        <w:rPr>
          <w:rFonts w:ascii="Arial" w:hAnsi="Arial" w:cs="Arial"/>
          <w:color w:val="000000"/>
          <w:sz w:val="24"/>
          <w:szCs w:val="24"/>
        </w:rPr>
      </w:pPr>
    </w:p>
    <w:p w:rsidR="00B94D86" w:rsidRPr="00BA0F55" w:rsidRDefault="00B94D86" w:rsidP="00BA0F55">
      <w:pPr>
        <w:spacing w:after="0"/>
        <w:jc w:val="both"/>
        <w:rPr>
          <w:rFonts w:ascii="Arial" w:hAnsi="Arial" w:cs="Arial"/>
          <w:color w:val="000000"/>
          <w:sz w:val="24"/>
          <w:szCs w:val="24"/>
        </w:rPr>
      </w:pPr>
      <w:r w:rsidRPr="00BA0F55">
        <w:rPr>
          <w:rFonts w:ascii="Arial" w:hAnsi="Arial" w:cs="Arial"/>
          <w:vanish/>
          <w:color w:val="000000"/>
          <w:sz w:val="24"/>
          <w:szCs w:val="24"/>
        </w:rPr>
        <w:t>#G0</w:t>
      </w:r>
      <w:r w:rsidRPr="00BA0F55">
        <w:rPr>
          <w:rFonts w:ascii="Arial" w:hAnsi="Arial" w:cs="Arial"/>
          <w:color w:val="000000"/>
          <w:sz w:val="24"/>
          <w:szCs w:val="24"/>
        </w:rPr>
        <w:t>Сведения</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 xml:space="preserve">о ходе </w:t>
      </w:r>
      <w:proofErr w:type="gramStart"/>
      <w:r w:rsidRPr="00BA0F55">
        <w:rPr>
          <w:rFonts w:ascii="Arial" w:hAnsi="Arial" w:cs="Arial"/>
          <w:color w:val="000000"/>
          <w:sz w:val="24"/>
          <w:szCs w:val="24"/>
        </w:rPr>
        <w:t>обучения населения по участку</w:t>
      </w:r>
      <w:proofErr w:type="gramEnd"/>
      <w:r w:rsidRPr="00BA0F55">
        <w:rPr>
          <w:rFonts w:ascii="Arial" w:hAnsi="Arial" w:cs="Arial"/>
          <w:color w:val="000000"/>
          <w:sz w:val="24"/>
          <w:szCs w:val="24"/>
        </w:rPr>
        <w:t xml:space="preserve"> организатора</w:t>
      </w:r>
    </w:p>
    <w:p w:rsidR="00B94D86" w:rsidRPr="00BA0F55" w:rsidRDefault="00B94D86" w:rsidP="00BA0F55">
      <w:pPr>
        <w:spacing w:after="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850"/>
        <w:gridCol w:w="1134"/>
        <w:gridCol w:w="426"/>
        <w:gridCol w:w="425"/>
        <w:gridCol w:w="425"/>
        <w:gridCol w:w="425"/>
        <w:gridCol w:w="426"/>
        <w:gridCol w:w="425"/>
        <w:gridCol w:w="425"/>
        <w:gridCol w:w="425"/>
        <w:gridCol w:w="426"/>
        <w:gridCol w:w="425"/>
        <w:gridCol w:w="425"/>
        <w:gridCol w:w="425"/>
      </w:tblGrid>
      <w:tr w:rsidR="00B94D86" w:rsidRPr="00BA0F55" w:rsidTr="000F2E83">
        <w:trPr>
          <w:cantSplit/>
        </w:trPr>
        <w:tc>
          <w:tcPr>
            <w:tcW w:w="1276"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Ф.И.О.</w:t>
            </w:r>
          </w:p>
          <w:p w:rsidR="00B94D86" w:rsidRPr="00BA0F55" w:rsidRDefault="00B94D86" w:rsidP="00BA0F55">
            <w:pPr>
              <w:spacing w:after="0"/>
              <w:ind w:left="-108" w:right="-108"/>
              <w:jc w:val="both"/>
              <w:rPr>
                <w:rFonts w:ascii="Arial" w:hAnsi="Arial" w:cs="Arial"/>
                <w:color w:val="000000"/>
                <w:sz w:val="24"/>
                <w:szCs w:val="24"/>
              </w:rPr>
            </w:pPr>
            <w:proofErr w:type="spellStart"/>
            <w:proofErr w:type="gramStart"/>
            <w:r w:rsidRPr="00BA0F55">
              <w:rPr>
                <w:rFonts w:ascii="Arial" w:hAnsi="Arial" w:cs="Arial"/>
                <w:color w:val="000000"/>
                <w:sz w:val="24"/>
                <w:szCs w:val="24"/>
              </w:rPr>
              <w:t>инструк-тора</w:t>
            </w:r>
            <w:proofErr w:type="spellEnd"/>
            <w:proofErr w:type="gramEnd"/>
          </w:p>
        </w:tc>
        <w:tc>
          <w:tcPr>
            <w:tcW w:w="1276"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Закреп-</w:t>
            </w:r>
          </w:p>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ленный участок</w:t>
            </w:r>
          </w:p>
        </w:tc>
        <w:tc>
          <w:tcPr>
            <w:tcW w:w="850"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Коли-</w:t>
            </w:r>
          </w:p>
          <w:p w:rsidR="00B94D86" w:rsidRPr="00BA0F55" w:rsidRDefault="00B94D86" w:rsidP="00BA0F55">
            <w:pPr>
              <w:spacing w:after="0"/>
              <w:ind w:left="-108" w:right="-108"/>
              <w:jc w:val="both"/>
              <w:rPr>
                <w:rFonts w:ascii="Arial" w:hAnsi="Arial" w:cs="Arial"/>
                <w:color w:val="000000"/>
                <w:sz w:val="24"/>
                <w:szCs w:val="24"/>
              </w:rPr>
            </w:pPr>
            <w:proofErr w:type="spellStart"/>
            <w:r w:rsidRPr="00BA0F55">
              <w:rPr>
                <w:rFonts w:ascii="Arial" w:hAnsi="Arial" w:cs="Arial"/>
                <w:color w:val="000000"/>
                <w:sz w:val="24"/>
                <w:szCs w:val="24"/>
              </w:rPr>
              <w:t>чество</w:t>
            </w:r>
            <w:proofErr w:type="spellEnd"/>
            <w:r w:rsidRPr="00BA0F55">
              <w:rPr>
                <w:rFonts w:ascii="Arial" w:hAnsi="Arial" w:cs="Arial"/>
                <w:color w:val="000000"/>
                <w:sz w:val="24"/>
                <w:szCs w:val="24"/>
              </w:rPr>
              <w:t xml:space="preserve"> домов</w:t>
            </w:r>
          </w:p>
        </w:tc>
        <w:tc>
          <w:tcPr>
            <w:tcW w:w="1134" w:type="dxa"/>
            <w:vMerge w:val="restart"/>
            <w:vAlign w:val="center"/>
          </w:tcPr>
          <w:p w:rsidR="00B94D86" w:rsidRPr="00BA0F55" w:rsidRDefault="00B94D86" w:rsidP="00BA0F55">
            <w:pPr>
              <w:spacing w:after="0"/>
              <w:ind w:left="-108" w:right="-108"/>
              <w:jc w:val="both"/>
              <w:rPr>
                <w:rFonts w:ascii="Arial" w:hAnsi="Arial" w:cs="Arial"/>
                <w:color w:val="000000"/>
                <w:sz w:val="24"/>
                <w:szCs w:val="24"/>
              </w:rPr>
            </w:pPr>
            <w:r w:rsidRPr="00BA0F55">
              <w:rPr>
                <w:rFonts w:ascii="Arial" w:hAnsi="Arial" w:cs="Arial"/>
                <w:color w:val="000000"/>
                <w:sz w:val="24"/>
                <w:szCs w:val="24"/>
              </w:rPr>
              <w:t>Подлежит обучению</w:t>
            </w:r>
          </w:p>
        </w:tc>
        <w:tc>
          <w:tcPr>
            <w:tcW w:w="5103" w:type="dxa"/>
            <w:gridSpan w:val="12"/>
            <w:vAlign w:val="center"/>
          </w:tcPr>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20019 год</w:t>
            </w:r>
          </w:p>
        </w:tc>
      </w:tr>
      <w:tr w:rsidR="00B94D86" w:rsidRPr="00BA0F55" w:rsidTr="000F2E83">
        <w:trPr>
          <w:cantSplit/>
        </w:trPr>
        <w:tc>
          <w:tcPr>
            <w:tcW w:w="1276" w:type="dxa"/>
            <w:vMerge/>
            <w:vAlign w:val="center"/>
          </w:tcPr>
          <w:p w:rsidR="00B94D86" w:rsidRPr="00BA0F55" w:rsidRDefault="00B94D86" w:rsidP="00BA0F55">
            <w:pPr>
              <w:spacing w:after="0"/>
              <w:jc w:val="both"/>
              <w:rPr>
                <w:rFonts w:ascii="Arial" w:hAnsi="Arial" w:cs="Arial"/>
                <w:color w:val="000000"/>
                <w:sz w:val="24"/>
                <w:szCs w:val="24"/>
              </w:rPr>
            </w:pPr>
          </w:p>
        </w:tc>
        <w:tc>
          <w:tcPr>
            <w:tcW w:w="1276" w:type="dxa"/>
            <w:vMerge/>
            <w:vAlign w:val="center"/>
          </w:tcPr>
          <w:p w:rsidR="00B94D86" w:rsidRPr="00BA0F55" w:rsidRDefault="00B94D86" w:rsidP="00BA0F55">
            <w:pPr>
              <w:spacing w:after="0"/>
              <w:jc w:val="both"/>
              <w:rPr>
                <w:rFonts w:ascii="Arial" w:hAnsi="Arial" w:cs="Arial"/>
                <w:color w:val="000000"/>
                <w:sz w:val="24"/>
                <w:szCs w:val="24"/>
              </w:rPr>
            </w:pPr>
          </w:p>
        </w:tc>
        <w:tc>
          <w:tcPr>
            <w:tcW w:w="850" w:type="dxa"/>
            <w:vMerge/>
            <w:vAlign w:val="center"/>
          </w:tcPr>
          <w:p w:rsidR="00B94D86" w:rsidRPr="00BA0F55" w:rsidRDefault="00B94D86" w:rsidP="00BA0F55">
            <w:pPr>
              <w:spacing w:after="0"/>
              <w:jc w:val="both"/>
              <w:rPr>
                <w:rFonts w:ascii="Arial" w:hAnsi="Arial" w:cs="Arial"/>
                <w:color w:val="000000"/>
                <w:sz w:val="24"/>
                <w:szCs w:val="24"/>
              </w:rPr>
            </w:pPr>
          </w:p>
        </w:tc>
        <w:tc>
          <w:tcPr>
            <w:tcW w:w="1134" w:type="dxa"/>
            <w:vMerge/>
            <w:vAlign w:val="center"/>
          </w:tcPr>
          <w:p w:rsidR="00B94D86" w:rsidRPr="00BA0F55" w:rsidRDefault="00B94D86" w:rsidP="00BA0F55">
            <w:pPr>
              <w:spacing w:after="0"/>
              <w:jc w:val="both"/>
              <w:rPr>
                <w:rFonts w:ascii="Arial" w:hAnsi="Arial" w:cs="Arial"/>
                <w:color w:val="000000"/>
                <w:sz w:val="24"/>
                <w:szCs w:val="24"/>
              </w:rPr>
            </w:pPr>
          </w:p>
        </w:tc>
        <w:tc>
          <w:tcPr>
            <w:tcW w:w="426"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2</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3</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4</w:t>
            </w:r>
          </w:p>
        </w:tc>
        <w:tc>
          <w:tcPr>
            <w:tcW w:w="426"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5</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6</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7</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8</w:t>
            </w:r>
          </w:p>
        </w:tc>
        <w:tc>
          <w:tcPr>
            <w:tcW w:w="426"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9</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10</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11</w:t>
            </w:r>
          </w:p>
        </w:tc>
        <w:tc>
          <w:tcPr>
            <w:tcW w:w="425" w:type="dxa"/>
            <w:vAlign w:val="center"/>
          </w:tcPr>
          <w:p w:rsidR="00B94D86" w:rsidRPr="00BA0F55" w:rsidRDefault="00B94D86" w:rsidP="00BA0F55">
            <w:pPr>
              <w:spacing w:after="0"/>
              <w:ind w:left="-74"/>
              <w:jc w:val="both"/>
              <w:rPr>
                <w:rFonts w:ascii="Arial" w:hAnsi="Arial" w:cs="Arial"/>
                <w:color w:val="000000"/>
                <w:sz w:val="24"/>
                <w:szCs w:val="24"/>
              </w:rPr>
            </w:pPr>
            <w:r w:rsidRPr="00BA0F55">
              <w:rPr>
                <w:rFonts w:ascii="Arial" w:hAnsi="Arial" w:cs="Arial"/>
                <w:color w:val="000000"/>
                <w:sz w:val="24"/>
                <w:szCs w:val="24"/>
              </w:rPr>
              <w:t>12</w:t>
            </w:r>
          </w:p>
        </w:tc>
      </w:tr>
      <w:tr w:rsidR="00B94D86" w:rsidRPr="00BA0F55" w:rsidTr="000F2E83">
        <w:tc>
          <w:tcPr>
            <w:tcW w:w="1276" w:type="dxa"/>
          </w:tcPr>
          <w:p w:rsidR="00B94D86" w:rsidRPr="00BA0F55" w:rsidRDefault="00B94D86" w:rsidP="00BA0F55">
            <w:pPr>
              <w:spacing w:after="0"/>
              <w:jc w:val="both"/>
              <w:rPr>
                <w:rFonts w:ascii="Arial" w:hAnsi="Arial" w:cs="Arial"/>
                <w:color w:val="000000"/>
                <w:sz w:val="24"/>
                <w:szCs w:val="24"/>
              </w:rPr>
            </w:pPr>
          </w:p>
        </w:tc>
        <w:tc>
          <w:tcPr>
            <w:tcW w:w="1276" w:type="dxa"/>
          </w:tcPr>
          <w:p w:rsidR="00B94D86" w:rsidRPr="00BA0F55" w:rsidRDefault="00B94D86" w:rsidP="00BA0F55">
            <w:pPr>
              <w:spacing w:after="0"/>
              <w:jc w:val="both"/>
              <w:rPr>
                <w:rFonts w:ascii="Arial" w:hAnsi="Arial" w:cs="Arial"/>
                <w:color w:val="000000"/>
                <w:sz w:val="24"/>
                <w:szCs w:val="24"/>
              </w:rPr>
            </w:pPr>
          </w:p>
        </w:tc>
        <w:tc>
          <w:tcPr>
            <w:tcW w:w="850" w:type="dxa"/>
          </w:tcPr>
          <w:p w:rsidR="00B94D86" w:rsidRPr="00BA0F55" w:rsidRDefault="00B94D86" w:rsidP="00BA0F55">
            <w:pPr>
              <w:spacing w:after="0"/>
              <w:jc w:val="both"/>
              <w:rPr>
                <w:rFonts w:ascii="Arial" w:hAnsi="Arial" w:cs="Arial"/>
                <w:color w:val="000000"/>
                <w:sz w:val="24"/>
                <w:szCs w:val="24"/>
              </w:rPr>
            </w:pPr>
          </w:p>
        </w:tc>
        <w:tc>
          <w:tcPr>
            <w:tcW w:w="1134" w:type="dxa"/>
          </w:tcPr>
          <w:p w:rsidR="00B94D86" w:rsidRPr="00BA0F55" w:rsidRDefault="00B94D86" w:rsidP="00BA0F55">
            <w:pPr>
              <w:spacing w:after="0"/>
              <w:jc w:val="both"/>
              <w:rPr>
                <w:rFonts w:ascii="Arial" w:hAnsi="Arial" w:cs="Arial"/>
                <w:color w:val="000000"/>
                <w:sz w:val="24"/>
                <w:szCs w:val="24"/>
              </w:rPr>
            </w:pPr>
          </w:p>
        </w:tc>
        <w:tc>
          <w:tcPr>
            <w:tcW w:w="426"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6"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6"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c>
          <w:tcPr>
            <w:tcW w:w="425" w:type="dxa"/>
          </w:tcPr>
          <w:p w:rsidR="00B94D86" w:rsidRPr="00BA0F55" w:rsidRDefault="00B94D86" w:rsidP="00BA0F55">
            <w:pPr>
              <w:spacing w:after="0"/>
              <w:jc w:val="both"/>
              <w:rPr>
                <w:rFonts w:ascii="Arial" w:hAnsi="Arial" w:cs="Arial"/>
                <w:color w:val="000000"/>
                <w:sz w:val="24"/>
                <w:szCs w:val="24"/>
              </w:rPr>
            </w:pPr>
          </w:p>
        </w:tc>
      </w:tr>
    </w:tbl>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vanish/>
          <w:color w:val="000000"/>
          <w:sz w:val="24"/>
          <w:szCs w:val="24"/>
        </w:rPr>
        <w:t>#G1</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ИТОГО:</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Организатор обучения _____________________________________________</w:t>
      </w:r>
    </w:p>
    <w:p w:rsidR="00B94D86" w:rsidRPr="00BA0F55" w:rsidRDefault="00B94D86" w:rsidP="00BA0F55">
      <w:pPr>
        <w:spacing w:after="0"/>
        <w:ind w:firstLine="709"/>
        <w:jc w:val="both"/>
        <w:rPr>
          <w:rFonts w:ascii="Arial" w:hAnsi="Arial" w:cs="Arial"/>
          <w:color w:val="000000"/>
          <w:sz w:val="24"/>
          <w:szCs w:val="24"/>
          <w:lang w:val="en-US"/>
        </w:rPr>
      </w:pPr>
      <w:r w:rsidRPr="00BA0F55">
        <w:rPr>
          <w:rFonts w:ascii="Arial" w:hAnsi="Arial" w:cs="Arial"/>
          <w:color w:val="000000"/>
          <w:sz w:val="24"/>
          <w:szCs w:val="24"/>
        </w:rPr>
        <w:t xml:space="preserve">                                   </w:t>
      </w:r>
    </w:p>
    <w:p w:rsidR="00B94D86" w:rsidRPr="00BA0F55" w:rsidRDefault="00B94D86" w:rsidP="00BA0F55">
      <w:pPr>
        <w:spacing w:after="0"/>
        <w:ind w:firstLine="709"/>
        <w:jc w:val="both"/>
        <w:rPr>
          <w:rFonts w:ascii="Arial" w:hAnsi="Arial" w:cs="Arial"/>
          <w:color w:val="000000"/>
          <w:sz w:val="24"/>
          <w:szCs w:val="24"/>
          <w:lang w:val="en-US"/>
        </w:rPr>
      </w:pPr>
    </w:p>
    <w:p w:rsidR="00B94D86" w:rsidRPr="00BA0F55" w:rsidRDefault="00B94D86" w:rsidP="00BA0F55">
      <w:pPr>
        <w:spacing w:after="0"/>
        <w:ind w:firstLine="709"/>
        <w:jc w:val="right"/>
        <w:rPr>
          <w:rFonts w:ascii="Arial" w:hAnsi="Arial" w:cs="Arial"/>
          <w:color w:val="000000"/>
          <w:sz w:val="24"/>
          <w:szCs w:val="24"/>
        </w:rPr>
      </w:pPr>
      <w:r w:rsidRPr="00BA0F55">
        <w:rPr>
          <w:rFonts w:ascii="Arial" w:hAnsi="Arial" w:cs="Arial"/>
          <w:color w:val="000000"/>
          <w:sz w:val="24"/>
          <w:szCs w:val="24"/>
        </w:rPr>
        <w:br w:type="page"/>
      </w:r>
      <w:r w:rsidRPr="00BA0F55">
        <w:rPr>
          <w:rFonts w:ascii="Arial" w:hAnsi="Arial" w:cs="Arial"/>
          <w:color w:val="000000"/>
          <w:sz w:val="24"/>
          <w:szCs w:val="24"/>
        </w:rPr>
        <w:lastRenderedPageBreak/>
        <w:t xml:space="preserve">Приложение № 4 </w:t>
      </w:r>
    </w:p>
    <w:p w:rsidR="00B94D86" w:rsidRPr="00BA0F55" w:rsidRDefault="00B94D86" w:rsidP="00BA0F55">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B94D86" w:rsidRPr="00BA0F55" w:rsidRDefault="00B94D86" w:rsidP="00BA0F55">
      <w:pPr>
        <w:spacing w:after="0"/>
        <w:jc w:val="both"/>
        <w:rPr>
          <w:rFonts w:ascii="Arial" w:hAnsi="Arial" w:cs="Arial"/>
          <w:sz w:val="24"/>
          <w:szCs w:val="24"/>
        </w:rPr>
      </w:pPr>
      <w:r w:rsidRPr="00BA0F55">
        <w:rPr>
          <w:rFonts w:ascii="Arial" w:hAnsi="Arial" w:cs="Arial"/>
          <w:vanish/>
          <w:sz w:val="24"/>
          <w:szCs w:val="24"/>
        </w:rPr>
        <w:t>#G0ТЕМАТИЧЕСКИЙ  ПЛАНт</w:t>
      </w:r>
    </w:p>
    <w:p w:rsidR="00B94D86" w:rsidRPr="00BA0F55" w:rsidRDefault="00B94D86" w:rsidP="00BA0F55">
      <w:pPr>
        <w:spacing w:after="0"/>
        <w:jc w:val="both"/>
        <w:rPr>
          <w:rFonts w:ascii="Arial" w:hAnsi="Arial" w:cs="Arial"/>
          <w:sz w:val="24"/>
          <w:szCs w:val="24"/>
        </w:rPr>
      </w:pPr>
      <w:r w:rsidRPr="00BA0F55">
        <w:rPr>
          <w:rFonts w:ascii="Arial" w:hAnsi="Arial" w:cs="Arial"/>
          <w:sz w:val="24"/>
          <w:szCs w:val="24"/>
        </w:rPr>
        <w:t>ТЕМАТИЧЕСКИЙ  ПЛАН</w:t>
      </w:r>
    </w:p>
    <w:p w:rsidR="00B94D86" w:rsidRPr="00BA0F55" w:rsidRDefault="00B94D86" w:rsidP="00BA0F55">
      <w:pPr>
        <w:spacing w:after="0"/>
        <w:jc w:val="both"/>
        <w:rPr>
          <w:rFonts w:ascii="Arial" w:hAnsi="Arial" w:cs="Arial"/>
          <w:sz w:val="24"/>
          <w:szCs w:val="24"/>
        </w:rPr>
      </w:pPr>
      <w:r w:rsidRPr="00BA0F55">
        <w:rPr>
          <w:rFonts w:ascii="Arial" w:hAnsi="Arial" w:cs="Arial"/>
          <w:sz w:val="24"/>
          <w:szCs w:val="24"/>
        </w:rPr>
        <w:t>группового обучения населения мерам пожарной безопасности по месту жительства</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vanish/>
          <w:color w:val="000000"/>
          <w:sz w:val="24"/>
          <w:szCs w:val="24"/>
        </w:rPr>
        <w:t>#G1</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1. Вводная. Пожарная опасность – проблема человечества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2. Пожары от электрических сетей и электрооборудования, их профилактика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3. Пожары от печного отопления, их профилактика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4. Пожарная опасность керосиновых приборов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5. Дети - виновники пожаров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6. Неосторожное обращение с огнем - причина пожара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7. Пожары при проведении Новогодних мероприятий, их профилактика    (3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8.  Пожарная  безопасность  при  пользовании бытовыми газовыми приборами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9. Пожарная опасность предметов бытовой химии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10.  Противопожарные требования при застройке сельских населенных мест.  Содержание подвалов и других вспомогательных помещений (5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11. Меры пожарной безопасности при проведении ремонтных и строительных работ (10 мин.)</w:t>
      </w:r>
    </w:p>
    <w:p w:rsidR="00B94D86" w:rsidRPr="00BA0F55" w:rsidRDefault="00B94D86" w:rsidP="00BA0F55">
      <w:pPr>
        <w:spacing w:after="0"/>
        <w:ind w:firstLine="709"/>
        <w:jc w:val="both"/>
        <w:rPr>
          <w:rFonts w:ascii="Arial" w:hAnsi="Arial" w:cs="Arial"/>
          <w:color w:val="000000"/>
          <w:sz w:val="24"/>
          <w:szCs w:val="24"/>
        </w:rPr>
      </w:pPr>
      <w:r w:rsidRPr="00BA0F55">
        <w:rPr>
          <w:rFonts w:ascii="Arial" w:hAnsi="Arial" w:cs="Arial"/>
          <w:color w:val="000000"/>
          <w:sz w:val="24"/>
          <w:szCs w:val="24"/>
        </w:rPr>
        <w:t>Тема 12. Действия в случае возникновения пожара (10 мин.)</w:t>
      </w:r>
    </w:p>
    <w:p w:rsidR="00B94D86" w:rsidRPr="00BA0F55" w:rsidRDefault="00B94D86" w:rsidP="00BA0F55">
      <w:pPr>
        <w:spacing w:after="0"/>
        <w:ind w:firstLine="709"/>
        <w:jc w:val="both"/>
        <w:rPr>
          <w:rFonts w:ascii="Arial" w:hAnsi="Arial" w:cs="Arial"/>
          <w:color w:val="000000"/>
          <w:sz w:val="24"/>
          <w:szCs w:val="24"/>
        </w:rPr>
      </w:pP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lastRenderedPageBreak/>
        <w:t>Примечание:</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vanish/>
          <w:color w:val="000000"/>
          <w:sz w:val="24"/>
          <w:szCs w:val="24"/>
        </w:rPr>
        <w:t>#G0</w:t>
      </w:r>
      <w:r w:rsidRPr="00BA0F55">
        <w:rPr>
          <w:rFonts w:ascii="Arial" w:hAnsi="Arial" w:cs="Arial"/>
          <w:color w:val="000000"/>
          <w:sz w:val="24"/>
          <w:szCs w:val="24"/>
        </w:rPr>
        <w:t>1. Темы 1,2,5,6,7,9,12 рассматриваются для всех групп обучающихся.</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2. Темы 3,4,8 рассматриваются только для населения, пользующегося печами, газовыми и керосиновыми приборами.</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3. Тема 10 рассматривается для населения, занимающегося строительством или ремонтом дома (квартиры).</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4. Тема 9 используется для ответа на вопросы.</w:t>
      </w:r>
    </w:p>
    <w:p w:rsidR="00B94D86" w:rsidRPr="00BA0F55" w:rsidRDefault="00B94D86" w:rsidP="00BA0F55">
      <w:pPr>
        <w:spacing w:after="0"/>
        <w:jc w:val="both"/>
        <w:rPr>
          <w:rFonts w:ascii="Arial" w:hAnsi="Arial" w:cs="Arial"/>
          <w:color w:val="000000"/>
          <w:sz w:val="24"/>
          <w:szCs w:val="24"/>
        </w:rPr>
      </w:pPr>
      <w:r w:rsidRPr="00BA0F55">
        <w:rPr>
          <w:rFonts w:ascii="Arial" w:hAnsi="Arial" w:cs="Arial"/>
          <w:color w:val="000000"/>
          <w:sz w:val="24"/>
          <w:szCs w:val="24"/>
        </w:rPr>
        <w:t>Итого: обязательных – 35 мин, по выбору – 25 минут.</w:t>
      </w:r>
    </w:p>
    <w:p w:rsidR="00B94D86" w:rsidRPr="00BA0F55" w:rsidRDefault="00B94D86" w:rsidP="00BA0F55">
      <w:pPr>
        <w:spacing w:after="0"/>
        <w:ind w:firstLine="709"/>
        <w:jc w:val="both"/>
        <w:rPr>
          <w:rFonts w:ascii="Arial" w:hAnsi="Arial" w:cs="Arial"/>
          <w:sz w:val="24"/>
          <w:szCs w:val="24"/>
        </w:rPr>
      </w:pPr>
    </w:p>
    <w:p w:rsidR="00B94D86" w:rsidRPr="00BA0F55" w:rsidRDefault="00B94D86" w:rsidP="00BA0F55">
      <w:pPr>
        <w:spacing w:after="0"/>
        <w:ind w:firstLine="709"/>
        <w:jc w:val="both"/>
        <w:rPr>
          <w:rFonts w:ascii="Arial" w:hAnsi="Arial" w:cs="Arial"/>
          <w:sz w:val="24"/>
          <w:szCs w:val="24"/>
        </w:rPr>
      </w:pPr>
    </w:p>
    <w:p w:rsidR="00B94D86" w:rsidRPr="00BA0F55" w:rsidRDefault="00B94D86" w:rsidP="00BA0F55">
      <w:pPr>
        <w:pStyle w:val="3"/>
        <w:ind w:firstLine="709"/>
        <w:rPr>
          <w:rFonts w:ascii="Arial" w:hAnsi="Arial" w:cs="Arial"/>
          <w:szCs w:val="24"/>
        </w:rPr>
      </w:pPr>
    </w:p>
    <w:p w:rsidR="00A540D5" w:rsidRPr="00BA0F55" w:rsidRDefault="00A540D5" w:rsidP="00BA0F55">
      <w:pPr>
        <w:spacing w:after="0"/>
        <w:jc w:val="both"/>
        <w:rPr>
          <w:rFonts w:ascii="Arial" w:hAnsi="Arial" w:cs="Arial"/>
          <w:sz w:val="24"/>
          <w:szCs w:val="24"/>
        </w:rPr>
      </w:pPr>
    </w:p>
    <w:sectPr w:rsidR="00A540D5" w:rsidRPr="00BA0F55" w:rsidSect="00A54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04F1"/>
    <w:multiLevelType w:val="hybridMultilevel"/>
    <w:tmpl w:val="90BAAC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4D86"/>
    <w:rsid w:val="001F1E77"/>
    <w:rsid w:val="002C7874"/>
    <w:rsid w:val="00366FA6"/>
    <w:rsid w:val="006E188D"/>
    <w:rsid w:val="00A540D5"/>
    <w:rsid w:val="00B94D86"/>
    <w:rsid w:val="00BA0F55"/>
    <w:rsid w:val="00E3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94D86"/>
    <w:pPr>
      <w:spacing w:after="0" w:line="240" w:lineRule="auto"/>
      <w:ind w:firstLine="426"/>
      <w:jc w:val="both"/>
    </w:pPr>
    <w:rPr>
      <w:rFonts w:ascii="Times New Roman" w:eastAsia="Times New Roman" w:hAnsi="Times New Roman" w:cs="Times New Roman"/>
      <w:bCs/>
      <w:sz w:val="24"/>
      <w:szCs w:val="20"/>
    </w:rPr>
  </w:style>
  <w:style w:type="character" w:customStyle="1" w:styleId="30">
    <w:name w:val="Основной текст с отступом 3 Знак"/>
    <w:basedOn w:val="a0"/>
    <w:link w:val="3"/>
    <w:rsid w:val="00B94D86"/>
    <w:rPr>
      <w:rFonts w:ascii="Times New Roman" w:eastAsia="Times New Roman"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Едогон</dc:creator>
  <cp:keywords/>
  <dc:description/>
  <cp:lastModifiedBy>Admin</cp:lastModifiedBy>
  <cp:revision>5</cp:revision>
  <dcterms:created xsi:type="dcterms:W3CDTF">2019-03-07T10:50:00Z</dcterms:created>
  <dcterms:modified xsi:type="dcterms:W3CDTF">2019-03-12T09:35:00Z</dcterms:modified>
</cp:coreProperties>
</file>