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E1" w:rsidRDefault="00AD6FE6">
      <w:pPr>
        <w:shd w:val="clear" w:color="auto" w:fill="FFFFFF"/>
        <w:spacing w:line="269" w:lineRule="exact"/>
        <w:jc w:val="right"/>
      </w:pPr>
      <w:r>
        <w:rPr>
          <w:rFonts w:eastAsia="Times New Roman"/>
          <w:color w:val="000000"/>
          <w:spacing w:val="-3"/>
          <w:w w:val="83"/>
          <w:sz w:val="29"/>
          <w:szCs w:val="29"/>
        </w:rPr>
        <w:t>Приложение</w:t>
      </w:r>
    </w:p>
    <w:p w:rsidR="007E72E1" w:rsidRDefault="00AD6FE6" w:rsidP="00AE400D">
      <w:pPr>
        <w:shd w:val="clear" w:color="auto" w:fill="FFFFFF"/>
        <w:spacing w:line="269" w:lineRule="exact"/>
        <w:ind w:left="4493"/>
        <w:jc w:val="right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к решению </w:t>
      </w:r>
      <w:r w:rsidR="00AE400D">
        <w:rPr>
          <w:rFonts w:eastAsia="Times New Roman"/>
          <w:color w:val="000000"/>
          <w:spacing w:val="-7"/>
          <w:sz w:val="25"/>
          <w:szCs w:val="25"/>
        </w:rPr>
        <w:t>Думы Едогонского сельского поселения от 14.12.2016г.  № __</w:t>
      </w:r>
    </w:p>
    <w:p w:rsidR="007E72E1" w:rsidRDefault="00AD6FE6">
      <w:pPr>
        <w:shd w:val="clear" w:color="auto" w:fill="FFFFFF"/>
        <w:ind w:left="7618"/>
      </w:pPr>
      <w:r>
        <w:rPr>
          <w:color w:val="000000"/>
          <w:sz w:val="25"/>
          <w:szCs w:val="25"/>
        </w:rPr>
        <w:t>.</w:t>
      </w:r>
    </w:p>
    <w:p w:rsidR="007E72E1" w:rsidRDefault="00AD6FE6">
      <w:pPr>
        <w:shd w:val="clear" w:color="auto" w:fill="FFFFFF"/>
        <w:spacing w:before="72" w:line="312" w:lineRule="exact"/>
        <w:ind w:right="154"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Описание схемы </w:t>
      </w:r>
      <w:proofErr w:type="spellStart"/>
      <w:r>
        <w:rPr>
          <w:rFonts w:eastAsia="Times New Roman"/>
          <w:b/>
          <w:bCs/>
          <w:color w:val="000000"/>
          <w:spacing w:val="1"/>
          <w:sz w:val="28"/>
          <w:szCs w:val="28"/>
        </w:rPr>
        <w:t>десятимандатного</w:t>
      </w:r>
      <w:proofErr w:type="spell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избирательного округа </w:t>
      </w:r>
      <w:proofErr w:type="gramStart"/>
      <w:r>
        <w:rPr>
          <w:rFonts w:eastAsia="Times New Roman"/>
          <w:b/>
          <w:bCs/>
          <w:color w:val="000000"/>
          <w:spacing w:val="1"/>
          <w:sz w:val="28"/>
          <w:szCs w:val="28"/>
        </w:rPr>
        <w:t>для</w:t>
      </w:r>
      <w:proofErr w:type="gramEnd"/>
    </w:p>
    <w:p w:rsidR="007E72E1" w:rsidRDefault="00AD6FE6">
      <w:pPr>
        <w:shd w:val="clear" w:color="auto" w:fill="FFFFFF"/>
        <w:spacing w:line="312" w:lineRule="exact"/>
        <w:ind w:right="14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проведения выборов депутатов Думы Едогонского муниципального</w:t>
      </w:r>
    </w:p>
    <w:p w:rsidR="007E72E1" w:rsidRDefault="00AD6FE6">
      <w:pPr>
        <w:shd w:val="clear" w:color="auto" w:fill="FFFFFF"/>
        <w:spacing w:before="5" w:line="312" w:lineRule="exact"/>
        <w:ind w:right="14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образования Тулунского муниципального района</w:t>
      </w:r>
    </w:p>
    <w:p w:rsidR="007E72E1" w:rsidRDefault="00AD6FE6">
      <w:pPr>
        <w:shd w:val="clear" w:color="auto" w:fill="FFFFFF"/>
        <w:spacing w:before="326" w:line="317" w:lineRule="exact"/>
        <w:ind w:left="893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В границы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десятимандатного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избирательного округа входят:</w:t>
      </w:r>
    </w:p>
    <w:p w:rsidR="00AE400D" w:rsidRDefault="00AD6FE6" w:rsidP="00AE400D">
      <w:pPr>
        <w:shd w:val="clear" w:color="auto" w:fill="FFFFFF"/>
        <w:spacing w:line="317" w:lineRule="exact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д.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Изэгол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, д. Талхан, с. Едогон; Число избирателей - 859; </w:t>
      </w:r>
    </w:p>
    <w:p w:rsidR="007E72E1" w:rsidRDefault="00AD6FE6" w:rsidP="00AE400D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4"/>
          <w:sz w:val="29"/>
          <w:szCs w:val="29"/>
        </w:rPr>
        <w:t>Количество мандатов, замещаемых в округе - 10.</w:t>
      </w:r>
    </w:p>
    <w:p w:rsidR="007E72E1" w:rsidRDefault="007E72E1">
      <w:pPr>
        <w:framePr w:h="327" w:hRule="exact" w:hSpace="38" w:vSpace="58" w:wrap="notBeside" w:vAnchor="text" w:hAnchor="text" w:x="4811" w:y="10806"/>
        <w:shd w:val="clear" w:color="auto" w:fill="FFFFFF"/>
      </w:pPr>
    </w:p>
    <w:p w:rsidR="007E72E1" w:rsidRDefault="00AD6FE6">
      <w:pPr>
        <w:shd w:val="clear" w:color="auto" w:fill="FFFFFF"/>
        <w:spacing w:before="610" w:line="317" w:lineRule="exact"/>
        <w:ind w:left="1872" w:right="2016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Графическая схема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десятимандатного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избирательного округа</w:t>
      </w:r>
    </w:p>
    <w:p w:rsidR="00AD6FE6" w:rsidRDefault="00AD6FE6">
      <w:pPr>
        <w:spacing w:before="53"/>
        <w:ind w:left="2429" w:right="26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9380" cy="55073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FE6" w:rsidSect="007E72E1">
      <w:type w:val="continuous"/>
      <w:pgSz w:w="11909" w:h="16834"/>
      <w:pgMar w:top="1027" w:right="360" w:bottom="360" w:left="23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6F1"/>
    <w:rsid w:val="00102690"/>
    <w:rsid w:val="0036250B"/>
    <w:rsid w:val="007E72E1"/>
    <w:rsid w:val="00AD6FE6"/>
    <w:rsid w:val="00AE400D"/>
    <w:rsid w:val="00D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2016-12-13T07:56:00Z</dcterms:created>
  <dcterms:modified xsi:type="dcterms:W3CDTF">2016-12-13T08:02:00Z</dcterms:modified>
</cp:coreProperties>
</file>