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97" w:rsidRDefault="00765097" w:rsidP="00765097">
      <w:pPr>
        <w:spacing w:after="0" w:line="240" w:lineRule="auto"/>
        <w:jc w:val="right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проект</w:t>
      </w:r>
    </w:p>
    <w:p w:rsidR="00924FEC" w:rsidRDefault="00924FEC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Тулунский район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924FEC" w:rsidRDefault="003203FD" w:rsidP="00924FEC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Едогонское</w:t>
      </w:r>
      <w:r w:rsidR="00924FEC">
        <w:rPr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924FEC" w:rsidRDefault="00924FEC" w:rsidP="00924FEC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911569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</w:t>
      </w:r>
      <w:r w:rsidRPr="00C05012">
        <w:rPr>
          <w:rFonts w:ascii="Times New Roman" w:hAnsi="Times New Roman"/>
          <w:b/>
          <w:spacing w:val="20"/>
          <w:sz w:val="28"/>
        </w:rPr>
        <w:t>»</w:t>
      </w:r>
      <w:r w:rsidR="00C95553">
        <w:rPr>
          <w:rFonts w:ascii="Times New Roman" w:hAnsi="Times New Roman"/>
          <w:b/>
          <w:spacing w:val="20"/>
          <w:sz w:val="28"/>
        </w:rPr>
        <w:t>_______</w:t>
      </w:r>
      <w:r>
        <w:rPr>
          <w:rFonts w:ascii="Times New Roman" w:hAnsi="Times New Roman"/>
          <w:b/>
          <w:spacing w:val="20"/>
          <w:sz w:val="28"/>
        </w:rPr>
        <w:t xml:space="preserve"> 202</w:t>
      </w:r>
      <w:r w:rsidR="00C95553">
        <w:rPr>
          <w:rFonts w:ascii="Times New Roman" w:hAnsi="Times New Roman"/>
          <w:b/>
          <w:spacing w:val="20"/>
          <w:sz w:val="28"/>
        </w:rPr>
        <w:t>3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</w:t>
      </w:r>
      <w:r w:rsidR="00924FEC" w:rsidRPr="00C05012">
        <w:rPr>
          <w:rFonts w:ascii="Times New Roman" w:hAnsi="Times New Roman"/>
          <w:b/>
          <w:spacing w:val="20"/>
          <w:sz w:val="28"/>
        </w:rPr>
        <w:t xml:space="preserve">.                                 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                           № 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924FEC" w:rsidRDefault="00924FEC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</w:t>
      </w:r>
      <w:r w:rsidR="003203FD">
        <w:rPr>
          <w:rFonts w:ascii="Times New Roman" w:hAnsi="Times New Roman"/>
          <w:b/>
          <w:spacing w:val="20"/>
          <w:sz w:val="28"/>
        </w:rPr>
        <w:t xml:space="preserve">                        с. Едогон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B6A67" w:rsidTr="0076509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B6A67" w:rsidRPr="003203FD" w:rsidRDefault="00FB6A67" w:rsidP="0076509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203FD">
              <w:rPr>
                <w:b/>
                <w:i/>
                <w:sz w:val="28"/>
                <w:szCs w:val="28"/>
              </w:rPr>
              <w:t xml:space="preserve">О внесении изменений в                                                                                            Положение об  </w:t>
            </w:r>
            <w:r w:rsidR="00765097">
              <w:rPr>
                <w:b/>
                <w:i/>
                <w:sz w:val="28"/>
                <w:szCs w:val="28"/>
              </w:rPr>
              <w:t xml:space="preserve">оплате труда </w:t>
            </w:r>
            <w:r w:rsidRPr="003203FD">
              <w:rPr>
                <w:b/>
                <w:i/>
                <w:sz w:val="28"/>
                <w:szCs w:val="28"/>
              </w:rPr>
              <w:t xml:space="preserve"> работников муници</w:t>
            </w:r>
            <w:r w:rsidR="00765097">
              <w:rPr>
                <w:b/>
                <w:i/>
                <w:sz w:val="28"/>
                <w:szCs w:val="28"/>
              </w:rPr>
              <w:t xml:space="preserve">пального казенного учреждения   </w:t>
            </w:r>
            <w:r w:rsidRPr="003203FD">
              <w:rPr>
                <w:b/>
                <w:i/>
                <w:sz w:val="28"/>
                <w:szCs w:val="28"/>
              </w:rPr>
              <w:t>культуры «Культурно-</w:t>
            </w:r>
            <w:r w:rsidR="003203FD" w:rsidRPr="003203FD">
              <w:rPr>
                <w:b/>
                <w:i/>
                <w:sz w:val="28"/>
                <w:szCs w:val="28"/>
              </w:rPr>
              <w:t>досуговый центр с. Едогон</w:t>
            </w:r>
            <w:r w:rsidRPr="003203FD">
              <w:rPr>
                <w:b/>
                <w:i/>
                <w:sz w:val="28"/>
                <w:szCs w:val="28"/>
              </w:rPr>
              <w:t>»</w:t>
            </w:r>
            <w:r w:rsidR="00765097">
              <w:rPr>
                <w:b/>
                <w:i/>
                <w:sz w:val="28"/>
                <w:szCs w:val="28"/>
                <w:lang w:eastAsia="ru-RU"/>
              </w:rPr>
              <w:t xml:space="preserve">,    </w:t>
            </w:r>
            <w:r w:rsidRPr="003203FD">
              <w:rPr>
                <w:b/>
                <w:i/>
                <w:sz w:val="28"/>
                <w:szCs w:val="28"/>
                <w:lang w:eastAsia="ru-RU"/>
              </w:rPr>
              <w:t xml:space="preserve">в отношении которого </w:t>
            </w:r>
            <w:r w:rsidR="00765097">
              <w:rPr>
                <w:b/>
                <w:i/>
                <w:sz w:val="28"/>
                <w:szCs w:val="28"/>
                <w:lang w:eastAsia="ru-RU"/>
              </w:rPr>
              <w:t xml:space="preserve"> функции и  </w:t>
            </w:r>
            <w:r w:rsidRPr="003203FD">
              <w:rPr>
                <w:b/>
                <w:i/>
                <w:sz w:val="28"/>
                <w:szCs w:val="28"/>
                <w:lang w:eastAsia="ru-RU"/>
              </w:rPr>
              <w:t>полномочия учредителя  осуществляютс</w:t>
            </w:r>
            <w:r w:rsidR="003203FD" w:rsidRPr="003203FD">
              <w:rPr>
                <w:b/>
                <w:i/>
                <w:sz w:val="28"/>
                <w:szCs w:val="28"/>
                <w:lang w:eastAsia="ru-RU"/>
              </w:rPr>
              <w:t>я администрацией  Едогонского</w:t>
            </w:r>
            <w:r w:rsidRPr="003203FD">
              <w:rPr>
                <w:b/>
                <w:i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924FEC" w:rsidRDefault="00924FEC" w:rsidP="00CA3CE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F0F90" w:rsidRDefault="00FF0F90" w:rsidP="00924FEC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="00911569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</w:t>
      </w:r>
      <w:r w:rsidR="00911569" w:rsidRPr="003203FD">
        <w:rPr>
          <w:rFonts w:eastAsia="Arial Unicode MS"/>
          <w:b w:val="0"/>
          <w:sz w:val="28"/>
          <w:szCs w:val="28"/>
        </w:rPr>
        <w:t xml:space="preserve">муниципального казенного учреждения культуры «Культурно-досуговый центр </w:t>
      </w:r>
      <w:r w:rsidR="003203FD" w:rsidRPr="003203FD">
        <w:rPr>
          <w:rFonts w:eastAsia="Arial Unicode MS"/>
          <w:b w:val="0"/>
          <w:sz w:val="28"/>
          <w:szCs w:val="28"/>
        </w:rPr>
        <w:t>с, Едогон</w:t>
      </w:r>
      <w:r w:rsidR="00911569" w:rsidRPr="003203FD">
        <w:rPr>
          <w:rFonts w:eastAsia="Arial Unicode MS"/>
          <w:b w:val="0"/>
          <w:sz w:val="28"/>
          <w:szCs w:val="28"/>
        </w:rPr>
        <w:t>» в отношении</w:t>
      </w:r>
      <w:r w:rsidR="00C05012" w:rsidRPr="003203FD">
        <w:rPr>
          <w:rFonts w:eastAsia="Arial Unicode MS"/>
          <w:b w:val="0"/>
          <w:sz w:val="28"/>
          <w:szCs w:val="28"/>
        </w:rPr>
        <w:t>,</w:t>
      </w:r>
      <w:r w:rsidR="00765097">
        <w:rPr>
          <w:rFonts w:eastAsia="Arial Unicode MS"/>
          <w:b w:val="0"/>
          <w:sz w:val="28"/>
          <w:szCs w:val="28"/>
        </w:rPr>
        <w:t xml:space="preserve"> которых функции и полномочия </w:t>
      </w:r>
      <w:r w:rsidR="00911569" w:rsidRPr="003203FD">
        <w:rPr>
          <w:rFonts w:eastAsia="Arial Unicode MS"/>
          <w:b w:val="0"/>
          <w:sz w:val="28"/>
          <w:szCs w:val="28"/>
        </w:rPr>
        <w:t>учредителя осуществл</w:t>
      </w:r>
      <w:r w:rsidR="00765097">
        <w:rPr>
          <w:rFonts w:eastAsia="Arial Unicode MS"/>
          <w:b w:val="0"/>
          <w:sz w:val="28"/>
          <w:szCs w:val="28"/>
        </w:rPr>
        <w:t xml:space="preserve">яются </w:t>
      </w:r>
      <w:bookmarkStart w:id="0" w:name="_GoBack"/>
      <w:bookmarkEnd w:id="0"/>
      <w:r w:rsidR="003203FD" w:rsidRPr="003203FD">
        <w:rPr>
          <w:rFonts w:eastAsia="Arial Unicode MS"/>
          <w:b w:val="0"/>
          <w:sz w:val="28"/>
          <w:szCs w:val="28"/>
        </w:rPr>
        <w:t>администрацией Едогонского</w:t>
      </w:r>
      <w:r w:rsidR="00911569" w:rsidRPr="003203FD">
        <w:rPr>
          <w:rFonts w:eastAsia="Arial Unicode MS"/>
          <w:b w:val="0"/>
          <w:sz w:val="28"/>
          <w:szCs w:val="28"/>
        </w:rPr>
        <w:t xml:space="preserve"> сельского поселения, в  соответствии со статьей  13</w:t>
      </w:r>
      <w:r w:rsidRPr="003203FD">
        <w:rPr>
          <w:rFonts w:eastAsia="Arial Unicode MS"/>
          <w:b w:val="0"/>
          <w:sz w:val="28"/>
          <w:szCs w:val="28"/>
        </w:rPr>
        <w:t xml:space="preserve">4 Трудового </w:t>
      </w:r>
      <w:r w:rsidR="00911569" w:rsidRPr="003203FD">
        <w:rPr>
          <w:rFonts w:eastAsia="Arial Unicode MS"/>
          <w:b w:val="0"/>
          <w:sz w:val="28"/>
          <w:szCs w:val="28"/>
        </w:rPr>
        <w:t>кодекса Российской Федерации, во</w:t>
      </w:r>
      <w:r w:rsidR="00911569" w:rsidRPr="00F57266">
        <w:rPr>
          <w:rFonts w:eastAsia="Arial Unicode MS"/>
          <w:b w:val="0"/>
          <w:sz w:val="28"/>
          <w:szCs w:val="28"/>
        </w:rPr>
        <w:t xml:space="preserve"> исполнение </w:t>
      </w:r>
      <w:r w:rsidR="00C95553" w:rsidRPr="00015C1F">
        <w:rPr>
          <w:rFonts w:eastAsia="Arial Unicode MS"/>
          <w:b w:val="0"/>
          <w:sz w:val="28"/>
          <w:szCs w:val="28"/>
        </w:rPr>
        <w:t>РАСПОРЯЖЕНИЯ Правительства Иркутской области № 750-рп от 22 декабря 2022 года</w:t>
      </w:r>
      <w:r w:rsidR="00DC779C" w:rsidRPr="00015C1F">
        <w:rPr>
          <w:rFonts w:eastAsia="Arial Unicode MS"/>
          <w:b w:val="0"/>
          <w:sz w:val="28"/>
          <w:szCs w:val="28"/>
        </w:rPr>
        <w:t>,</w:t>
      </w:r>
      <w:r w:rsidR="00F57266">
        <w:rPr>
          <w:rFonts w:eastAsia="Arial Unicode MS"/>
          <w:b w:val="0"/>
          <w:sz w:val="28"/>
          <w:szCs w:val="28"/>
        </w:rPr>
        <w:t>руководствуясь статьей  Устава Евдокимовского сельского поселения</w:t>
      </w:r>
    </w:p>
    <w:p w:rsidR="00FF0F90" w:rsidRPr="00FF0F90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E7092" w:rsidRPr="003203FD" w:rsidRDefault="00DC779C" w:rsidP="00806A10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3203FD">
        <w:rPr>
          <w:sz w:val="28"/>
          <w:szCs w:val="28"/>
        </w:rPr>
        <w:t xml:space="preserve"> Внести в</w:t>
      </w:r>
      <w:bookmarkStart w:id="1" w:name="_Hlk126910303"/>
      <w:r w:rsidRPr="003203FD">
        <w:rPr>
          <w:sz w:val="28"/>
          <w:szCs w:val="28"/>
        </w:rPr>
        <w:t>Положени</w:t>
      </w:r>
      <w:r w:rsidR="00015C1F" w:rsidRPr="003203FD">
        <w:rPr>
          <w:sz w:val="28"/>
          <w:szCs w:val="28"/>
        </w:rPr>
        <w:t>е</w:t>
      </w:r>
      <w:r w:rsidRPr="003203FD">
        <w:rPr>
          <w:sz w:val="28"/>
          <w:szCs w:val="28"/>
        </w:rPr>
        <w:t xml:space="preserve"> об оплате труда  работников  муниципального </w:t>
      </w:r>
      <w:r w:rsidR="00C05012" w:rsidRPr="003203FD">
        <w:rPr>
          <w:sz w:val="28"/>
          <w:szCs w:val="28"/>
        </w:rPr>
        <w:t xml:space="preserve">казенного </w:t>
      </w:r>
      <w:r w:rsidRPr="003203FD">
        <w:rPr>
          <w:sz w:val="28"/>
          <w:szCs w:val="28"/>
        </w:rPr>
        <w:t xml:space="preserve">учреждения  культуры «Культурно-досуговый центр </w:t>
      </w:r>
      <w:r w:rsidR="003203FD" w:rsidRPr="003203FD">
        <w:rPr>
          <w:sz w:val="28"/>
          <w:szCs w:val="28"/>
        </w:rPr>
        <w:t>с. Едогон</w:t>
      </w:r>
      <w:r w:rsidRPr="003203FD">
        <w:rPr>
          <w:sz w:val="28"/>
          <w:szCs w:val="28"/>
        </w:rPr>
        <w:t>»</w:t>
      </w:r>
      <w:r w:rsidR="005A1092" w:rsidRPr="003203FD">
        <w:rPr>
          <w:sz w:val="28"/>
          <w:szCs w:val="28"/>
        </w:rPr>
        <w:t xml:space="preserve"> в отношении</w:t>
      </w:r>
      <w:r w:rsidR="00C05012" w:rsidRPr="003203FD">
        <w:rPr>
          <w:sz w:val="28"/>
          <w:szCs w:val="28"/>
        </w:rPr>
        <w:t xml:space="preserve">, </w:t>
      </w:r>
      <w:r w:rsidR="005A1092" w:rsidRPr="003203FD">
        <w:rPr>
          <w:sz w:val="28"/>
          <w:szCs w:val="28"/>
        </w:rPr>
        <w:t xml:space="preserve"> которых функции и полномочия учредителя осущес</w:t>
      </w:r>
      <w:r w:rsidR="003203FD" w:rsidRPr="003203FD">
        <w:rPr>
          <w:sz w:val="28"/>
          <w:szCs w:val="28"/>
        </w:rPr>
        <w:t>твляются администрацией Едогонского</w:t>
      </w:r>
      <w:r w:rsidR="005A1092" w:rsidRPr="003203FD">
        <w:rPr>
          <w:sz w:val="28"/>
          <w:szCs w:val="28"/>
        </w:rPr>
        <w:t xml:space="preserve"> сельского поселения</w:t>
      </w:r>
      <w:r w:rsidR="003D6569" w:rsidRPr="003203FD">
        <w:rPr>
          <w:sz w:val="28"/>
          <w:szCs w:val="28"/>
        </w:rPr>
        <w:t>,</w:t>
      </w:r>
      <w:r w:rsidR="005A1092" w:rsidRPr="003203FD">
        <w:rPr>
          <w:sz w:val="28"/>
          <w:szCs w:val="28"/>
        </w:rPr>
        <w:t xml:space="preserve"> утвержденное постановлением  администраци</w:t>
      </w:r>
      <w:r w:rsidR="00806A10" w:rsidRPr="003203FD">
        <w:rPr>
          <w:sz w:val="28"/>
          <w:szCs w:val="28"/>
        </w:rPr>
        <w:t>и</w:t>
      </w:r>
      <w:r w:rsidR="003203FD" w:rsidRPr="003203FD">
        <w:rPr>
          <w:sz w:val="28"/>
          <w:szCs w:val="28"/>
        </w:rPr>
        <w:t xml:space="preserve"> Едогонского</w:t>
      </w:r>
      <w:r w:rsidR="005A1092" w:rsidRPr="003203FD">
        <w:rPr>
          <w:sz w:val="28"/>
          <w:szCs w:val="28"/>
        </w:rPr>
        <w:t xml:space="preserve"> сельского поселения от</w:t>
      </w:r>
      <w:r w:rsidR="003203FD">
        <w:rPr>
          <w:sz w:val="28"/>
          <w:szCs w:val="28"/>
        </w:rPr>
        <w:t>_30 декабря 2021</w:t>
      </w:r>
      <w:r w:rsidR="00FF0F90" w:rsidRPr="003203FD">
        <w:rPr>
          <w:sz w:val="28"/>
          <w:szCs w:val="28"/>
        </w:rPr>
        <w:t xml:space="preserve"> года</w:t>
      </w:r>
      <w:r w:rsidR="005A1092" w:rsidRPr="003203FD">
        <w:rPr>
          <w:sz w:val="28"/>
          <w:szCs w:val="28"/>
        </w:rPr>
        <w:t xml:space="preserve"> №</w:t>
      </w:r>
      <w:bookmarkEnd w:id="1"/>
      <w:r w:rsidR="00765097">
        <w:rPr>
          <w:sz w:val="28"/>
          <w:szCs w:val="28"/>
        </w:rPr>
        <w:t>_46-п</w:t>
      </w:r>
      <w:r w:rsidR="003203FD">
        <w:rPr>
          <w:sz w:val="28"/>
          <w:szCs w:val="28"/>
        </w:rPr>
        <w:t>г</w:t>
      </w:r>
      <w:r w:rsidR="003203FD" w:rsidRPr="003203FD">
        <w:rPr>
          <w:sz w:val="28"/>
          <w:szCs w:val="28"/>
        </w:rPr>
        <w:t xml:space="preserve"> </w:t>
      </w:r>
      <w:r w:rsidR="00FE7092" w:rsidRPr="003203FD">
        <w:rPr>
          <w:sz w:val="28"/>
          <w:szCs w:val="28"/>
        </w:rPr>
        <w:t>следующие изменения</w:t>
      </w:r>
      <w:r w:rsidR="00C95553" w:rsidRPr="003203FD">
        <w:rPr>
          <w:sz w:val="28"/>
          <w:szCs w:val="28"/>
        </w:rPr>
        <w:t>, предусматривающие повышение с 1 января 2023 года на 6,3 процента окладов (должностных окладов), ставок заработной платы работников муниципального казенного учреждения  культуры «Культурно-</w:t>
      </w:r>
      <w:r w:rsidR="003203FD" w:rsidRPr="003203FD">
        <w:rPr>
          <w:sz w:val="28"/>
          <w:szCs w:val="28"/>
        </w:rPr>
        <w:t>досуговый центр с. Едогон</w:t>
      </w:r>
      <w:r w:rsidR="00C95553" w:rsidRPr="003203FD">
        <w:rPr>
          <w:sz w:val="28"/>
          <w:szCs w:val="28"/>
        </w:rPr>
        <w:t>»</w:t>
      </w:r>
      <w:r w:rsidR="00FE7092" w:rsidRPr="003203FD">
        <w:rPr>
          <w:sz w:val="28"/>
          <w:szCs w:val="28"/>
        </w:rPr>
        <w:t>:</w:t>
      </w:r>
    </w:p>
    <w:p w:rsidR="003203FD" w:rsidRPr="003203FD" w:rsidRDefault="00FE7092" w:rsidP="006C1457">
      <w:pPr>
        <w:pStyle w:val="a4"/>
        <w:suppressAutoHyphens/>
        <w:spacing w:after="0" w:line="240" w:lineRule="auto"/>
        <w:ind w:left="750"/>
        <w:jc w:val="both"/>
        <w:rPr>
          <w:sz w:val="28"/>
          <w:szCs w:val="28"/>
        </w:rPr>
      </w:pPr>
      <w:r w:rsidRPr="003203FD">
        <w:rPr>
          <w:sz w:val="28"/>
          <w:szCs w:val="28"/>
        </w:rPr>
        <w:t xml:space="preserve">Приложение 1 к </w:t>
      </w:r>
      <w:r w:rsidR="006C1457" w:rsidRPr="003203FD">
        <w:rPr>
          <w:sz w:val="28"/>
          <w:szCs w:val="28"/>
        </w:rPr>
        <w:t xml:space="preserve">Положению об оплате </w:t>
      </w:r>
      <w:proofErr w:type="gramStart"/>
      <w:r w:rsidR="006C1457" w:rsidRPr="003203FD">
        <w:rPr>
          <w:sz w:val="28"/>
          <w:szCs w:val="28"/>
        </w:rPr>
        <w:t>труда  работников</w:t>
      </w:r>
      <w:proofErr w:type="gramEnd"/>
      <w:r w:rsidR="006C1457" w:rsidRPr="003203FD">
        <w:rPr>
          <w:sz w:val="28"/>
          <w:szCs w:val="28"/>
        </w:rPr>
        <w:t xml:space="preserve">  муниципального казенного учреждения  культуры «Культурно-</w:t>
      </w:r>
      <w:r w:rsidR="003203FD" w:rsidRPr="003203FD">
        <w:rPr>
          <w:sz w:val="28"/>
          <w:szCs w:val="28"/>
        </w:rPr>
        <w:t>досуговый центр с. Едогон</w:t>
      </w:r>
      <w:r w:rsidR="006C1457" w:rsidRPr="003203FD">
        <w:rPr>
          <w:sz w:val="28"/>
          <w:szCs w:val="28"/>
        </w:rPr>
        <w:t xml:space="preserve">» в отношении,  которых  функции и </w:t>
      </w:r>
      <w:r w:rsidR="006C1457" w:rsidRPr="003203FD">
        <w:rPr>
          <w:sz w:val="28"/>
          <w:szCs w:val="28"/>
        </w:rPr>
        <w:lastRenderedPageBreak/>
        <w:t>полномочия учредителя осуществляют</w:t>
      </w:r>
      <w:r w:rsidR="003203FD" w:rsidRPr="003203FD">
        <w:rPr>
          <w:sz w:val="28"/>
          <w:szCs w:val="28"/>
        </w:rPr>
        <w:t>ся администрацией Едогонского</w:t>
      </w:r>
      <w:r w:rsidR="006C1457" w:rsidRPr="003203FD">
        <w:rPr>
          <w:sz w:val="28"/>
          <w:szCs w:val="28"/>
        </w:rPr>
        <w:t xml:space="preserve"> сельского поселения, утвержденное постановлением  администрации </w:t>
      </w:r>
      <w:r w:rsidR="00765097">
        <w:rPr>
          <w:sz w:val="28"/>
          <w:szCs w:val="28"/>
        </w:rPr>
        <w:t xml:space="preserve">Едогонского </w:t>
      </w:r>
      <w:r w:rsidR="006C1457" w:rsidRPr="003203FD">
        <w:rPr>
          <w:sz w:val="28"/>
          <w:szCs w:val="28"/>
        </w:rPr>
        <w:t xml:space="preserve">сельского поселения от  30 декабря  2021 года № </w:t>
      </w:r>
      <w:r w:rsidR="00765097">
        <w:rPr>
          <w:sz w:val="28"/>
          <w:szCs w:val="28"/>
        </w:rPr>
        <w:t>46-п</w:t>
      </w:r>
      <w:r w:rsidR="003203FD" w:rsidRPr="003203FD">
        <w:rPr>
          <w:sz w:val="28"/>
          <w:szCs w:val="28"/>
        </w:rPr>
        <w:t>г</w:t>
      </w:r>
    </w:p>
    <w:p w:rsidR="006C1457" w:rsidRDefault="006C1457" w:rsidP="006C1457">
      <w:pPr>
        <w:pStyle w:val="a4"/>
        <w:suppressAutoHyphens/>
        <w:spacing w:after="0" w:line="240" w:lineRule="auto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6C1457" w:rsidRPr="005908A3" w:rsidRDefault="006C1457" w:rsidP="006C1457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</w:t>
      </w:r>
      <w:r w:rsidRPr="003463CE">
        <w:rPr>
          <w:b/>
          <w:sz w:val="24"/>
          <w:szCs w:val="24"/>
        </w:rPr>
        <w:t>Приложение 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</w:tblGrid>
      <w:tr w:rsidR="006C1457" w:rsidRPr="000D715B" w:rsidTr="0000726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457" w:rsidRPr="000D715B" w:rsidRDefault="006C1457" w:rsidP="00007261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>К Положению об оплате труда работников</w:t>
            </w:r>
          </w:p>
          <w:p w:rsidR="006C1457" w:rsidRPr="00340E26" w:rsidRDefault="006C1457" w:rsidP="00007261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 xml:space="preserve">муниципального казённого учреждения культуры «Культурно – </w:t>
            </w:r>
            <w:r w:rsidR="00022572">
              <w:rPr>
                <w:b w:val="0"/>
                <w:szCs w:val="24"/>
                <w:lang w:eastAsia="en-US"/>
              </w:rPr>
              <w:t>досуговый центр с. Едогон</w:t>
            </w:r>
            <w:r w:rsidRPr="000D715B">
              <w:rPr>
                <w:b w:val="0"/>
                <w:szCs w:val="24"/>
                <w:lang w:eastAsia="en-US"/>
              </w:rPr>
              <w:t>», в отношении которого функции и полномочия учредителя осуществляют</w:t>
            </w:r>
            <w:r w:rsidR="00022572">
              <w:rPr>
                <w:b w:val="0"/>
                <w:szCs w:val="24"/>
                <w:lang w:eastAsia="en-US"/>
              </w:rPr>
              <w:t>ся администрацией Едогонского</w:t>
            </w:r>
            <w:r w:rsidRPr="000D715B">
              <w:rPr>
                <w:b w:val="0"/>
                <w:szCs w:val="24"/>
                <w:lang w:eastAsia="en-US"/>
              </w:rPr>
              <w:t xml:space="preserve"> сельского поселения утвержденного </w:t>
            </w:r>
            <w:proofErr w:type="gramStart"/>
            <w:r w:rsidRPr="000D715B">
              <w:rPr>
                <w:b w:val="0"/>
                <w:szCs w:val="24"/>
                <w:lang w:eastAsia="en-US"/>
              </w:rPr>
              <w:t>Постановлением  администрации</w:t>
            </w:r>
            <w:proofErr w:type="gramEnd"/>
            <w:r w:rsidR="00765097">
              <w:rPr>
                <w:b w:val="0"/>
                <w:szCs w:val="24"/>
                <w:lang w:eastAsia="en-US"/>
              </w:rPr>
              <w:t xml:space="preserve"> Едогонского </w:t>
            </w:r>
            <w:r w:rsidRPr="000D715B">
              <w:rPr>
                <w:b w:val="0"/>
                <w:szCs w:val="24"/>
                <w:lang w:eastAsia="en-US"/>
              </w:rPr>
              <w:t xml:space="preserve">сельского поселения  от  </w:t>
            </w:r>
            <w:r w:rsidR="00765097">
              <w:rPr>
                <w:b w:val="0"/>
                <w:szCs w:val="28"/>
              </w:rPr>
              <w:t>30 декабря 2021 года  № 46-п</w:t>
            </w:r>
            <w:r w:rsidR="00022572">
              <w:rPr>
                <w:b w:val="0"/>
                <w:szCs w:val="28"/>
              </w:rPr>
              <w:t>г</w:t>
            </w:r>
          </w:p>
          <w:p w:rsidR="006C1457" w:rsidRPr="000D715B" w:rsidRDefault="006C1457" w:rsidP="00007261">
            <w:pPr>
              <w:pStyle w:val="ConsPlusTitle"/>
              <w:jc w:val="right"/>
              <w:rPr>
                <w:b w:val="0"/>
                <w:szCs w:val="24"/>
                <w:lang w:eastAsia="en-US"/>
              </w:rPr>
            </w:pPr>
          </w:p>
        </w:tc>
      </w:tr>
    </w:tbl>
    <w:p w:rsidR="006C1457" w:rsidRPr="003463CE" w:rsidRDefault="006C1457" w:rsidP="006C1457">
      <w:pPr>
        <w:pStyle w:val="a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</w:p>
    <w:p w:rsidR="006C1457" w:rsidRDefault="006C1457" w:rsidP="006C1457">
      <w:pPr>
        <w:spacing w:after="0"/>
        <w:ind w:firstLine="540"/>
        <w:jc w:val="both"/>
        <w:outlineLvl w:val="0"/>
        <w:rPr>
          <w:b/>
          <w:szCs w:val="24"/>
        </w:rPr>
      </w:pPr>
      <w:r w:rsidRPr="00D1724B">
        <w:rPr>
          <w:b/>
          <w:szCs w:val="24"/>
        </w:rPr>
        <w:t>Размеры окладов работников муниципальн</w:t>
      </w:r>
      <w:r>
        <w:rPr>
          <w:b/>
          <w:szCs w:val="24"/>
        </w:rPr>
        <w:t xml:space="preserve">огоказённого </w:t>
      </w:r>
      <w:r w:rsidRPr="00D1724B">
        <w:rPr>
          <w:b/>
          <w:szCs w:val="24"/>
        </w:rPr>
        <w:t>учреждени</w:t>
      </w:r>
      <w:r>
        <w:rPr>
          <w:b/>
          <w:szCs w:val="24"/>
        </w:rPr>
        <w:t>я</w:t>
      </w:r>
      <w:r w:rsidRPr="00D1724B">
        <w:rPr>
          <w:b/>
          <w:szCs w:val="24"/>
        </w:rPr>
        <w:t xml:space="preserve"> культуры</w:t>
      </w:r>
      <w:r>
        <w:rPr>
          <w:b/>
          <w:szCs w:val="24"/>
        </w:rPr>
        <w:t xml:space="preserve"> «Культурно – </w:t>
      </w:r>
      <w:r w:rsidR="00D3109C">
        <w:rPr>
          <w:b/>
          <w:szCs w:val="24"/>
        </w:rPr>
        <w:t>досуговый центр с. Едогон</w:t>
      </w:r>
      <w:r>
        <w:rPr>
          <w:b/>
          <w:szCs w:val="24"/>
        </w:rPr>
        <w:t>»</w:t>
      </w:r>
      <w:r w:rsidRPr="00D1724B">
        <w:rPr>
          <w:b/>
          <w:szCs w:val="24"/>
        </w:rPr>
        <w:t>,</w:t>
      </w:r>
      <w:r w:rsidR="00765097">
        <w:rPr>
          <w:b/>
          <w:szCs w:val="24"/>
        </w:rPr>
        <w:t xml:space="preserve"> </w:t>
      </w:r>
      <w:r w:rsidRPr="00D1724B">
        <w:rPr>
          <w:b/>
          <w:szCs w:val="24"/>
        </w:rPr>
        <w:t>в отношении которых функции и полномочия учредителя осуществляются администраци</w:t>
      </w:r>
      <w:r>
        <w:rPr>
          <w:b/>
          <w:szCs w:val="24"/>
        </w:rPr>
        <w:t>ей</w:t>
      </w:r>
      <w:r w:rsidR="00D3109C">
        <w:rPr>
          <w:b/>
          <w:szCs w:val="24"/>
        </w:rPr>
        <w:t xml:space="preserve"> Едогонского </w:t>
      </w:r>
      <w:r>
        <w:rPr>
          <w:b/>
          <w:szCs w:val="24"/>
        </w:rPr>
        <w:t>сельского поселения.</w:t>
      </w:r>
    </w:p>
    <w:p w:rsidR="006C1457" w:rsidRDefault="006C1457" w:rsidP="006C1457">
      <w:pPr>
        <w:spacing w:after="0"/>
        <w:ind w:firstLine="540"/>
        <w:jc w:val="both"/>
        <w:outlineLvl w:val="0"/>
        <w:rPr>
          <w:b/>
          <w:szCs w:val="24"/>
        </w:rPr>
      </w:pPr>
    </w:p>
    <w:p w:rsidR="006C1457" w:rsidRPr="00380110" w:rsidRDefault="006C1457" w:rsidP="006C1457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3"/>
          <w:szCs w:val="23"/>
        </w:rPr>
      </w:pPr>
      <w:r>
        <w:rPr>
          <w:b/>
          <w:szCs w:val="24"/>
        </w:rPr>
        <w:t>1</w:t>
      </w:r>
      <w:r w:rsidRPr="00D1724B">
        <w:rPr>
          <w:b/>
          <w:szCs w:val="24"/>
        </w:rPr>
        <w:t xml:space="preserve">. Профессиональные квалификационные </w:t>
      </w:r>
      <w:r>
        <w:rPr>
          <w:b/>
          <w:szCs w:val="24"/>
        </w:rPr>
        <w:t xml:space="preserve">группы </w:t>
      </w:r>
      <w:r w:rsidRPr="00D1724B">
        <w:rPr>
          <w:b/>
          <w:szCs w:val="24"/>
        </w:rPr>
        <w:t>должностей работников</w:t>
      </w:r>
      <w:r w:rsidR="00D3109C">
        <w:rPr>
          <w:b/>
          <w:szCs w:val="24"/>
        </w:rPr>
        <w:t xml:space="preserve"> </w:t>
      </w:r>
      <w:r w:rsidRPr="00380110">
        <w:rPr>
          <w:rFonts w:ascii="YS Text" w:hAnsi="YS Text"/>
          <w:b/>
          <w:color w:val="000000"/>
          <w:sz w:val="23"/>
          <w:szCs w:val="23"/>
        </w:rPr>
        <w:t>физической</w:t>
      </w:r>
    </w:p>
    <w:p w:rsidR="006C1457" w:rsidRPr="00861D04" w:rsidRDefault="006C1457" w:rsidP="006C1457">
      <w:pPr>
        <w:shd w:val="clear" w:color="auto" w:fill="FFFFFF"/>
        <w:spacing w:after="0" w:line="240" w:lineRule="auto"/>
        <w:rPr>
          <w:b/>
          <w:szCs w:val="24"/>
        </w:rPr>
      </w:pPr>
      <w:r>
        <w:rPr>
          <w:rFonts w:ascii="YS Text" w:hAnsi="YS Text"/>
          <w:b/>
          <w:color w:val="000000"/>
          <w:sz w:val="23"/>
          <w:szCs w:val="23"/>
        </w:rPr>
        <w:t>культуры и спорта,</w:t>
      </w:r>
      <w:r w:rsidRPr="00380110">
        <w:rPr>
          <w:rFonts w:ascii="YS Text" w:hAnsi="YS Text"/>
          <w:b/>
          <w:color w:val="000000"/>
          <w:sz w:val="23"/>
          <w:szCs w:val="23"/>
        </w:rPr>
        <w:t xml:space="preserve"> утвержденн</w:t>
      </w:r>
      <w:r>
        <w:rPr>
          <w:rFonts w:ascii="YS Text" w:hAnsi="YS Text"/>
          <w:b/>
          <w:color w:val="000000"/>
          <w:sz w:val="23"/>
          <w:szCs w:val="23"/>
        </w:rPr>
        <w:t xml:space="preserve">ые </w:t>
      </w:r>
      <w:r w:rsidRPr="00380110">
        <w:rPr>
          <w:b/>
          <w:color w:val="000000"/>
          <w:sz w:val="23"/>
          <w:szCs w:val="23"/>
        </w:rPr>
        <w:t>приказом Министерства спортаИркутской области от 26.12.2018 № 107-мпр</w:t>
      </w:r>
    </w:p>
    <w:p w:rsidR="006C1457" w:rsidRDefault="006C1457" w:rsidP="006C1457">
      <w:pPr>
        <w:spacing w:after="0"/>
        <w:jc w:val="both"/>
        <w:outlineLvl w:val="3"/>
        <w:rPr>
          <w:b/>
          <w:szCs w:val="24"/>
        </w:rPr>
      </w:pPr>
    </w:p>
    <w:p w:rsidR="006C1457" w:rsidRDefault="006C1457" w:rsidP="006C1457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должностейработников</w:t>
      </w:r>
      <w:r>
        <w:rPr>
          <w:b/>
          <w:szCs w:val="24"/>
        </w:rPr>
        <w:t xml:space="preserve"> физической культуры и спорта второго уровня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6C1457" w:rsidRPr="00F364C0" w:rsidTr="00007261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463668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57" w:rsidRPr="00463668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457" w:rsidRPr="00F364C0" w:rsidTr="00007261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                 </w:t>
            </w:r>
          </w:p>
        </w:tc>
      </w:tr>
      <w:tr w:rsidR="006C1457" w:rsidRPr="00F364C0" w:rsidTr="00007261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7" w:rsidRPr="00D3109C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57" w:rsidRPr="00D3109C" w:rsidRDefault="00D3109C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C">
              <w:rPr>
                <w:rFonts w:ascii="Times New Roman" w:hAnsi="Times New Roman" w:cs="Times New Roman"/>
                <w:b/>
                <w:sz w:val="24"/>
                <w:szCs w:val="24"/>
              </w:rPr>
              <w:t>8224</w:t>
            </w:r>
          </w:p>
        </w:tc>
      </w:tr>
    </w:tbl>
    <w:p w:rsidR="006C1457" w:rsidRDefault="006C1457" w:rsidP="006C1457">
      <w:pPr>
        <w:jc w:val="both"/>
        <w:outlineLvl w:val="4"/>
        <w:rPr>
          <w:b/>
          <w:szCs w:val="24"/>
        </w:rPr>
      </w:pPr>
    </w:p>
    <w:p w:rsidR="006C1457" w:rsidRDefault="006C1457" w:rsidP="006C1457">
      <w:pPr>
        <w:jc w:val="both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>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6C1457" w:rsidRPr="00BD4849" w:rsidRDefault="006C1457" w:rsidP="006C1457">
      <w:pPr>
        <w:spacing w:after="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Профессиональная квалификационная группа</w:t>
      </w:r>
    </w:p>
    <w:p w:rsidR="006C1457" w:rsidRPr="00BD4849" w:rsidRDefault="006C1457" w:rsidP="006C1457">
      <w:pPr>
        <w:ind w:firstLine="54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6C1457" w:rsidRPr="00F364C0" w:rsidTr="00007261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6C1457" w:rsidRPr="00F364C0" w:rsidTr="00007261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57" w:rsidRPr="00D3109C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D3109C" w:rsidRPr="00D3109C">
              <w:rPr>
                <w:rFonts w:ascii="Times New Roman" w:hAnsi="Times New Roman" w:cs="Times New Roman"/>
                <w:b/>
                <w:sz w:val="24"/>
                <w:szCs w:val="24"/>
              </w:rPr>
              <w:t>9121</w:t>
            </w:r>
          </w:p>
        </w:tc>
      </w:tr>
      <w:tr w:rsidR="006C1457" w:rsidRPr="00F364C0" w:rsidTr="00007261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457" w:rsidRPr="00F364C0" w:rsidRDefault="006C1457" w:rsidP="00007261">
            <w:pPr>
              <w:jc w:val="both"/>
              <w:rPr>
                <w:szCs w:val="24"/>
              </w:rPr>
            </w:pPr>
          </w:p>
        </w:tc>
      </w:tr>
      <w:tr w:rsidR="006C1457" w:rsidRPr="00F364C0" w:rsidTr="00007261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457" w:rsidRPr="00F364C0" w:rsidRDefault="006C1457" w:rsidP="00007261">
            <w:pPr>
              <w:jc w:val="both"/>
              <w:rPr>
                <w:szCs w:val="24"/>
              </w:rPr>
            </w:pPr>
          </w:p>
        </w:tc>
      </w:tr>
    </w:tbl>
    <w:p w:rsidR="006C1457" w:rsidRDefault="006C1457" w:rsidP="006C1457">
      <w:pPr>
        <w:spacing w:after="0"/>
        <w:jc w:val="both"/>
        <w:outlineLvl w:val="3"/>
        <w:rPr>
          <w:b/>
          <w:szCs w:val="24"/>
        </w:rPr>
      </w:pPr>
    </w:p>
    <w:p w:rsidR="006C1457" w:rsidRPr="00D1724B" w:rsidRDefault="006C1457" w:rsidP="006C1457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</w:t>
      </w:r>
    </w:p>
    <w:p w:rsidR="006C1457" w:rsidRPr="00D1724B" w:rsidRDefault="006C1457" w:rsidP="006C1457">
      <w:pPr>
        <w:ind w:firstLine="54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6C1457" w:rsidRPr="00F364C0" w:rsidTr="00007261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6C1457" w:rsidRPr="00F364C0" w:rsidTr="00007261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D1724B" w:rsidRDefault="00D3109C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</w:t>
            </w:r>
            <w:r w:rsidR="00973534">
              <w:rPr>
                <w:rFonts w:ascii="Times New Roman" w:hAnsi="Times New Roman" w:cs="Times New Roman"/>
                <w:sz w:val="24"/>
                <w:szCs w:val="24"/>
              </w:rPr>
              <w:t>дующий отделом библиотеки</w:t>
            </w:r>
            <w:r w:rsidR="006C1457"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57" w:rsidRPr="00973534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534" w:rsidRPr="00973534">
              <w:rPr>
                <w:rFonts w:ascii="Times New Roman" w:hAnsi="Times New Roman" w:cs="Times New Roman"/>
                <w:b/>
                <w:sz w:val="24"/>
                <w:szCs w:val="24"/>
              </w:rPr>
              <w:t>11965</w:t>
            </w:r>
          </w:p>
        </w:tc>
      </w:tr>
      <w:tr w:rsidR="006C1457" w:rsidRPr="00F364C0" w:rsidTr="00007261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57" w:rsidRPr="00F364C0" w:rsidRDefault="006C1457" w:rsidP="00007261">
            <w:pPr>
              <w:jc w:val="both"/>
              <w:rPr>
                <w:szCs w:val="24"/>
              </w:rPr>
            </w:pPr>
          </w:p>
        </w:tc>
      </w:tr>
    </w:tbl>
    <w:p w:rsidR="006C1457" w:rsidRDefault="006C1457" w:rsidP="006C1457">
      <w:pPr>
        <w:spacing w:after="0"/>
        <w:jc w:val="both"/>
        <w:outlineLvl w:val="1"/>
        <w:rPr>
          <w:b/>
          <w:szCs w:val="24"/>
        </w:rPr>
      </w:pPr>
    </w:p>
    <w:p w:rsidR="006C1457" w:rsidRPr="00767E02" w:rsidRDefault="006C1457" w:rsidP="006C1457">
      <w:pPr>
        <w:spacing w:after="0"/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6C1457" w:rsidRPr="00767E02" w:rsidRDefault="006C1457" w:rsidP="006C1457">
      <w:pPr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86"/>
      </w:tblGrid>
      <w:tr w:rsidR="006C1457" w:rsidRPr="00F364C0" w:rsidTr="00007261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457" w:rsidRPr="00F364C0" w:rsidRDefault="006C1457" w:rsidP="00007261">
            <w:pPr>
              <w:jc w:val="both"/>
            </w:pPr>
            <w:r w:rsidRPr="00F364C0"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7" w:rsidRPr="00D3109C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09C" w:rsidRPr="00D3109C"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</w:tr>
      <w:tr w:rsidR="006C1457" w:rsidRPr="00F364C0" w:rsidTr="00007261">
        <w:trPr>
          <w:cantSplit/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457" w:rsidRPr="00F364C0" w:rsidRDefault="006C1457" w:rsidP="00007261">
            <w:pPr>
              <w:jc w:val="both"/>
              <w:rPr>
                <w:szCs w:val="24"/>
              </w:rPr>
            </w:pPr>
          </w:p>
        </w:tc>
      </w:tr>
      <w:tr w:rsidR="006C1457" w:rsidRPr="00F364C0" w:rsidTr="00007261">
        <w:trPr>
          <w:cantSplit/>
          <w:trHeight w:val="3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457" w:rsidRPr="00D1724B" w:rsidRDefault="006C1457" w:rsidP="00007261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1457" w:rsidRPr="00F364C0" w:rsidTr="00007261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457" w:rsidRPr="00070521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457" w:rsidRPr="00F364C0" w:rsidRDefault="006C1457" w:rsidP="00007261">
            <w:pPr>
              <w:jc w:val="both"/>
            </w:pPr>
          </w:p>
        </w:tc>
      </w:tr>
      <w:tr w:rsidR="006C1457" w:rsidRPr="00F364C0" w:rsidTr="00007261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57" w:rsidRPr="00F364C0" w:rsidRDefault="006C1457" w:rsidP="00007261">
            <w:pPr>
              <w:jc w:val="both"/>
              <w:rPr>
                <w:szCs w:val="24"/>
              </w:rPr>
            </w:pPr>
          </w:p>
        </w:tc>
      </w:tr>
    </w:tbl>
    <w:p w:rsidR="006C1457" w:rsidRPr="000702E3" w:rsidRDefault="006C1457" w:rsidP="000702E3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FF0F90" w:rsidRPr="00806A10" w:rsidRDefault="00806A10" w:rsidP="006C145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постановление вступает в силу на правоотношения с 1 </w:t>
      </w:r>
      <w:r w:rsidR="00C95553">
        <w:rPr>
          <w:sz w:val="28"/>
          <w:szCs w:val="28"/>
          <w:lang w:eastAsia="ru-RU"/>
        </w:rPr>
        <w:t xml:space="preserve">января </w:t>
      </w:r>
      <w:r>
        <w:rPr>
          <w:sz w:val="28"/>
          <w:szCs w:val="28"/>
          <w:lang w:eastAsia="ru-RU"/>
        </w:rPr>
        <w:t>202</w:t>
      </w:r>
      <w:r w:rsidR="00C9555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года.</w:t>
      </w:r>
    </w:p>
    <w:p w:rsidR="00BC3FC5" w:rsidRDefault="00BC3FC5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6A10">
        <w:rPr>
          <w:sz w:val="28"/>
          <w:szCs w:val="28"/>
        </w:rPr>
        <w:t xml:space="preserve"> Опубликовать настоящее поста</w:t>
      </w:r>
      <w:r w:rsidR="00973534">
        <w:rPr>
          <w:sz w:val="28"/>
          <w:szCs w:val="28"/>
        </w:rPr>
        <w:t>новление в газете «Едогонский</w:t>
      </w:r>
      <w:r w:rsidRPr="00806A10">
        <w:rPr>
          <w:sz w:val="28"/>
          <w:szCs w:val="28"/>
        </w:rPr>
        <w:t xml:space="preserve"> вестник» и разместить на официальном са</w:t>
      </w:r>
      <w:r w:rsidR="00973534">
        <w:rPr>
          <w:sz w:val="28"/>
          <w:szCs w:val="28"/>
        </w:rPr>
        <w:t>йте администрации Едогонского</w:t>
      </w:r>
      <w:r w:rsidRPr="00806A10">
        <w:rPr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65097">
        <w:rPr>
          <w:sz w:val="28"/>
          <w:szCs w:val="28"/>
        </w:rPr>
        <w:t>.</w:t>
      </w:r>
    </w:p>
    <w:p w:rsidR="00806A10" w:rsidRPr="00806A10" w:rsidRDefault="00765097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C05012">
        <w:rPr>
          <w:sz w:val="28"/>
          <w:szCs w:val="28"/>
        </w:rPr>
        <w:t xml:space="preserve"> </w:t>
      </w:r>
      <w:r w:rsidR="00806A10">
        <w:rPr>
          <w:sz w:val="28"/>
          <w:szCs w:val="28"/>
        </w:rPr>
        <w:t xml:space="preserve">исполнением настоящего постановления возложить на директора муниципального казенного учреждения культуры «Культурно-досуговый центр </w:t>
      </w:r>
      <w:r w:rsidR="001A118A">
        <w:rPr>
          <w:sz w:val="28"/>
          <w:szCs w:val="28"/>
        </w:rPr>
        <w:t>с. Едогон</w:t>
      </w:r>
      <w:r>
        <w:rPr>
          <w:sz w:val="28"/>
          <w:szCs w:val="28"/>
        </w:rPr>
        <w:t>»</w:t>
      </w:r>
      <w:r w:rsidR="001A118A">
        <w:rPr>
          <w:sz w:val="28"/>
          <w:szCs w:val="28"/>
        </w:rPr>
        <w:t xml:space="preserve"> </w:t>
      </w:r>
      <w:proofErr w:type="spellStart"/>
      <w:r w:rsidR="001A118A">
        <w:rPr>
          <w:sz w:val="28"/>
          <w:szCs w:val="28"/>
        </w:rPr>
        <w:t>Зыбайлову</w:t>
      </w:r>
      <w:proofErr w:type="spellEnd"/>
      <w:r>
        <w:rPr>
          <w:sz w:val="28"/>
          <w:szCs w:val="28"/>
        </w:rPr>
        <w:t xml:space="preserve"> О.П.</w:t>
      </w:r>
    </w:p>
    <w:p w:rsidR="00BC3FC5" w:rsidRDefault="00BC3FC5" w:rsidP="00765097">
      <w:pPr>
        <w:pStyle w:val="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A118A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  <w:r w:rsidR="00924FEC">
        <w:rPr>
          <w:sz w:val="28"/>
          <w:szCs w:val="28"/>
        </w:rPr>
        <w:t xml:space="preserve"> сельского поселения        __________</w:t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Кобрусева</w:t>
      </w:r>
      <w:proofErr w:type="spellEnd"/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87249" w:rsidRDefault="00987249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022572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12FA6" w:rsidSect="0003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768"/>
    <w:multiLevelType w:val="hybridMultilevel"/>
    <w:tmpl w:val="FAC875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EC"/>
    <w:rsid w:val="00015C1F"/>
    <w:rsid w:val="00022572"/>
    <w:rsid w:val="00037382"/>
    <w:rsid w:val="000702E3"/>
    <w:rsid w:val="00112FA6"/>
    <w:rsid w:val="001A118A"/>
    <w:rsid w:val="002358B2"/>
    <w:rsid w:val="002C3411"/>
    <w:rsid w:val="003203FD"/>
    <w:rsid w:val="00365059"/>
    <w:rsid w:val="003B0DFC"/>
    <w:rsid w:val="003D6569"/>
    <w:rsid w:val="005A1092"/>
    <w:rsid w:val="0062792F"/>
    <w:rsid w:val="006C1457"/>
    <w:rsid w:val="00765097"/>
    <w:rsid w:val="00806A10"/>
    <w:rsid w:val="00911569"/>
    <w:rsid w:val="00924FEC"/>
    <w:rsid w:val="00973534"/>
    <w:rsid w:val="00987249"/>
    <w:rsid w:val="00B0730F"/>
    <w:rsid w:val="00B63D3E"/>
    <w:rsid w:val="00BB23EE"/>
    <w:rsid w:val="00BC3FC5"/>
    <w:rsid w:val="00BD4CEE"/>
    <w:rsid w:val="00C041C7"/>
    <w:rsid w:val="00C05012"/>
    <w:rsid w:val="00C95553"/>
    <w:rsid w:val="00CA3CEA"/>
    <w:rsid w:val="00CA4816"/>
    <w:rsid w:val="00CB2E18"/>
    <w:rsid w:val="00D3109C"/>
    <w:rsid w:val="00D327BD"/>
    <w:rsid w:val="00DC779C"/>
    <w:rsid w:val="00F57266"/>
    <w:rsid w:val="00FB6A67"/>
    <w:rsid w:val="00FD2D0E"/>
    <w:rsid w:val="00FE7092"/>
    <w:rsid w:val="00FF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8C98"/>
  <w15:docId w15:val="{8F270C3B-24E6-4B3E-9383-D9A0A40F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2</cp:revision>
  <cp:lastPrinted>2022-01-20T05:26:00Z</cp:lastPrinted>
  <dcterms:created xsi:type="dcterms:W3CDTF">2023-02-22T07:35:00Z</dcterms:created>
  <dcterms:modified xsi:type="dcterms:W3CDTF">2023-02-22T07:35:00Z</dcterms:modified>
</cp:coreProperties>
</file>