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BC" w:rsidRDefault="00CF0F5F" w:rsidP="00CF0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</w:p>
    <w:p w:rsidR="00CF0F5F" w:rsidRDefault="00CF0F5F" w:rsidP="00CF0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CF0F5F" w:rsidRDefault="00CF0F5F" w:rsidP="00CF0F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рассмотрению проекта «Внесение изменений в генеральный план Едогонского муниципального образования Тулунского района Иркутской области, утвержденного решением Думы Едогонского сельского поселения от 26.11.2013г. №22»</w:t>
      </w:r>
    </w:p>
    <w:p w:rsidR="00CF0F5F" w:rsidRDefault="00CF0F5F" w:rsidP="00CF0F5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388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«29» августа 2022 года </w:t>
      </w:r>
    </w:p>
    <w:p w:rsidR="00CF0F5F" w:rsidRDefault="003D3882" w:rsidP="003D3882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F0F5F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753E20">
        <w:rPr>
          <w:rFonts w:ascii="Times New Roman" w:hAnsi="Times New Roman" w:cs="Times New Roman"/>
          <w:sz w:val="24"/>
          <w:szCs w:val="24"/>
        </w:rPr>
        <w:t>около дома №3</w:t>
      </w:r>
    </w:p>
    <w:p w:rsidR="00CF0F5F" w:rsidRDefault="00CF0F5F" w:rsidP="00CF0F5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адрес проведения: </w:t>
      </w:r>
      <w:proofErr w:type="spellStart"/>
      <w:r w:rsidR="003D3882">
        <w:rPr>
          <w:rFonts w:ascii="Times New Roman" w:hAnsi="Times New Roman" w:cs="Times New Roman"/>
          <w:sz w:val="24"/>
          <w:szCs w:val="24"/>
        </w:rPr>
        <w:t>д</w:t>
      </w:r>
      <w:r w:rsidR="00753E20">
        <w:rPr>
          <w:rFonts w:ascii="Times New Roman" w:hAnsi="Times New Roman" w:cs="Times New Roman"/>
          <w:sz w:val="24"/>
          <w:szCs w:val="24"/>
        </w:rPr>
        <w:t>.Талхан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F0F5F" w:rsidRDefault="00CF0F5F" w:rsidP="00CF0F5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="00753E20">
        <w:rPr>
          <w:rFonts w:ascii="Times New Roman" w:hAnsi="Times New Roman" w:cs="Times New Roman"/>
          <w:sz w:val="24"/>
          <w:szCs w:val="24"/>
        </w:rPr>
        <w:t>Лесная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3E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F5F" w:rsidRDefault="00CF0F5F" w:rsidP="00CF0F5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время проведения: 1</w:t>
      </w:r>
      <w:r w:rsidR="00753E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-00 часов</w:t>
      </w:r>
    </w:p>
    <w:p w:rsidR="00CF0F5F" w:rsidRDefault="00CF0F5F" w:rsidP="00CF0F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78F3">
        <w:rPr>
          <w:rFonts w:ascii="Times New Roman" w:hAnsi="Times New Roman" w:cs="Times New Roman"/>
          <w:b/>
          <w:sz w:val="24"/>
          <w:szCs w:val="24"/>
        </w:rPr>
        <w:t>Информация об организаторе:</w:t>
      </w:r>
    </w:p>
    <w:p w:rsidR="00C678F3" w:rsidRDefault="00C678F3" w:rsidP="00C6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проводит администрация Едогонского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рассмотрению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 («Внесение изменений в генеральный план Едогонского муниципального образования Тулунского района Иркутской области, утвержденный решением Думы Едогонского сельского поселения от 26.11.2013г. №22»)- далее Проект.</w:t>
      </w:r>
    </w:p>
    <w:p w:rsidR="00F22361" w:rsidRDefault="00F22361" w:rsidP="00C6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361" w:rsidRDefault="00F22361" w:rsidP="00C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Основания проведения публичных слушаний:</w:t>
      </w:r>
    </w:p>
    <w:p w:rsidR="00F22361" w:rsidRDefault="00F22361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№190-Фз от 29.12.2004г.;</w:t>
      </w:r>
    </w:p>
    <w:p w:rsidR="00F22361" w:rsidRDefault="00F22361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F22361" w:rsidRDefault="00F22361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Российской Федерации №58 от 14.03.2022г. «О внесе</w:t>
      </w:r>
      <w:r w:rsidR="001B3318">
        <w:rPr>
          <w:rFonts w:ascii="Times New Roman" w:hAnsi="Times New Roman" w:cs="Times New Roman"/>
          <w:sz w:val="24"/>
          <w:szCs w:val="24"/>
        </w:rPr>
        <w:t>нии изменений в отдельные законо</w:t>
      </w:r>
      <w:r>
        <w:rPr>
          <w:rFonts w:ascii="Times New Roman" w:hAnsi="Times New Roman" w:cs="Times New Roman"/>
          <w:sz w:val="24"/>
          <w:szCs w:val="24"/>
        </w:rPr>
        <w:t>дательные акты Российской Федерации»;</w:t>
      </w:r>
    </w:p>
    <w:p w:rsidR="00E75C8C" w:rsidRDefault="00E75C8C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Едогонского муниципального образования</w:t>
      </w:r>
      <w:r w:rsidR="00896ACF">
        <w:rPr>
          <w:rFonts w:ascii="Times New Roman" w:hAnsi="Times New Roman" w:cs="Times New Roman"/>
          <w:sz w:val="24"/>
          <w:szCs w:val="24"/>
        </w:rPr>
        <w:t>;</w:t>
      </w:r>
    </w:p>
    <w:p w:rsidR="00896ACF" w:rsidRDefault="00896ACF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Положением о публичных слушаниях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Едогонском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утвержденное Решением Думы Едогонского сельского поселения</w:t>
      </w:r>
      <w:r w:rsidR="00D17F10">
        <w:rPr>
          <w:rFonts w:ascii="Times New Roman" w:hAnsi="Times New Roman" w:cs="Times New Roman"/>
          <w:sz w:val="24"/>
          <w:szCs w:val="24"/>
        </w:rPr>
        <w:t xml:space="preserve"> от 11.02.2019г. №3;</w:t>
      </w:r>
    </w:p>
    <w:p w:rsidR="00D17F10" w:rsidRDefault="00D17F10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Едогонского сельского поселения от 31.12.2020г. №57-пг «О подготовке проекта «Внесение изменений в генеральный план </w:t>
      </w:r>
      <w:r w:rsidR="00385DD5">
        <w:rPr>
          <w:rFonts w:ascii="Times New Roman" w:hAnsi="Times New Roman" w:cs="Times New Roman"/>
          <w:sz w:val="24"/>
          <w:szCs w:val="24"/>
        </w:rPr>
        <w:t>Едогонского муниципального образования Тулунского района Иркутской области, утвержденного решением Думы от 26.11.2013г.№22;</w:t>
      </w:r>
    </w:p>
    <w:p w:rsidR="00385DD5" w:rsidRDefault="00385DD5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Едогонского сельского поселения № 19-пг от 02.08.2022г. «О назначении публичных слушаний по проекту «Внесение изменений в генеральный план Едогонского муниципального образования Тулунского района Иркутской области, утвержденный решением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Едогонского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от 26.11.2013г. №22».</w:t>
      </w:r>
    </w:p>
    <w:p w:rsidR="00A52857" w:rsidRDefault="00A52857" w:rsidP="00C06A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AF2" w:rsidRDefault="00CC5662" w:rsidP="00C06AF2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06AF2">
        <w:rPr>
          <w:rFonts w:ascii="Times New Roman" w:hAnsi="Times New Roman" w:cs="Times New Roman"/>
          <w:b/>
          <w:sz w:val="24"/>
          <w:szCs w:val="24"/>
        </w:rPr>
        <w:t>Информация об оповещении:</w:t>
      </w:r>
    </w:p>
    <w:p w:rsidR="00C06AF2" w:rsidRDefault="00C06AF2" w:rsidP="00CC5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Едогонского муниципального образования Тулунского района Иркутской области объявила о назначении на 29.08.2022г. в 1</w:t>
      </w:r>
      <w:r w:rsidR="00753E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-00 часов публичных слушаний по Проекту. Принято постановление администрации Едогонского сельского поселения №19-пг от 02.08.2022года «О назначении публичных слушаний по проекту «Внесение изменений в генеральный план Едогонского муниципального образования Тулунского района Иркутской области, утвержденный решением Думы Едогонского сельского поселения от 26.11.2013г. №22», опубликованное на сайте администрации Едогонского сельского поселения  </w:t>
      </w:r>
      <w:hyperlink r:id="rId5" w:history="1">
        <w:r w:rsidRPr="00B701D5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B701D5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B701D5">
          <w:rPr>
            <w:rStyle w:val="a4"/>
            <w:rFonts w:ascii="Times New Roman" w:hAnsi="Times New Roman"/>
            <w:sz w:val="24"/>
            <w:szCs w:val="24"/>
            <w:lang w:val="en-US"/>
          </w:rPr>
          <w:t>edogon</w:t>
        </w:r>
        <w:r w:rsidRPr="00B701D5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701D5">
          <w:rPr>
            <w:rStyle w:val="a4"/>
            <w:rFonts w:ascii="Times New Roman" w:hAnsi="Times New Roman"/>
            <w:sz w:val="24"/>
            <w:szCs w:val="24"/>
            <w:lang w:val="en-US"/>
          </w:rPr>
          <w:t>mo</w:t>
        </w:r>
        <w:r w:rsidRPr="00B701D5">
          <w:rPr>
            <w:rStyle w:val="a4"/>
            <w:rFonts w:ascii="Times New Roman" w:hAnsi="Times New Roman"/>
            <w:sz w:val="24"/>
            <w:szCs w:val="24"/>
          </w:rPr>
          <w:t>38.</w:t>
        </w:r>
        <w:r w:rsidRPr="00B701D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53E2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раздел </w:t>
      </w:r>
      <w:hyperlink r:id="rId6" w:history="1">
        <w:r w:rsidR="00A85390" w:rsidRPr="00B701D5">
          <w:rPr>
            <w:rStyle w:val="a4"/>
            <w:rFonts w:ascii="Times New Roman" w:hAnsi="Times New Roman"/>
            <w:sz w:val="24"/>
            <w:szCs w:val="24"/>
          </w:rPr>
          <w:t xml:space="preserve">http://edogon.mo38.ru/gradostroitelnaya-deyatelnost/dokumenty-territorialnogo- </w:t>
        </w:r>
        <w:proofErr w:type="spellStart"/>
        <w:r w:rsidR="00A85390" w:rsidRPr="00B701D5">
          <w:rPr>
            <w:rStyle w:val="a4"/>
            <w:rFonts w:ascii="Times New Roman" w:hAnsi="Times New Roman"/>
            <w:sz w:val="24"/>
            <w:szCs w:val="24"/>
          </w:rPr>
          <w:t>planirovaniya</w:t>
        </w:r>
        <w:proofErr w:type="spellEnd"/>
        <w:r w:rsidR="00A85390" w:rsidRPr="00B701D5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="00BF3F57">
        <w:rPr>
          <w:rFonts w:ascii="Times New Roman" w:hAnsi="Times New Roman"/>
          <w:sz w:val="24"/>
          <w:szCs w:val="24"/>
        </w:rPr>
        <w:t>),  на информационных досках.</w:t>
      </w:r>
    </w:p>
    <w:p w:rsidR="00BF3F57" w:rsidRDefault="00BF3F57" w:rsidP="00C06AF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Опубликованная информация:</w:t>
      </w:r>
    </w:p>
    <w:p w:rsidR="00BF3F57" w:rsidRDefault="003D3882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</w:t>
      </w:r>
      <w:r w:rsidR="00753E20">
        <w:rPr>
          <w:rFonts w:ascii="Times New Roman" w:hAnsi="Times New Roman" w:cs="Times New Roman"/>
          <w:b/>
          <w:sz w:val="24"/>
          <w:szCs w:val="24"/>
        </w:rPr>
        <w:t>Талхан</w:t>
      </w:r>
      <w:proofErr w:type="spellEnd"/>
      <w:r w:rsidR="00BF3F57" w:rsidRPr="00A85390">
        <w:rPr>
          <w:rFonts w:ascii="Times New Roman" w:hAnsi="Times New Roman" w:cs="Times New Roman"/>
          <w:b/>
          <w:sz w:val="24"/>
          <w:szCs w:val="24"/>
        </w:rPr>
        <w:t xml:space="preserve"> на 29.08.2022 г. в   1</w:t>
      </w:r>
      <w:r w:rsidR="00753E20">
        <w:rPr>
          <w:rFonts w:ascii="Times New Roman" w:hAnsi="Times New Roman" w:cs="Times New Roman"/>
          <w:b/>
          <w:sz w:val="24"/>
          <w:szCs w:val="24"/>
        </w:rPr>
        <w:t>7</w:t>
      </w:r>
      <w:r w:rsidR="00BF3F57" w:rsidRPr="00A85390">
        <w:rPr>
          <w:rFonts w:ascii="Times New Roman" w:hAnsi="Times New Roman" w:cs="Times New Roman"/>
          <w:b/>
          <w:sz w:val="24"/>
          <w:szCs w:val="24"/>
        </w:rPr>
        <w:t>-00 часов</w:t>
      </w:r>
      <w:r w:rsidR="00BF3F57" w:rsidRPr="00BF3F57">
        <w:rPr>
          <w:rFonts w:ascii="Times New Roman" w:hAnsi="Times New Roman" w:cs="Times New Roman"/>
          <w:sz w:val="24"/>
          <w:szCs w:val="24"/>
        </w:rPr>
        <w:t>,</w:t>
      </w:r>
      <w:r w:rsidR="00A85390">
        <w:rPr>
          <w:rFonts w:ascii="Times New Roman" w:hAnsi="Times New Roman" w:cs="Times New Roman"/>
          <w:sz w:val="24"/>
          <w:szCs w:val="24"/>
        </w:rPr>
        <w:t xml:space="preserve"> состоится собрание участников публичных слушаний по Проекту</w:t>
      </w:r>
      <w:r w:rsidR="00CC5662">
        <w:rPr>
          <w:rFonts w:ascii="Times New Roman" w:hAnsi="Times New Roman" w:cs="Times New Roman"/>
          <w:sz w:val="24"/>
          <w:szCs w:val="24"/>
        </w:rPr>
        <w:t xml:space="preserve"> «</w:t>
      </w:r>
      <w:r w:rsidR="00A85390">
        <w:rPr>
          <w:rFonts w:ascii="Times New Roman" w:hAnsi="Times New Roman" w:cs="Times New Roman"/>
          <w:sz w:val="24"/>
          <w:szCs w:val="24"/>
        </w:rPr>
        <w:t>Внесение изменений в генеральный план Едогонского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Тулунского района И</w:t>
      </w:r>
      <w:r w:rsidR="00A85390">
        <w:rPr>
          <w:rFonts w:ascii="Times New Roman" w:hAnsi="Times New Roman" w:cs="Times New Roman"/>
          <w:sz w:val="24"/>
          <w:szCs w:val="24"/>
        </w:rPr>
        <w:t>ркутской области, утвержденный решением Думы от 26.11.2013г. №</w:t>
      </w:r>
      <w:r w:rsidR="00CC5662">
        <w:rPr>
          <w:rFonts w:ascii="Times New Roman" w:hAnsi="Times New Roman" w:cs="Times New Roman"/>
          <w:sz w:val="24"/>
          <w:szCs w:val="24"/>
        </w:rPr>
        <w:t xml:space="preserve">22» для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д.</w:t>
      </w:r>
      <w:r w:rsidR="00753E20">
        <w:rPr>
          <w:rFonts w:ascii="Times New Roman" w:hAnsi="Times New Roman" w:cs="Times New Roman"/>
          <w:sz w:val="24"/>
          <w:szCs w:val="24"/>
        </w:rPr>
        <w:t>Талхан</w:t>
      </w:r>
      <w:proofErr w:type="spellEnd"/>
      <w:r w:rsidR="00CC5662">
        <w:rPr>
          <w:rFonts w:ascii="Times New Roman" w:hAnsi="Times New Roman" w:cs="Times New Roman"/>
          <w:sz w:val="24"/>
          <w:szCs w:val="24"/>
        </w:rPr>
        <w:t xml:space="preserve"> </w:t>
      </w:r>
      <w:r w:rsidR="00BF3F57" w:rsidRPr="00BF3F57">
        <w:rPr>
          <w:rFonts w:ascii="Times New Roman" w:hAnsi="Times New Roman" w:cs="Times New Roman"/>
          <w:sz w:val="24"/>
          <w:szCs w:val="24"/>
        </w:rPr>
        <w:t xml:space="preserve">по адресу 665222, Иркутская область, Тулунский район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д.</w:t>
      </w:r>
      <w:r w:rsidR="00753E20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753E2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F3F57" w:rsidRPr="00BF3F57">
        <w:rPr>
          <w:rFonts w:ascii="Times New Roman" w:hAnsi="Times New Roman" w:cs="Times New Roman"/>
          <w:sz w:val="24"/>
          <w:szCs w:val="24"/>
        </w:rPr>
        <w:t xml:space="preserve">  ул.</w:t>
      </w:r>
      <w:proofErr w:type="gramEnd"/>
      <w:r w:rsidR="00BF3F57" w:rsidRPr="00BF3F57">
        <w:rPr>
          <w:rFonts w:ascii="Times New Roman" w:hAnsi="Times New Roman" w:cs="Times New Roman"/>
          <w:sz w:val="24"/>
          <w:szCs w:val="24"/>
        </w:rPr>
        <w:t xml:space="preserve"> </w:t>
      </w:r>
      <w:r w:rsidR="00753E20">
        <w:rPr>
          <w:rFonts w:ascii="Times New Roman" w:hAnsi="Times New Roman" w:cs="Times New Roman"/>
          <w:sz w:val="24"/>
          <w:szCs w:val="24"/>
        </w:rPr>
        <w:t>Лесная</w:t>
      </w:r>
      <w:r w:rsidR="00BF3F57" w:rsidRPr="00BF3F57">
        <w:rPr>
          <w:rFonts w:ascii="Times New Roman" w:hAnsi="Times New Roman" w:cs="Times New Roman"/>
          <w:sz w:val="24"/>
          <w:szCs w:val="24"/>
        </w:rPr>
        <w:t xml:space="preserve">, </w:t>
      </w:r>
      <w:r w:rsidR="00753E20">
        <w:rPr>
          <w:rFonts w:ascii="Times New Roman" w:hAnsi="Times New Roman" w:cs="Times New Roman"/>
          <w:sz w:val="24"/>
          <w:szCs w:val="24"/>
        </w:rPr>
        <w:t>3</w:t>
      </w:r>
      <w:r w:rsidR="00BF3F57" w:rsidRPr="00BF3F57">
        <w:rPr>
          <w:rFonts w:ascii="Times New Roman" w:hAnsi="Times New Roman" w:cs="Times New Roman"/>
          <w:sz w:val="24"/>
          <w:szCs w:val="24"/>
        </w:rPr>
        <w:t>. (</w:t>
      </w:r>
      <w:r w:rsidR="00753E20">
        <w:rPr>
          <w:rFonts w:ascii="Times New Roman" w:hAnsi="Times New Roman" w:cs="Times New Roman"/>
          <w:sz w:val="24"/>
          <w:szCs w:val="24"/>
        </w:rPr>
        <w:t xml:space="preserve">около дома №3 </w:t>
      </w:r>
      <w:proofErr w:type="spellStart"/>
      <w:r w:rsidR="00753E20">
        <w:rPr>
          <w:rFonts w:ascii="Times New Roman" w:hAnsi="Times New Roman" w:cs="Times New Roman"/>
          <w:sz w:val="24"/>
          <w:szCs w:val="24"/>
        </w:rPr>
        <w:t>Кондаковой</w:t>
      </w:r>
      <w:proofErr w:type="spellEnd"/>
      <w:r w:rsidR="00753E20">
        <w:rPr>
          <w:rFonts w:ascii="Times New Roman" w:hAnsi="Times New Roman" w:cs="Times New Roman"/>
          <w:sz w:val="24"/>
          <w:szCs w:val="24"/>
        </w:rPr>
        <w:t xml:space="preserve"> В.И.</w:t>
      </w:r>
      <w:r w:rsidR="00BF3F57" w:rsidRPr="00BF3F57">
        <w:rPr>
          <w:rFonts w:ascii="Times New Roman" w:hAnsi="Times New Roman" w:cs="Times New Roman"/>
          <w:sz w:val="24"/>
          <w:szCs w:val="24"/>
        </w:rPr>
        <w:t>»)</w:t>
      </w:r>
      <w:r w:rsidR="00CC5662">
        <w:rPr>
          <w:rFonts w:ascii="Times New Roman" w:hAnsi="Times New Roman" w:cs="Times New Roman"/>
          <w:sz w:val="24"/>
          <w:szCs w:val="24"/>
        </w:rPr>
        <w:t>;</w:t>
      </w:r>
    </w:p>
    <w:p w:rsidR="00CC5662" w:rsidRDefault="00CC5662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Экспозиция по материалам Проекта будет организована в здании администрации Едогонского сельского поселения по адресу: Иркутская область, Тулунский район, с.Едогон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66</w:t>
      </w:r>
    </w:p>
    <w:p w:rsidR="00CC5662" w:rsidRDefault="00CC5662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662" w:rsidRDefault="00CC5662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и регистрацию предложений заинтересованных лиц:</w:t>
      </w:r>
    </w:p>
    <w:p w:rsidR="00CC5662" w:rsidRDefault="00CC5662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Организованы комиссией по подготовке Проекта с 09.08.2022 по 29.08.2022год.  Предложения по Проекту в письменном и электронном виде принимаются по адресу: 665222, Иркутская область, Тулунский район, с.Едогон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66, или по электронному адресу:</w:t>
      </w:r>
      <w:r w:rsidR="001F2CB4" w:rsidRPr="001F2CB4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F2CB4" w:rsidRPr="00593D19">
          <w:rPr>
            <w:rStyle w:val="a4"/>
            <w:rFonts w:ascii="Times New Roman" w:hAnsi="Times New Roman"/>
            <w:sz w:val="24"/>
            <w:szCs w:val="24"/>
            <w:lang w:val="en-US"/>
          </w:rPr>
          <w:t>iedoghon</w:t>
        </w:r>
        <w:r w:rsidR="001F2CB4" w:rsidRPr="002815B4">
          <w:rPr>
            <w:rStyle w:val="a4"/>
            <w:rFonts w:ascii="Times New Roman" w:hAnsi="Times New Roman"/>
            <w:sz w:val="24"/>
            <w:szCs w:val="24"/>
          </w:rPr>
          <w:t>.</w:t>
        </w:r>
        <w:r w:rsidR="001F2CB4" w:rsidRPr="00593D19"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r w:rsidR="001F2CB4" w:rsidRPr="002815B4">
          <w:rPr>
            <w:rStyle w:val="a4"/>
            <w:rFonts w:ascii="Times New Roman" w:hAnsi="Times New Roman"/>
            <w:sz w:val="24"/>
            <w:szCs w:val="24"/>
          </w:rPr>
          <w:t>.12@</w:t>
        </w:r>
        <w:r w:rsidR="001F2CB4" w:rsidRPr="00593D19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1F2CB4" w:rsidRPr="002815B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1F2CB4" w:rsidRPr="00593D1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Территория, в пределах которой проводятся публичные слушания: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Едогонское муниципальное образование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Место экспозиции проекта: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Едогонского муниципального образования Тулунского района иркутской области по адресу: Иркутская область, Тулунский район, с.Едогон ул. Ленина, 66 (график работы: понедельник- пятница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 Выходные суббота -</w:t>
      </w:r>
      <w:r w:rsidR="00246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воскресенье)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3E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753E2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человек (список прилагается):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администрации Едогонского МО -</w:t>
      </w:r>
      <w:r w:rsidR="003D38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Кобрусева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– председатель публичных слушаний – глава Едогонского сельского поселения;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Химко Ирина Геннадьевна – </w:t>
      </w:r>
      <w:r w:rsidR="003D3882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 w:rsidR="003D3882">
        <w:rPr>
          <w:rFonts w:ascii="Times New Roman" w:hAnsi="Times New Roman" w:cs="Times New Roman"/>
          <w:sz w:val="24"/>
          <w:szCs w:val="24"/>
        </w:rPr>
        <w:t>,</w:t>
      </w:r>
      <w:r w:rsidR="003D3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 Едогонского сельского поселения;</w:t>
      </w:r>
    </w:p>
    <w:p w:rsidR="003D3882" w:rsidRDefault="003D3882" w:rsidP="003D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Банькова Л.Н. –– специалист администрации Едогонского сельского поселения;</w:t>
      </w:r>
    </w:p>
    <w:p w:rsidR="00DF4C83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3882">
        <w:rPr>
          <w:rFonts w:ascii="Times New Roman" w:hAnsi="Times New Roman" w:cs="Times New Roman"/>
          <w:sz w:val="24"/>
          <w:szCs w:val="24"/>
        </w:rPr>
        <w:t xml:space="preserve">- жители </w:t>
      </w:r>
      <w:proofErr w:type="spellStart"/>
      <w:r w:rsidR="003D3882">
        <w:rPr>
          <w:rFonts w:ascii="Times New Roman" w:hAnsi="Times New Roman" w:cs="Times New Roman"/>
          <w:sz w:val="24"/>
          <w:szCs w:val="24"/>
        </w:rPr>
        <w:t>д.Изегол</w:t>
      </w:r>
      <w:proofErr w:type="spellEnd"/>
      <w:r w:rsidR="003D3882">
        <w:rPr>
          <w:rFonts w:ascii="Times New Roman" w:hAnsi="Times New Roman" w:cs="Times New Roman"/>
          <w:sz w:val="24"/>
          <w:szCs w:val="24"/>
        </w:rPr>
        <w:t xml:space="preserve">: </w:t>
      </w:r>
      <w:r w:rsidR="00753E20">
        <w:rPr>
          <w:rFonts w:ascii="Times New Roman" w:hAnsi="Times New Roman" w:cs="Times New Roman"/>
          <w:sz w:val="24"/>
          <w:szCs w:val="24"/>
        </w:rPr>
        <w:t>5</w:t>
      </w:r>
      <w:r w:rsidR="00DF4C8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F4C83" w:rsidRP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Вступительное слово о порядке проведения публичных слушаний – председатель </w:t>
      </w:r>
      <w:proofErr w:type="gramStart"/>
      <w:r w:rsidRPr="00DF4C83">
        <w:rPr>
          <w:rFonts w:ascii="Times New Roman" w:hAnsi="Times New Roman" w:cs="Times New Roman"/>
          <w:sz w:val="24"/>
          <w:szCs w:val="24"/>
        </w:rPr>
        <w:t>комиссии  глава</w:t>
      </w:r>
      <w:proofErr w:type="gramEnd"/>
      <w:r w:rsidRPr="00DF4C83">
        <w:rPr>
          <w:rFonts w:ascii="Times New Roman" w:hAnsi="Times New Roman" w:cs="Times New Roman"/>
          <w:sz w:val="24"/>
          <w:szCs w:val="24"/>
        </w:rPr>
        <w:t xml:space="preserve"> Едогонского сельского поселения </w:t>
      </w:r>
      <w:proofErr w:type="spellStart"/>
      <w:r w:rsidRPr="00DF4C83">
        <w:rPr>
          <w:rFonts w:ascii="Times New Roman" w:hAnsi="Times New Roman" w:cs="Times New Roman"/>
          <w:sz w:val="24"/>
          <w:szCs w:val="24"/>
        </w:rPr>
        <w:t>Кобрусева</w:t>
      </w:r>
      <w:proofErr w:type="spellEnd"/>
      <w:r w:rsidRPr="00DF4C83">
        <w:rPr>
          <w:rFonts w:ascii="Times New Roman" w:hAnsi="Times New Roman" w:cs="Times New Roman"/>
          <w:sz w:val="24"/>
          <w:szCs w:val="24"/>
        </w:rPr>
        <w:t xml:space="preserve"> Ольга Николаевна.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F4C83">
        <w:rPr>
          <w:rFonts w:ascii="Times New Roman" w:hAnsi="Times New Roman" w:cs="Times New Roman"/>
          <w:sz w:val="24"/>
          <w:szCs w:val="24"/>
        </w:rPr>
        <w:t>- Доклад о проекте внесения изменений – рассмотрение, вопросы, замечания, предложения участ</w:t>
      </w:r>
      <w:r>
        <w:rPr>
          <w:rFonts w:ascii="Times New Roman" w:hAnsi="Times New Roman" w:cs="Times New Roman"/>
          <w:sz w:val="24"/>
          <w:szCs w:val="24"/>
        </w:rPr>
        <w:t>ников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Итоги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Открывает публичные слушания глава Едогонского сельского поселения, председатель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Кобрусева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огласила тему публичных слушаний и разъяснила вопрос о необходимости внесения изменений. Рассказала о месте размещения Проекта, порядке направления предложений и замечаний по проекту, сроке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Pr="00DF4C83" w:rsidRDefault="00DF4C83" w:rsidP="00DF4C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F4C83">
        <w:rPr>
          <w:rFonts w:ascii="Times New Roman" w:hAnsi="Times New Roman" w:cs="Times New Roman"/>
          <w:sz w:val="24"/>
          <w:szCs w:val="24"/>
        </w:rPr>
        <w:t>Генеральный план сельского поселения — это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Территориальное планирование любого муниципального образования осуществляется в соответствии с действующим федеральным и областным законодательством, муниципальными правовыми актами и направлено на комплексное решение задач развития </w:t>
      </w:r>
      <w:r w:rsidRPr="00DF4C83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и решение вопросов местного значения, установленных Федеральным законом от 06.10.2003г. № 131-ФЗ «Об общих принципах организации местного самоуправления в Российской Федерации».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 При подготовке генерального плана учтены социально-экономические, демографические и иные показатели развития муниципального образования.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 Основные задачи генерального плана: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-выявление проблем градостроительного развития территории поселения, обеспечение их решения;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-определение основных направлений и параметров пространственного развития поселения, обеспечивающих создание инструмента управления развитием территории муниципального образования на основе баланса интересов федеральных, областных и местных органов публичной власти;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-создание электронного генерального плана на основе компьютерных технологий и программного обеспечения, а также требований к формированию ресурсов информационной системы обеспечения градостроительной деятельности.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Генеральный план устанавливает: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-функциональное зонирование территории поселения;</w:t>
      </w:r>
    </w:p>
    <w:p w:rsidR="00DF4C83" w:rsidRP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-границы населенных пунктов, входящих в состав поселения;</w:t>
      </w:r>
    </w:p>
    <w:p w:rsidR="00DF4C83" w:rsidRP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-характер развития муниципального образования с определением подсистем социально-культурных и общественно-деловых центров на основе перечня планируемых к размещению объектов местного значения;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-направления развития жилищного строительства за счет сноса ветхого и аварийного жилья, а также путем освоения незастроенных территорий;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-характер развития сети транспортной, инженерной, социальной и иных инфраструктур. Проектные решения генерального плана выполнены на расчетный период 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4C0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Pr="00DF4C83">
        <w:rPr>
          <w:rFonts w:ascii="Times New Roman" w:hAnsi="Times New Roman" w:cs="Times New Roman"/>
          <w:sz w:val="24"/>
          <w:szCs w:val="24"/>
        </w:rPr>
        <w:t xml:space="preserve">(расчетный срок 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>до 20</w:t>
      </w:r>
      <w:r w:rsidR="005F4C0B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 xml:space="preserve"> года). 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Основными задачами генерального плана являются: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-выявление проблем градостроительного развития территории сельского поселения;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Генеральный план является основой для разработки правил землепользования и застройки муниципального образования,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</w:t>
      </w:r>
    </w:p>
    <w:p w:rsidR="00DF4C83" w:rsidRPr="00DF4C83" w:rsidRDefault="00DF4C83" w:rsidP="0018726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         Главой </w:t>
      </w:r>
      <w:r w:rsidR="00187267">
        <w:rPr>
          <w:rFonts w:ascii="Times New Roman" w:hAnsi="Times New Roman" w:cs="Times New Roman"/>
          <w:color w:val="000000"/>
          <w:sz w:val="24"/>
          <w:szCs w:val="24"/>
        </w:rPr>
        <w:t>Едогонского</w:t>
      </w: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187267">
        <w:rPr>
          <w:rFonts w:ascii="Times New Roman" w:hAnsi="Times New Roman" w:cs="Times New Roman"/>
          <w:color w:val="000000"/>
          <w:sz w:val="24"/>
          <w:szCs w:val="24"/>
        </w:rPr>
        <w:t>Кобрусевой</w:t>
      </w:r>
      <w:proofErr w:type="spellEnd"/>
      <w:r w:rsidR="00187267">
        <w:rPr>
          <w:rFonts w:ascii="Times New Roman" w:hAnsi="Times New Roman" w:cs="Times New Roman"/>
          <w:color w:val="000000"/>
          <w:sz w:val="24"/>
          <w:szCs w:val="24"/>
        </w:rPr>
        <w:t xml:space="preserve"> О.Н.</w:t>
      </w: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, принято постановление </w:t>
      </w:r>
      <w:r w:rsidRPr="00DF4C83">
        <w:rPr>
          <w:rFonts w:ascii="Times New Roman" w:hAnsi="Times New Roman" w:cs="Times New Roman"/>
          <w:sz w:val="24"/>
          <w:szCs w:val="24"/>
        </w:rPr>
        <w:t>№ 5</w:t>
      </w:r>
      <w:r w:rsidR="00187267">
        <w:rPr>
          <w:rFonts w:ascii="Times New Roman" w:hAnsi="Times New Roman" w:cs="Times New Roman"/>
          <w:sz w:val="24"/>
          <w:szCs w:val="24"/>
        </w:rPr>
        <w:t>7</w:t>
      </w:r>
      <w:r w:rsidRPr="00DF4C83">
        <w:rPr>
          <w:rFonts w:ascii="Times New Roman" w:hAnsi="Times New Roman" w:cs="Times New Roman"/>
          <w:sz w:val="24"/>
          <w:szCs w:val="24"/>
        </w:rPr>
        <w:t xml:space="preserve">-п от </w:t>
      </w:r>
      <w:r w:rsidR="00187267">
        <w:rPr>
          <w:rFonts w:ascii="Times New Roman" w:hAnsi="Times New Roman" w:cs="Times New Roman"/>
          <w:sz w:val="24"/>
          <w:szCs w:val="24"/>
        </w:rPr>
        <w:t>31.12</w:t>
      </w:r>
      <w:r w:rsidRPr="00DF4C83">
        <w:rPr>
          <w:rFonts w:ascii="Times New Roman" w:hAnsi="Times New Roman" w:cs="Times New Roman"/>
          <w:sz w:val="24"/>
          <w:szCs w:val="24"/>
        </w:rPr>
        <w:t>.2020 г.</w:t>
      </w:r>
      <w:r w:rsidRPr="00DF4C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4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подготовке проекта </w:t>
      </w:r>
      <w:r w:rsidRPr="00DF4C83">
        <w:rPr>
          <w:rFonts w:ascii="Times New Roman" w:hAnsi="Times New Roman" w:cs="Times New Roman"/>
          <w:sz w:val="24"/>
          <w:szCs w:val="24"/>
        </w:rPr>
        <w:t>"</w:t>
      </w:r>
      <w:r w:rsidRPr="00DF4C83">
        <w:rPr>
          <w:rFonts w:ascii="Times New Roman" w:hAnsi="Times New Roman" w:cs="Times New Roman"/>
          <w:spacing w:val="4"/>
          <w:sz w:val="24"/>
          <w:szCs w:val="24"/>
        </w:rPr>
        <w:t xml:space="preserve">Внесение изменений в генеральный план </w:t>
      </w:r>
      <w:r w:rsidR="00187267">
        <w:rPr>
          <w:rFonts w:ascii="Times New Roman" w:hAnsi="Times New Roman" w:cs="Times New Roman"/>
          <w:sz w:val="24"/>
          <w:szCs w:val="24"/>
        </w:rPr>
        <w:t>Едогонского</w:t>
      </w:r>
      <w:r w:rsidRPr="00DF4C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утвержденный решением Думы </w:t>
      </w:r>
      <w:r w:rsidR="00187267">
        <w:rPr>
          <w:rFonts w:ascii="Times New Roman" w:hAnsi="Times New Roman" w:cs="Times New Roman"/>
          <w:sz w:val="24"/>
          <w:szCs w:val="24"/>
        </w:rPr>
        <w:t>Едогонского</w:t>
      </w:r>
      <w:r w:rsidRPr="00DF4C8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87267">
        <w:rPr>
          <w:rFonts w:ascii="Times New Roman" w:hAnsi="Times New Roman" w:cs="Times New Roman"/>
          <w:sz w:val="24"/>
          <w:szCs w:val="24"/>
        </w:rPr>
        <w:t>26.11.2013г</w:t>
      </w:r>
      <w:r w:rsidRPr="00DF4C83">
        <w:rPr>
          <w:rFonts w:ascii="Times New Roman" w:hAnsi="Times New Roman" w:cs="Times New Roman"/>
          <w:sz w:val="24"/>
          <w:szCs w:val="24"/>
        </w:rPr>
        <w:t>. № 2</w:t>
      </w:r>
      <w:r w:rsidR="00187267">
        <w:rPr>
          <w:rFonts w:ascii="Times New Roman" w:hAnsi="Times New Roman" w:cs="Times New Roman"/>
          <w:sz w:val="24"/>
          <w:szCs w:val="24"/>
        </w:rPr>
        <w:t>2</w:t>
      </w:r>
      <w:r w:rsidRPr="00DF4C83">
        <w:rPr>
          <w:rFonts w:ascii="Times New Roman" w:hAnsi="Times New Roman" w:cs="Times New Roman"/>
          <w:sz w:val="24"/>
          <w:szCs w:val="24"/>
        </w:rPr>
        <w:t>"</w:t>
      </w:r>
      <w:r w:rsidRPr="00DF4C83">
        <w:rPr>
          <w:rFonts w:ascii="Times New Roman" w:hAnsi="Times New Roman" w:cs="Times New Roman"/>
          <w:bCs/>
          <w:sz w:val="24"/>
          <w:szCs w:val="24"/>
        </w:rPr>
        <w:t>. Разработчиком Проекта является Общество с ограниченной ответственностью «Проектно-планировочная мастерская «Мастер-План».»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31E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По второму вопросу </w:t>
      </w:r>
      <w:r w:rsidRPr="004F31E0">
        <w:rPr>
          <w:rFonts w:ascii="Times New Roman" w:eastAsia="Times New Roman" w:hAnsi="Times New Roman" w:cs="Times New Roman"/>
          <w:sz w:val="24"/>
          <w:lang w:eastAsia="ru-RU"/>
        </w:rPr>
        <w:t xml:space="preserve">слушали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Банькову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Л.Н.</w:t>
      </w:r>
      <w:r w:rsidRPr="004F31E0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Рассказала о составе генерального плана и необходимости внесения изменений в этот документ, в связи </w:t>
      </w:r>
      <w:r w:rsidRPr="004F31E0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необходимостью урегулирования спорного вопроса установления границ населенных пунктов с уполномоченным Правительством РФ федеральным органом исполнительной власти, с высшим исполнительным органом государственной власти субъекта РФ. Целью этого мероприятия является разграничение земель населенных пунктов от земель иных категорий сельского поселения и последующего включения сведений о границах населенных пунктов в ЕГРН.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По третьему вопросу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Кобрусеву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О.Н.</w:t>
      </w:r>
      <w:r w:rsidRPr="004F31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Спросила есть ли вопросы к докладчику. </w:t>
      </w: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к докладчику не имеем.</w:t>
      </w:r>
    </w:p>
    <w:p w:rsidR="004F31E0" w:rsidRPr="004F31E0" w:rsidRDefault="004F31E0" w:rsidP="004F3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Кобрусеву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О.Н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Предложений и замечаний для включения их в протокол публичных слушаний по Проекту </w:t>
      </w:r>
      <w:r w:rsidRPr="004F3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"Внесение изменений в генеральный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Едогонского 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Тулунского района Иркутской области, утвержденный решением Думы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26.11.2013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4F3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Кобрусеву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О.Н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предлагаю проголосовать за утверждение Проекта 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"Внесение изменений в генеральный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Едогонского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Тулунского района Иркутской области, утвержденный решением Думы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26.11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.2013 г.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Проголосовали единогласно.</w:t>
      </w: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3D3882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Химко И.Г.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и заключение о результатах публичных слушаний подлежат опубликованию и размещению на сайте </w:t>
      </w:r>
      <w:r w:rsid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Тулунского района Иркутской области по адресу</w:t>
      </w:r>
      <w:r w:rsidR="0075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4F31E0" w:rsidRPr="00B701D5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4F31E0" w:rsidRPr="00B701D5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="004F31E0" w:rsidRPr="00B701D5">
          <w:rPr>
            <w:rStyle w:val="a4"/>
            <w:rFonts w:ascii="Times New Roman" w:hAnsi="Times New Roman"/>
            <w:sz w:val="24"/>
            <w:szCs w:val="24"/>
            <w:lang w:val="en-US"/>
          </w:rPr>
          <w:t>edogon</w:t>
        </w:r>
        <w:proofErr w:type="spellEnd"/>
        <w:r w:rsidR="004F31E0" w:rsidRPr="00B701D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F31E0" w:rsidRPr="00B701D5">
          <w:rPr>
            <w:rStyle w:val="a4"/>
            <w:rFonts w:ascii="Times New Roman" w:hAnsi="Times New Roman"/>
            <w:sz w:val="24"/>
            <w:szCs w:val="24"/>
            <w:lang w:val="en-US"/>
          </w:rPr>
          <w:t>mo</w:t>
        </w:r>
        <w:proofErr w:type="spellEnd"/>
        <w:r w:rsidR="004F31E0" w:rsidRPr="00B701D5">
          <w:rPr>
            <w:rStyle w:val="a4"/>
            <w:rFonts w:ascii="Times New Roman" w:hAnsi="Times New Roman"/>
            <w:sz w:val="24"/>
            <w:szCs w:val="24"/>
          </w:rPr>
          <w:t>38.</w:t>
        </w:r>
        <w:proofErr w:type="spellStart"/>
        <w:r w:rsidR="004F31E0" w:rsidRPr="00B701D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F31E0" w:rsidRPr="004F3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</w:t>
      </w:r>
      <w:r w:rsid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т" во вкладке "Градостроительная деятельность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(территориальное планирование)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и в газете "</w:t>
      </w:r>
      <w:proofErr w:type="spellStart"/>
      <w:r w:rsidR="00753E2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Едогонский</w:t>
      </w:r>
      <w:proofErr w:type="spellEnd"/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вестник"    с протоколом можно ознакомиться обратившись в администрацию </w:t>
      </w:r>
      <w:r w:rsid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Иркутская область, Тулунский район, с. </w:t>
      </w:r>
      <w:proofErr w:type="spellStart"/>
      <w:r w:rsid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Едогон</w:t>
      </w:r>
      <w:proofErr w:type="spellEnd"/>
      <w:r w:rsidR="004F31E0" w:rsidRP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ул. Ленина,</w:t>
      </w:r>
      <w:r w:rsid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66</w:t>
      </w: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Кобрусева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Публичные слушания объявляются закрытыми. Благодарю всех за участие.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</w:t>
      </w:r>
      <w:proofErr w:type="gramStart"/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слушаний:   </w:t>
      </w:r>
      <w:proofErr w:type="gramEnd"/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О.Н.Кобрусева</w:t>
      </w:r>
      <w:proofErr w:type="spellEnd"/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</w:t>
      </w:r>
      <w:proofErr w:type="gramStart"/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слушаний:   </w:t>
      </w:r>
      <w:proofErr w:type="gramEnd"/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   </w:t>
      </w:r>
      <w:proofErr w:type="spellStart"/>
      <w:r w:rsidR="003D3882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И.Г.Химко</w:t>
      </w:r>
      <w:proofErr w:type="spellEnd"/>
    </w:p>
    <w:p w:rsid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1E0" w:rsidRPr="00DF4C83" w:rsidRDefault="004F31E0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31E0" w:rsidRPr="00DF4C83" w:rsidSect="00BF3F57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3741D"/>
    <w:multiLevelType w:val="hybridMultilevel"/>
    <w:tmpl w:val="81B80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5F"/>
    <w:rsid w:val="00187267"/>
    <w:rsid w:val="001B3318"/>
    <w:rsid w:val="001F2CB4"/>
    <w:rsid w:val="0024693E"/>
    <w:rsid w:val="00385DD5"/>
    <w:rsid w:val="003D3882"/>
    <w:rsid w:val="004F31E0"/>
    <w:rsid w:val="005F4C0B"/>
    <w:rsid w:val="00753E20"/>
    <w:rsid w:val="00797BBC"/>
    <w:rsid w:val="00896ACF"/>
    <w:rsid w:val="00A52857"/>
    <w:rsid w:val="00A85390"/>
    <w:rsid w:val="00BF3F57"/>
    <w:rsid w:val="00C06AF2"/>
    <w:rsid w:val="00C678F3"/>
    <w:rsid w:val="00CC5662"/>
    <w:rsid w:val="00CF0F5F"/>
    <w:rsid w:val="00D17F10"/>
    <w:rsid w:val="00DF4C83"/>
    <w:rsid w:val="00E75C8C"/>
    <w:rsid w:val="00F2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9E30"/>
  <w15:chartTrackingRefBased/>
  <w15:docId w15:val="{AF190CF0-4892-4DF3-AC6A-8E17728E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6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gon.mo38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doghon.adm.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ogon.mo38.ru/gradostroitelnaya-deyatelnost/dokumenty-territorialnogo-%20planirovaniya/" TargetMode="External"/><Relationship Id="rId5" Type="http://schemas.openxmlformats.org/officeDocument/2006/relationships/hyperlink" Target="http://edogon.mo38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2022-08-31T08:00:00Z</dcterms:created>
  <dcterms:modified xsi:type="dcterms:W3CDTF">2022-08-31T08:00:00Z</dcterms:modified>
</cp:coreProperties>
</file>