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4E" w:rsidRPr="0051592C" w:rsidRDefault="0008154E" w:rsidP="0008154E">
      <w:pPr>
        <w:rPr>
          <w:rFonts w:ascii="Calibri" w:eastAsia="Calibri" w:hAnsi="Calibri" w:cs="Times New Roman"/>
        </w:rPr>
      </w:pPr>
      <w:r>
        <w:rPr>
          <w:rFonts w:ascii="Calibri" w:eastAsia="Calibri" w:hAnsi="Calibri" w:cs="Times New Roman"/>
          <w:noProof/>
          <w:lang w:eastAsia="ru-RU"/>
        </w:rPr>
      </w:r>
      <w:r>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Надпись 1" o:spid="_x0000_s1026" type="#_x0000_t202" style="width:333.75pt;height:94.5pt;visibility:visible;mso-position-horizontal-relative:char;mso-position-vertical-relative:line" filled="f" stroked="f">
            <o:lock v:ext="edit" shapetype="t"/>
            <v:textbox style="mso-fit-shape-to-text:t">
              <w:txbxContent>
                <w:p w:rsidR="0008154E" w:rsidRDefault="0008154E" w:rsidP="0008154E">
                  <w:pPr>
                    <w:pStyle w:val="a3"/>
                    <w:spacing w:after="0"/>
                    <w:jc w:val="center"/>
                  </w:pPr>
                  <w:proofErr w:type="spellStart"/>
                  <w:r w:rsidRPr="005650C5">
                    <w:rPr>
                      <w:rFonts w:ascii="Impact" w:hAnsi="Impact"/>
                      <w:color w:val="33CCFF"/>
                      <w:spacing w:val="-72"/>
                      <w:sz w:val="72"/>
                      <w:szCs w:val="72"/>
                    </w:rPr>
                    <w:t>Едогонский</w:t>
                  </w:r>
                  <w:proofErr w:type="spellEnd"/>
                  <w:r w:rsidRPr="005650C5">
                    <w:rPr>
                      <w:rFonts w:ascii="Impact" w:hAnsi="Impact"/>
                      <w:color w:val="33CCFF"/>
                      <w:spacing w:val="-72"/>
                      <w:sz w:val="72"/>
                      <w:szCs w:val="72"/>
                    </w:rPr>
                    <w:t xml:space="preserve">    вестник</w:t>
                  </w:r>
                </w:p>
              </w:txbxContent>
            </v:textbox>
            <w10:wrap type="none"/>
            <w10:anchorlock/>
          </v:shape>
        </w:pict>
      </w:r>
    </w:p>
    <w:p w:rsidR="0008154E" w:rsidRPr="0051592C" w:rsidRDefault="0008154E" w:rsidP="0008154E">
      <w:pPr>
        <w:spacing w:after="200" w:line="276" w:lineRule="auto"/>
        <w:rPr>
          <w:rFonts w:ascii="Calibri" w:eastAsia="Calibri" w:hAnsi="Calibri" w:cs="Times New Roman"/>
          <w:b/>
        </w:rPr>
      </w:pPr>
    </w:p>
    <w:p w:rsidR="0008154E" w:rsidRPr="0051592C" w:rsidRDefault="0008154E" w:rsidP="0008154E">
      <w:pPr>
        <w:spacing w:after="200" w:line="276" w:lineRule="auto"/>
        <w:rPr>
          <w:rFonts w:ascii="Calibri" w:eastAsia="Calibri" w:hAnsi="Calibri" w:cs="Times New Roman"/>
          <w:b/>
        </w:rPr>
      </w:pPr>
    </w:p>
    <w:p w:rsidR="0008154E" w:rsidRPr="0051592C" w:rsidRDefault="0008154E" w:rsidP="0008154E">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28 сентября</w:t>
      </w:r>
      <w:r w:rsidRPr="0051592C">
        <w:rPr>
          <w:rFonts w:ascii="Times New Roman" w:eastAsia="Calibri" w:hAnsi="Times New Roman" w:cs="Times New Roman"/>
          <w:b/>
          <w:sz w:val="28"/>
          <w:szCs w:val="28"/>
        </w:rPr>
        <w:t xml:space="preserve">  2021 года                               </w:t>
      </w:r>
      <w:r>
        <w:rPr>
          <w:rFonts w:ascii="Times New Roman" w:eastAsia="Calibri" w:hAnsi="Times New Roman" w:cs="Times New Roman"/>
          <w:b/>
          <w:sz w:val="28"/>
          <w:szCs w:val="28"/>
        </w:rPr>
        <w:t xml:space="preserve">                           № 10</w:t>
      </w: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spellStart"/>
      <w:r w:rsidRPr="0051592C">
        <w:rPr>
          <w:rFonts w:ascii="Times New Roman" w:eastAsia="Calibri" w:hAnsi="Times New Roman" w:cs="Times New Roman"/>
          <w:b/>
          <w:sz w:val="28"/>
          <w:szCs w:val="28"/>
        </w:rPr>
        <w:t>Едогонский</w:t>
      </w:r>
      <w:proofErr w:type="spellEnd"/>
      <w:r w:rsidRPr="0051592C">
        <w:rPr>
          <w:rFonts w:ascii="Times New Roman" w:eastAsia="Calibri" w:hAnsi="Times New Roman" w:cs="Times New Roman"/>
          <w:b/>
          <w:sz w:val="28"/>
          <w:szCs w:val="28"/>
        </w:rPr>
        <w:t xml:space="preserve">  вестник» -  </w:t>
      </w:r>
      <w:proofErr w:type="gramStart"/>
      <w:r w:rsidRPr="0051592C">
        <w:rPr>
          <w:rFonts w:ascii="Times New Roman" w:eastAsia="Calibri" w:hAnsi="Times New Roman" w:cs="Times New Roman"/>
          <w:b/>
          <w:sz w:val="28"/>
          <w:szCs w:val="28"/>
        </w:rPr>
        <w:t>периодическое</w:t>
      </w:r>
      <w:proofErr w:type="gramEnd"/>
      <w:r w:rsidRPr="0051592C">
        <w:rPr>
          <w:rFonts w:ascii="Times New Roman" w:eastAsia="Calibri" w:hAnsi="Times New Roman" w:cs="Times New Roman"/>
          <w:b/>
          <w:sz w:val="28"/>
          <w:szCs w:val="28"/>
        </w:rPr>
        <w:t xml:space="preserve">  печатное</w:t>
      </w:r>
    </w:p>
    <w:p w:rsidR="0008154E" w:rsidRPr="0051592C" w:rsidRDefault="0008154E" w:rsidP="0008154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издание  в  форме  газеты, утвержденное  </w:t>
      </w:r>
      <w:proofErr w:type="gramStart"/>
      <w:r w:rsidRPr="0051592C">
        <w:rPr>
          <w:rFonts w:ascii="Times New Roman" w:eastAsia="Calibri" w:hAnsi="Times New Roman" w:cs="Times New Roman"/>
          <w:b/>
          <w:sz w:val="28"/>
          <w:szCs w:val="28"/>
        </w:rPr>
        <w:t>для</w:t>
      </w:r>
      <w:proofErr w:type="gramEnd"/>
    </w:p>
    <w:p w:rsidR="0008154E" w:rsidRPr="0051592C" w:rsidRDefault="0008154E" w:rsidP="0008154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издания  официальных и  иных  сообщений  и</w:t>
      </w:r>
    </w:p>
    <w:p w:rsidR="0008154E" w:rsidRPr="0051592C" w:rsidRDefault="0008154E" w:rsidP="0008154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материалов, нормативных  и  иных  актов  Думы</w:t>
      </w:r>
    </w:p>
    <w:p w:rsidR="0008154E" w:rsidRPr="0051592C" w:rsidRDefault="0008154E" w:rsidP="0008154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и  администрации  Едогонского  сельского  поселения</w:t>
      </w:r>
    </w:p>
    <w:p w:rsidR="0008154E" w:rsidRPr="0051592C" w:rsidRDefault="0008154E" w:rsidP="0008154E">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Тулунского  района  Иркутской  области.</w:t>
      </w: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Издатель,  редакция  и  распространитель-</w:t>
      </w:r>
    </w:p>
    <w:p w:rsidR="0008154E" w:rsidRPr="0051592C" w:rsidRDefault="0008154E" w:rsidP="0008154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администрация  Едогонского  сельского  поселения.</w:t>
      </w: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Тираж – 10  экземпляров.</w:t>
      </w:r>
    </w:p>
    <w:p w:rsidR="0008154E" w:rsidRPr="0051592C" w:rsidRDefault="0008154E" w:rsidP="0008154E">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Распространяется  бесплатно.</w:t>
      </w: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0" w:line="276" w:lineRule="auto"/>
        <w:rPr>
          <w:rFonts w:ascii="Times New Roman" w:eastAsia="Calibri" w:hAnsi="Times New Roman" w:cs="Times New Roman"/>
          <w:b/>
          <w:sz w:val="28"/>
          <w:szCs w:val="28"/>
        </w:rPr>
      </w:pPr>
    </w:p>
    <w:p w:rsidR="0008154E" w:rsidRPr="0051592C" w:rsidRDefault="0008154E" w:rsidP="0008154E">
      <w:pPr>
        <w:spacing w:after="200" w:line="276" w:lineRule="auto"/>
        <w:rPr>
          <w:rFonts w:ascii="Calibri" w:eastAsia="Calibri" w:hAnsi="Calibri" w:cs="Times New Roman"/>
        </w:rPr>
      </w:pPr>
    </w:p>
    <w:p w:rsidR="0008154E" w:rsidRPr="0051592C" w:rsidRDefault="0008154E" w:rsidP="0008154E">
      <w:pPr>
        <w:spacing w:after="200" w:line="276" w:lineRule="auto"/>
        <w:rPr>
          <w:rFonts w:ascii="Calibri" w:eastAsia="Calibri" w:hAnsi="Calibri" w:cs="Times New Roman"/>
        </w:rPr>
      </w:pPr>
    </w:p>
    <w:p w:rsidR="0008154E" w:rsidRPr="0051592C" w:rsidRDefault="0008154E" w:rsidP="0008154E">
      <w:pPr>
        <w:spacing w:after="200" w:line="276" w:lineRule="auto"/>
        <w:rPr>
          <w:rFonts w:ascii="Calibri" w:eastAsia="Calibri" w:hAnsi="Calibri" w:cs="Times New Roman"/>
        </w:rPr>
      </w:pPr>
    </w:p>
    <w:p w:rsidR="0008154E" w:rsidRPr="0051592C" w:rsidRDefault="0008154E" w:rsidP="0008154E">
      <w:pPr>
        <w:spacing w:after="200" w:line="276" w:lineRule="auto"/>
        <w:jc w:val="center"/>
        <w:rPr>
          <w:rFonts w:ascii="Calibri" w:eastAsia="Calibri" w:hAnsi="Calibri" w:cs="Times New Roman"/>
        </w:rPr>
      </w:pPr>
    </w:p>
    <w:p w:rsidR="0008154E" w:rsidRPr="0051592C" w:rsidRDefault="0008154E" w:rsidP="0008154E">
      <w:pPr>
        <w:spacing w:after="200" w:line="276" w:lineRule="auto"/>
        <w:rPr>
          <w:rFonts w:ascii="Times New Roman" w:eastAsia="Calibri" w:hAnsi="Times New Roman" w:cs="Times New Roman"/>
          <w:b/>
          <w:sz w:val="28"/>
          <w:szCs w:val="28"/>
        </w:rPr>
      </w:pPr>
    </w:p>
    <w:p w:rsidR="0008154E" w:rsidRDefault="0008154E" w:rsidP="0008154E">
      <w:pPr>
        <w:spacing w:after="200" w:line="276" w:lineRule="auto"/>
        <w:jc w:val="center"/>
        <w:rPr>
          <w:rFonts w:ascii="Times New Roman" w:eastAsia="Calibri" w:hAnsi="Times New Roman" w:cs="Times New Roman"/>
          <w:b/>
          <w:sz w:val="28"/>
          <w:szCs w:val="28"/>
        </w:rPr>
      </w:pPr>
      <w:proofErr w:type="spellStart"/>
      <w:r w:rsidRPr="0051592C">
        <w:rPr>
          <w:rFonts w:ascii="Times New Roman" w:eastAsia="Calibri" w:hAnsi="Times New Roman" w:cs="Times New Roman"/>
          <w:b/>
          <w:sz w:val="28"/>
          <w:szCs w:val="28"/>
        </w:rPr>
        <w:t>с</w:t>
      </w:r>
      <w:proofErr w:type="gramStart"/>
      <w:r w:rsidRPr="0051592C">
        <w:rPr>
          <w:rFonts w:ascii="Times New Roman" w:eastAsia="Calibri" w:hAnsi="Times New Roman" w:cs="Times New Roman"/>
          <w:b/>
          <w:sz w:val="28"/>
          <w:szCs w:val="28"/>
        </w:rPr>
        <w:t>.Е</w:t>
      </w:r>
      <w:proofErr w:type="gramEnd"/>
      <w:r w:rsidRPr="0051592C">
        <w:rPr>
          <w:rFonts w:ascii="Times New Roman" w:eastAsia="Calibri" w:hAnsi="Times New Roman" w:cs="Times New Roman"/>
          <w:b/>
          <w:sz w:val="28"/>
          <w:szCs w:val="28"/>
        </w:rPr>
        <w:t>догон</w:t>
      </w:r>
      <w:proofErr w:type="spellEnd"/>
      <w:r w:rsidRPr="0051592C">
        <w:rPr>
          <w:rFonts w:ascii="Times New Roman" w:eastAsia="Calibri" w:hAnsi="Times New Roman" w:cs="Times New Roman"/>
          <w:b/>
          <w:sz w:val="28"/>
          <w:szCs w:val="28"/>
        </w:rPr>
        <w:t xml:space="preserve"> </w:t>
      </w:r>
    </w:p>
    <w:p w:rsidR="0008154E" w:rsidRDefault="0008154E" w:rsidP="0008154E">
      <w:pPr>
        <w:spacing w:after="200" w:line="276" w:lineRule="auto"/>
        <w:jc w:val="center"/>
        <w:rPr>
          <w:rFonts w:ascii="Times New Roman" w:eastAsia="Calibri" w:hAnsi="Times New Roman" w:cs="Times New Roman"/>
          <w:b/>
          <w:sz w:val="28"/>
          <w:szCs w:val="28"/>
        </w:rPr>
      </w:pPr>
    </w:p>
    <w:p w:rsidR="0008154E" w:rsidRDefault="0008154E" w:rsidP="0008154E">
      <w:pPr>
        <w:spacing w:after="200" w:line="276" w:lineRule="auto"/>
        <w:jc w:val="center"/>
        <w:rPr>
          <w:rFonts w:ascii="Times New Roman" w:eastAsia="Calibri" w:hAnsi="Times New Roman" w:cs="Times New Roman"/>
          <w:b/>
          <w:sz w:val="28"/>
          <w:szCs w:val="28"/>
        </w:rPr>
      </w:pPr>
    </w:p>
    <w:p w:rsidR="003251D1" w:rsidRDefault="003251D1"/>
    <w:p w:rsidR="0008154E" w:rsidRDefault="0008154E"/>
    <w:p w:rsidR="0008154E" w:rsidRDefault="00AA7F0B">
      <w:pPr>
        <w:rPr>
          <w:rFonts w:ascii="Times New Roman" w:hAnsi="Times New Roman" w:cs="Times New Roman"/>
          <w:b/>
          <w:sz w:val="24"/>
          <w:szCs w:val="24"/>
        </w:rPr>
      </w:pPr>
      <w:r w:rsidRPr="00AA7F0B">
        <w:rPr>
          <w:rFonts w:ascii="Times New Roman" w:hAnsi="Times New Roman" w:cs="Times New Roman"/>
          <w:b/>
          <w:sz w:val="24"/>
          <w:szCs w:val="24"/>
        </w:rPr>
        <w:lastRenderedPageBreak/>
        <w:t>Оглавление</w:t>
      </w:r>
    </w:p>
    <w:p w:rsidR="00AA7F0B" w:rsidRDefault="00AA7F0B" w:rsidP="00B15C87">
      <w:pPr>
        <w:pStyle w:val="af3"/>
        <w:numPr>
          <w:ilvl w:val="0"/>
          <w:numId w:val="6"/>
        </w:numPr>
        <w:rPr>
          <w:rFonts w:ascii="Times New Roman" w:hAnsi="Times New Roman" w:cs="Times New Roman"/>
          <w:b/>
          <w:sz w:val="24"/>
          <w:szCs w:val="24"/>
        </w:rPr>
      </w:pPr>
      <w:r>
        <w:rPr>
          <w:rFonts w:ascii="Times New Roman" w:hAnsi="Times New Roman" w:cs="Times New Roman"/>
          <w:b/>
          <w:sz w:val="24"/>
          <w:szCs w:val="24"/>
        </w:rPr>
        <w:t>Решение №14 от 24.09.2021г «Об   исполнении бюджета Едогонского муниципального образования за 1 полугодие 2021 года»</w:t>
      </w:r>
    </w:p>
    <w:p w:rsidR="00AA7F0B" w:rsidRDefault="00AA7F0B" w:rsidP="00B15C87">
      <w:pPr>
        <w:pStyle w:val="af3"/>
        <w:numPr>
          <w:ilvl w:val="0"/>
          <w:numId w:val="6"/>
        </w:numPr>
        <w:rPr>
          <w:rFonts w:ascii="Times New Roman" w:hAnsi="Times New Roman" w:cs="Times New Roman"/>
          <w:b/>
          <w:sz w:val="24"/>
          <w:szCs w:val="24"/>
        </w:rPr>
      </w:pPr>
      <w:r>
        <w:rPr>
          <w:rFonts w:ascii="Times New Roman" w:hAnsi="Times New Roman" w:cs="Times New Roman"/>
          <w:b/>
          <w:sz w:val="24"/>
          <w:szCs w:val="24"/>
        </w:rPr>
        <w:t>Постановление №32-пг от 24.09.2021г «Об утверждении отчета об исполнении бюджета Едогонского муниципального образования за 1 полугодие 2021 года»</w:t>
      </w:r>
    </w:p>
    <w:p w:rsidR="00AA7F0B" w:rsidRPr="00AA7F0B" w:rsidRDefault="00AA7F0B" w:rsidP="00B15C87">
      <w:pPr>
        <w:pStyle w:val="af3"/>
        <w:numPr>
          <w:ilvl w:val="0"/>
          <w:numId w:val="6"/>
        </w:numPr>
        <w:rPr>
          <w:rFonts w:ascii="Times New Roman" w:hAnsi="Times New Roman" w:cs="Times New Roman"/>
          <w:b/>
          <w:sz w:val="24"/>
          <w:szCs w:val="24"/>
        </w:rPr>
      </w:pPr>
      <w:r>
        <w:rPr>
          <w:rFonts w:ascii="Times New Roman" w:hAnsi="Times New Roman" w:cs="Times New Roman"/>
          <w:b/>
          <w:sz w:val="24"/>
          <w:szCs w:val="24"/>
        </w:rPr>
        <w:t>Решение №13 от 29.06.2021г  «О внесении изменения в Устав Едогонского муниципального образования»</w:t>
      </w:r>
    </w:p>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p w:rsidR="0008154E" w:rsidRDefault="0008154E"/>
    <w:tbl>
      <w:tblPr>
        <w:tblW w:w="9485" w:type="dxa"/>
        <w:tblLook w:val="01E0"/>
      </w:tblPr>
      <w:tblGrid>
        <w:gridCol w:w="9485"/>
      </w:tblGrid>
      <w:tr w:rsidR="0008154E" w:rsidRPr="00E727D1" w:rsidTr="0008154E">
        <w:tc>
          <w:tcPr>
            <w:tcW w:w="9485" w:type="dxa"/>
          </w:tcPr>
          <w:p w:rsidR="00AA7F0B" w:rsidRDefault="00AA7F0B" w:rsidP="00AA7F0B">
            <w:pPr>
              <w:pStyle w:val="af"/>
              <w:ind w:right="-271"/>
              <w:jc w:val="left"/>
              <w:rPr>
                <w:rFonts w:ascii="Times New Roman" w:hAnsi="Times New Roman"/>
                <w:b/>
                <w:spacing w:val="20"/>
                <w:sz w:val="28"/>
              </w:rPr>
            </w:pPr>
          </w:p>
          <w:p w:rsidR="0008154E" w:rsidRPr="00E727D1" w:rsidRDefault="0008154E" w:rsidP="0008154E">
            <w:pPr>
              <w:pStyle w:val="af"/>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08154E" w:rsidRPr="00E727D1" w:rsidTr="0008154E">
        <w:tc>
          <w:tcPr>
            <w:tcW w:w="9485" w:type="dxa"/>
          </w:tcPr>
          <w:p w:rsidR="0008154E" w:rsidRPr="00E727D1" w:rsidRDefault="0008154E" w:rsidP="0008154E">
            <w:pPr>
              <w:pStyle w:val="af"/>
              <w:ind w:right="-271"/>
              <w:jc w:val="left"/>
              <w:rPr>
                <w:rFonts w:ascii="Times New Roman" w:hAnsi="Times New Roman"/>
                <w:b/>
                <w:spacing w:val="20"/>
                <w:sz w:val="28"/>
              </w:rPr>
            </w:pPr>
            <w:r>
              <w:rPr>
                <w:rFonts w:ascii="Times New Roman" w:hAnsi="Times New Roman"/>
                <w:b/>
                <w:spacing w:val="20"/>
                <w:sz w:val="28"/>
              </w:rPr>
              <w:t xml:space="preserve">                                      </w:t>
            </w:r>
            <w:proofErr w:type="spellStart"/>
            <w:r>
              <w:rPr>
                <w:rFonts w:ascii="Times New Roman" w:hAnsi="Times New Roman"/>
                <w:b/>
                <w:spacing w:val="20"/>
                <w:sz w:val="28"/>
              </w:rPr>
              <w:t>Тулунский</w:t>
            </w:r>
            <w:proofErr w:type="spellEnd"/>
            <w:r>
              <w:rPr>
                <w:rFonts w:ascii="Times New Roman" w:hAnsi="Times New Roman"/>
                <w:b/>
                <w:spacing w:val="20"/>
                <w:sz w:val="28"/>
              </w:rPr>
              <w:t xml:space="preserve"> район</w:t>
            </w:r>
          </w:p>
        </w:tc>
      </w:tr>
      <w:tr w:rsidR="0008154E" w:rsidRPr="00E727D1" w:rsidTr="0008154E">
        <w:tc>
          <w:tcPr>
            <w:tcW w:w="9485" w:type="dxa"/>
          </w:tcPr>
          <w:p w:rsidR="0008154E" w:rsidRPr="00E727D1" w:rsidRDefault="0008154E" w:rsidP="0008154E">
            <w:pPr>
              <w:pStyle w:val="af"/>
              <w:ind w:right="-271"/>
              <w:jc w:val="center"/>
              <w:rPr>
                <w:rFonts w:ascii="Times New Roman" w:hAnsi="Times New Roman"/>
                <w:spacing w:val="20"/>
                <w:sz w:val="28"/>
              </w:rPr>
            </w:pPr>
          </w:p>
        </w:tc>
      </w:tr>
      <w:tr w:rsidR="0008154E" w:rsidRPr="00E727D1" w:rsidTr="0008154E">
        <w:tc>
          <w:tcPr>
            <w:tcW w:w="9485" w:type="dxa"/>
          </w:tcPr>
          <w:p w:rsidR="0008154E" w:rsidRPr="00E727D1" w:rsidRDefault="0008154E" w:rsidP="0008154E">
            <w:pPr>
              <w:pStyle w:val="af"/>
              <w:ind w:right="-271"/>
              <w:jc w:val="center"/>
              <w:rPr>
                <w:rFonts w:ascii="Times New Roman" w:hAnsi="Times New Roman"/>
                <w:b/>
                <w:spacing w:val="20"/>
                <w:sz w:val="28"/>
              </w:rPr>
            </w:pPr>
            <w:r w:rsidRPr="00E727D1">
              <w:rPr>
                <w:rFonts w:ascii="Times New Roman" w:hAnsi="Times New Roman"/>
                <w:b/>
                <w:spacing w:val="20"/>
                <w:sz w:val="28"/>
              </w:rPr>
              <w:t>Д У М А</w:t>
            </w:r>
          </w:p>
          <w:p w:rsidR="0008154E" w:rsidRPr="00E727D1" w:rsidRDefault="0008154E" w:rsidP="0008154E">
            <w:pPr>
              <w:pStyle w:val="af"/>
              <w:ind w:right="-271"/>
              <w:jc w:val="center"/>
              <w:rPr>
                <w:rFonts w:ascii="Times New Roman" w:hAnsi="Times New Roman"/>
                <w:b/>
                <w:spacing w:val="20"/>
                <w:sz w:val="28"/>
              </w:rPr>
            </w:pPr>
            <w:r>
              <w:rPr>
                <w:rFonts w:ascii="Times New Roman" w:hAnsi="Times New Roman"/>
                <w:b/>
                <w:spacing w:val="20"/>
                <w:sz w:val="28"/>
              </w:rPr>
              <w:t xml:space="preserve">  ЕДОГОНСКОГО СЕЛЬСКОГО ПОСЕЛЕНИЯ</w:t>
            </w:r>
          </w:p>
        </w:tc>
      </w:tr>
      <w:tr w:rsidR="0008154E" w:rsidRPr="00E727D1" w:rsidTr="0008154E">
        <w:tc>
          <w:tcPr>
            <w:tcW w:w="9485" w:type="dxa"/>
          </w:tcPr>
          <w:p w:rsidR="0008154E" w:rsidRPr="00E727D1" w:rsidRDefault="0008154E" w:rsidP="0008154E">
            <w:pPr>
              <w:pStyle w:val="af"/>
              <w:ind w:right="-271"/>
              <w:jc w:val="center"/>
              <w:rPr>
                <w:rFonts w:ascii="Times New Roman" w:hAnsi="Times New Roman"/>
                <w:b/>
                <w:spacing w:val="20"/>
                <w:sz w:val="28"/>
              </w:rPr>
            </w:pPr>
          </w:p>
        </w:tc>
      </w:tr>
      <w:tr w:rsidR="0008154E" w:rsidRPr="00E727D1" w:rsidTr="0008154E">
        <w:tc>
          <w:tcPr>
            <w:tcW w:w="9485" w:type="dxa"/>
          </w:tcPr>
          <w:p w:rsidR="0008154E" w:rsidRPr="00E727D1" w:rsidRDefault="0008154E" w:rsidP="0008154E">
            <w:pPr>
              <w:pStyle w:val="af"/>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08154E" w:rsidRPr="00E727D1" w:rsidTr="0008154E">
        <w:tc>
          <w:tcPr>
            <w:tcW w:w="9485" w:type="dxa"/>
          </w:tcPr>
          <w:p w:rsidR="0008154E" w:rsidRPr="00E727D1" w:rsidRDefault="0008154E" w:rsidP="0008154E">
            <w:pPr>
              <w:pStyle w:val="af"/>
              <w:ind w:left="142" w:right="-271"/>
              <w:jc w:val="center"/>
              <w:rPr>
                <w:rFonts w:ascii="Times New Roman" w:hAnsi="Times New Roman"/>
                <w:spacing w:val="20"/>
                <w:sz w:val="28"/>
              </w:rPr>
            </w:pPr>
          </w:p>
        </w:tc>
      </w:tr>
      <w:tr w:rsidR="0008154E" w:rsidRPr="00E727D1" w:rsidTr="0008154E">
        <w:tc>
          <w:tcPr>
            <w:tcW w:w="9485" w:type="dxa"/>
          </w:tcPr>
          <w:p w:rsidR="0008154E" w:rsidRPr="00E727D1" w:rsidRDefault="0008154E" w:rsidP="0008154E">
            <w:pPr>
              <w:pStyle w:val="af"/>
              <w:ind w:left="142" w:right="-271"/>
              <w:jc w:val="left"/>
              <w:rPr>
                <w:rFonts w:ascii="Times New Roman" w:hAnsi="Times New Roman"/>
                <w:spacing w:val="20"/>
                <w:sz w:val="28"/>
              </w:rPr>
            </w:pPr>
            <w:r>
              <w:rPr>
                <w:rFonts w:ascii="Times New Roman" w:hAnsi="Times New Roman"/>
                <w:b/>
                <w:spacing w:val="20"/>
                <w:sz w:val="28"/>
              </w:rPr>
              <w:t>«24» сентября 2021</w:t>
            </w:r>
            <w:r w:rsidRPr="00E727D1">
              <w:rPr>
                <w:rFonts w:ascii="Times New Roman" w:hAnsi="Times New Roman"/>
                <w:b/>
                <w:spacing w:val="20"/>
                <w:sz w:val="28"/>
              </w:rPr>
              <w:t xml:space="preserve"> г</w:t>
            </w:r>
            <w:r w:rsidRPr="0097793E">
              <w:rPr>
                <w:rFonts w:ascii="Times New Roman" w:hAnsi="Times New Roman"/>
                <w:b/>
                <w:spacing w:val="20"/>
                <w:sz w:val="28"/>
              </w:rPr>
              <w:t xml:space="preserve">.                                          № </w:t>
            </w:r>
            <w:r>
              <w:rPr>
                <w:rFonts w:ascii="Times New Roman" w:hAnsi="Times New Roman"/>
                <w:b/>
                <w:spacing w:val="20"/>
                <w:sz w:val="28"/>
              </w:rPr>
              <w:t>14</w:t>
            </w:r>
          </w:p>
        </w:tc>
      </w:tr>
      <w:tr w:rsidR="0008154E" w:rsidRPr="00E727D1" w:rsidTr="0008154E">
        <w:tc>
          <w:tcPr>
            <w:tcW w:w="9485" w:type="dxa"/>
          </w:tcPr>
          <w:p w:rsidR="0008154E" w:rsidRPr="00E727D1" w:rsidRDefault="0008154E" w:rsidP="0008154E">
            <w:pPr>
              <w:pStyle w:val="af"/>
              <w:ind w:right="-271"/>
              <w:jc w:val="center"/>
              <w:rPr>
                <w:rFonts w:ascii="Times New Roman" w:hAnsi="Times New Roman"/>
                <w:b/>
                <w:spacing w:val="20"/>
                <w:sz w:val="28"/>
              </w:rPr>
            </w:pPr>
            <w:r>
              <w:rPr>
                <w:rFonts w:ascii="Times New Roman" w:hAnsi="Times New Roman"/>
                <w:b/>
                <w:spacing w:val="20"/>
                <w:sz w:val="28"/>
              </w:rPr>
              <w:t xml:space="preserve">с. </w:t>
            </w:r>
            <w:proofErr w:type="spellStart"/>
            <w:r>
              <w:rPr>
                <w:rFonts w:ascii="Times New Roman" w:hAnsi="Times New Roman"/>
                <w:b/>
                <w:spacing w:val="20"/>
                <w:sz w:val="28"/>
              </w:rPr>
              <w:t>Едогон</w:t>
            </w:r>
            <w:proofErr w:type="spellEnd"/>
          </w:p>
        </w:tc>
      </w:tr>
    </w:tbl>
    <w:p w:rsidR="0008154E" w:rsidRDefault="0008154E" w:rsidP="0008154E"/>
    <w:p w:rsidR="0008154E" w:rsidRDefault="0008154E" w:rsidP="0008154E">
      <w:pPr>
        <w:ind w:left="5664"/>
        <w:jc w:val="both"/>
      </w:pPr>
    </w:p>
    <w:p w:rsidR="0008154E" w:rsidRPr="00405CE2" w:rsidRDefault="0008154E" w:rsidP="0008154E">
      <w:pPr>
        <w:spacing w:after="0"/>
        <w:ind w:hanging="540"/>
        <w:jc w:val="both"/>
        <w:outlineLvl w:val="0"/>
        <w:rPr>
          <w:b/>
          <w:i/>
          <w:sz w:val="28"/>
          <w:szCs w:val="28"/>
        </w:rPr>
      </w:pPr>
      <w:r>
        <w:rPr>
          <w:b/>
          <w:sz w:val="28"/>
          <w:szCs w:val="28"/>
        </w:rPr>
        <w:t xml:space="preserve">         </w:t>
      </w:r>
      <w:r w:rsidRPr="00405CE2">
        <w:rPr>
          <w:b/>
          <w:i/>
          <w:sz w:val="28"/>
          <w:szCs w:val="28"/>
        </w:rPr>
        <w:t>Об исполнени</w:t>
      </w:r>
      <w:r>
        <w:rPr>
          <w:b/>
          <w:i/>
          <w:sz w:val="28"/>
          <w:szCs w:val="28"/>
        </w:rPr>
        <w:t>и</w:t>
      </w:r>
      <w:r w:rsidRPr="00405CE2">
        <w:rPr>
          <w:b/>
          <w:i/>
          <w:sz w:val="28"/>
          <w:szCs w:val="28"/>
        </w:rPr>
        <w:t xml:space="preserve"> бюджета</w:t>
      </w:r>
    </w:p>
    <w:p w:rsidR="0008154E" w:rsidRPr="00405CE2" w:rsidRDefault="0008154E" w:rsidP="0008154E">
      <w:pPr>
        <w:spacing w:after="0"/>
        <w:ind w:hanging="540"/>
        <w:jc w:val="both"/>
        <w:outlineLvl w:val="0"/>
        <w:rPr>
          <w:b/>
          <w:i/>
          <w:sz w:val="28"/>
          <w:szCs w:val="28"/>
        </w:rPr>
      </w:pPr>
      <w:r>
        <w:rPr>
          <w:b/>
          <w:i/>
          <w:sz w:val="28"/>
          <w:szCs w:val="28"/>
        </w:rPr>
        <w:t xml:space="preserve">         Едогонского муниципального образования</w:t>
      </w:r>
    </w:p>
    <w:p w:rsidR="0008154E" w:rsidRPr="00764EC8" w:rsidRDefault="0008154E" w:rsidP="0008154E">
      <w:pPr>
        <w:spacing w:after="0"/>
        <w:ind w:hanging="540"/>
        <w:jc w:val="both"/>
        <w:outlineLvl w:val="0"/>
        <w:rPr>
          <w:b/>
          <w:sz w:val="28"/>
          <w:szCs w:val="28"/>
        </w:rPr>
      </w:pPr>
      <w:r w:rsidRPr="00405CE2">
        <w:rPr>
          <w:b/>
          <w:i/>
          <w:sz w:val="28"/>
          <w:szCs w:val="28"/>
        </w:rPr>
        <w:t xml:space="preserve">         за </w:t>
      </w:r>
      <w:r>
        <w:rPr>
          <w:b/>
          <w:i/>
          <w:sz w:val="28"/>
          <w:szCs w:val="28"/>
        </w:rPr>
        <w:t>1 полугодие 2021</w:t>
      </w:r>
      <w:r w:rsidRPr="00405CE2">
        <w:rPr>
          <w:b/>
          <w:i/>
          <w:sz w:val="28"/>
          <w:szCs w:val="28"/>
        </w:rPr>
        <w:t xml:space="preserve"> года</w:t>
      </w:r>
    </w:p>
    <w:p w:rsidR="0008154E" w:rsidRPr="00764EC8" w:rsidRDefault="0008154E" w:rsidP="0008154E">
      <w:pPr>
        <w:jc w:val="both"/>
        <w:outlineLvl w:val="0"/>
        <w:rPr>
          <w:b/>
          <w:sz w:val="28"/>
          <w:szCs w:val="28"/>
        </w:rPr>
      </w:pPr>
    </w:p>
    <w:p w:rsidR="0008154E" w:rsidRDefault="0008154E" w:rsidP="0008154E">
      <w:pPr>
        <w:ind w:hanging="540"/>
        <w:jc w:val="both"/>
        <w:outlineLvl w:val="0"/>
      </w:pPr>
    </w:p>
    <w:p w:rsidR="0008154E" w:rsidRPr="0008154E" w:rsidRDefault="0008154E" w:rsidP="0008154E">
      <w:pPr>
        <w:spacing w:after="0" w:line="240" w:lineRule="auto"/>
        <w:ind w:firstLine="708"/>
        <w:jc w:val="both"/>
        <w:outlineLvl w:val="0"/>
        <w:rPr>
          <w:rFonts w:ascii="Times New Roman" w:hAnsi="Times New Roman" w:cs="Times New Roman"/>
          <w:sz w:val="24"/>
          <w:szCs w:val="24"/>
        </w:rPr>
      </w:pPr>
      <w:proofErr w:type="gramStart"/>
      <w:r w:rsidRPr="0008154E">
        <w:rPr>
          <w:rFonts w:ascii="Times New Roman" w:hAnsi="Times New Roman" w:cs="Times New Roman"/>
          <w:sz w:val="24"/>
          <w:szCs w:val="24"/>
        </w:rPr>
        <w:t xml:space="preserve">Заслушав информацию главы Едогонского сельского поселения        </w:t>
      </w:r>
      <w:proofErr w:type="spellStart"/>
      <w:r w:rsidRPr="0008154E">
        <w:rPr>
          <w:rFonts w:ascii="Times New Roman" w:hAnsi="Times New Roman" w:cs="Times New Roman"/>
          <w:sz w:val="24"/>
          <w:szCs w:val="24"/>
        </w:rPr>
        <w:t>Кобрусевой</w:t>
      </w:r>
      <w:proofErr w:type="spellEnd"/>
      <w:r w:rsidRPr="0008154E">
        <w:rPr>
          <w:rFonts w:ascii="Times New Roman" w:hAnsi="Times New Roman" w:cs="Times New Roman"/>
          <w:sz w:val="24"/>
          <w:szCs w:val="24"/>
        </w:rPr>
        <w:t xml:space="preserve"> О. Н. «Об исполнении бюджета  Едогонского муниципального образования за 1 полугодие 2021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Положением «О бюджетном процессе в </w:t>
      </w:r>
      <w:proofErr w:type="spellStart"/>
      <w:r w:rsidRPr="0008154E">
        <w:rPr>
          <w:rFonts w:ascii="Times New Roman" w:hAnsi="Times New Roman" w:cs="Times New Roman"/>
          <w:sz w:val="24"/>
          <w:szCs w:val="24"/>
        </w:rPr>
        <w:t>Едогонском</w:t>
      </w:r>
      <w:proofErr w:type="spellEnd"/>
      <w:r w:rsidRPr="0008154E">
        <w:rPr>
          <w:rFonts w:ascii="Times New Roman" w:hAnsi="Times New Roman" w:cs="Times New Roman"/>
          <w:sz w:val="24"/>
          <w:szCs w:val="24"/>
        </w:rPr>
        <w:t xml:space="preserve"> муниципальном образовании</w:t>
      </w:r>
      <w:proofErr w:type="gramEnd"/>
      <w:r w:rsidRPr="0008154E">
        <w:rPr>
          <w:rFonts w:ascii="Times New Roman" w:hAnsi="Times New Roman" w:cs="Times New Roman"/>
          <w:sz w:val="24"/>
          <w:szCs w:val="24"/>
        </w:rPr>
        <w:t>», статьями 33, 48 Устава Едогонского муниципального образования, Дума Едогонского сельского поселения</w:t>
      </w:r>
    </w:p>
    <w:p w:rsidR="0008154E" w:rsidRPr="0008154E" w:rsidRDefault="0008154E" w:rsidP="0008154E">
      <w:pPr>
        <w:spacing w:after="0" w:line="240" w:lineRule="auto"/>
        <w:ind w:left="360" w:hanging="360"/>
        <w:jc w:val="both"/>
        <w:rPr>
          <w:rFonts w:ascii="Times New Roman" w:hAnsi="Times New Roman" w:cs="Times New Roman"/>
          <w:sz w:val="24"/>
          <w:szCs w:val="24"/>
        </w:rPr>
      </w:pPr>
      <w:r w:rsidRPr="0008154E">
        <w:rPr>
          <w:rFonts w:ascii="Times New Roman" w:hAnsi="Times New Roman" w:cs="Times New Roman"/>
          <w:sz w:val="24"/>
          <w:szCs w:val="24"/>
        </w:rPr>
        <w:t xml:space="preserve"> </w:t>
      </w:r>
    </w:p>
    <w:p w:rsidR="0008154E" w:rsidRPr="0008154E" w:rsidRDefault="0008154E" w:rsidP="0008154E">
      <w:pPr>
        <w:spacing w:after="0" w:line="240" w:lineRule="auto"/>
        <w:ind w:left="360" w:hanging="360"/>
        <w:jc w:val="center"/>
        <w:rPr>
          <w:rFonts w:ascii="Times New Roman" w:hAnsi="Times New Roman" w:cs="Times New Roman"/>
          <w:sz w:val="24"/>
          <w:szCs w:val="24"/>
        </w:rPr>
      </w:pPr>
      <w:proofErr w:type="gramStart"/>
      <w:r w:rsidRPr="0008154E">
        <w:rPr>
          <w:rFonts w:ascii="Times New Roman" w:hAnsi="Times New Roman" w:cs="Times New Roman"/>
          <w:sz w:val="24"/>
          <w:szCs w:val="24"/>
        </w:rPr>
        <w:t>Р</w:t>
      </w:r>
      <w:proofErr w:type="gramEnd"/>
      <w:r w:rsidRPr="0008154E">
        <w:rPr>
          <w:rFonts w:ascii="Times New Roman" w:hAnsi="Times New Roman" w:cs="Times New Roman"/>
          <w:sz w:val="24"/>
          <w:szCs w:val="24"/>
        </w:rPr>
        <w:t xml:space="preserve"> Е Ш И Л А :</w:t>
      </w:r>
    </w:p>
    <w:p w:rsidR="0008154E" w:rsidRPr="0008154E" w:rsidRDefault="0008154E" w:rsidP="0008154E">
      <w:pPr>
        <w:spacing w:after="0" w:line="240" w:lineRule="auto"/>
        <w:ind w:left="360"/>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Информацию главы  Едогонского  сельского поселения  </w:t>
      </w:r>
      <w:proofErr w:type="spellStart"/>
      <w:r w:rsidRPr="0008154E">
        <w:rPr>
          <w:rFonts w:ascii="Times New Roman" w:hAnsi="Times New Roman" w:cs="Times New Roman"/>
          <w:sz w:val="24"/>
          <w:szCs w:val="24"/>
        </w:rPr>
        <w:t>Кобрусевой</w:t>
      </w:r>
      <w:proofErr w:type="spellEnd"/>
      <w:r w:rsidRPr="0008154E">
        <w:rPr>
          <w:rFonts w:ascii="Times New Roman" w:hAnsi="Times New Roman" w:cs="Times New Roman"/>
          <w:sz w:val="24"/>
          <w:szCs w:val="24"/>
        </w:rPr>
        <w:t xml:space="preserve"> О. Н. «Об  исполнении бюджета  Едогонского  муниципального образования за 1 полугодие 2021 года» (прилагается) принять к сведению.</w:t>
      </w:r>
    </w:p>
    <w:p w:rsidR="0008154E" w:rsidRPr="0008154E" w:rsidRDefault="0008154E" w:rsidP="0008154E">
      <w:pPr>
        <w:spacing w:after="0" w:line="240" w:lineRule="auto"/>
        <w:ind w:left="360" w:hanging="360"/>
        <w:jc w:val="both"/>
        <w:rPr>
          <w:rFonts w:ascii="Times New Roman" w:hAnsi="Times New Roman" w:cs="Times New Roman"/>
          <w:sz w:val="24"/>
          <w:szCs w:val="24"/>
        </w:rPr>
      </w:pPr>
      <w:r w:rsidRPr="0008154E">
        <w:rPr>
          <w:rFonts w:ascii="Times New Roman" w:hAnsi="Times New Roman" w:cs="Times New Roman"/>
          <w:sz w:val="24"/>
          <w:szCs w:val="24"/>
        </w:rPr>
        <w:t xml:space="preserve">  </w:t>
      </w: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Глава Едогонского</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сельского поселения                                                                           О. Н. </w:t>
      </w:r>
      <w:proofErr w:type="spellStart"/>
      <w:r w:rsidRPr="0008154E">
        <w:rPr>
          <w:rFonts w:ascii="Times New Roman" w:hAnsi="Times New Roman" w:cs="Times New Roman"/>
          <w:sz w:val="24"/>
          <w:szCs w:val="24"/>
        </w:rPr>
        <w:t>Кобрусева</w:t>
      </w:r>
      <w:proofErr w:type="spellEnd"/>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Default="0008154E" w:rsidP="0008154E">
      <w:pPr>
        <w:spacing w:after="0" w:line="240" w:lineRule="auto"/>
        <w:jc w:val="both"/>
        <w:rPr>
          <w:rFonts w:ascii="Times New Roman" w:hAnsi="Times New Roman" w:cs="Times New Roman"/>
          <w:sz w:val="24"/>
          <w:szCs w:val="24"/>
        </w:rPr>
      </w:pPr>
    </w:p>
    <w:p w:rsidR="0008154E" w:rsidRDefault="0008154E" w:rsidP="0008154E">
      <w:pPr>
        <w:spacing w:after="0" w:line="240" w:lineRule="auto"/>
        <w:jc w:val="both"/>
        <w:rPr>
          <w:rFonts w:ascii="Times New Roman" w:hAnsi="Times New Roman" w:cs="Times New Roman"/>
          <w:sz w:val="24"/>
          <w:szCs w:val="24"/>
        </w:rPr>
      </w:pPr>
    </w:p>
    <w:p w:rsid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pStyle w:val="21"/>
        <w:ind w:left="851" w:right="567"/>
        <w:jc w:val="right"/>
      </w:pPr>
      <w:r w:rsidRPr="0008154E">
        <w:t>Едогонского</w:t>
      </w:r>
    </w:p>
    <w:p w:rsidR="0008154E" w:rsidRPr="0008154E" w:rsidRDefault="0008154E" w:rsidP="0008154E">
      <w:pPr>
        <w:pStyle w:val="21"/>
        <w:ind w:left="851" w:right="567"/>
        <w:jc w:val="right"/>
      </w:pPr>
      <w:r w:rsidRPr="0008154E">
        <w:t>сельского поселения</w:t>
      </w:r>
    </w:p>
    <w:p w:rsidR="0008154E" w:rsidRPr="0008154E" w:rsidRDefault="0008154E" w:rsidP="0008154E">
      <w:pPr>
        <w:pStyle w:val="21"/>
        <w:ind w:left="851" w:right="567"/>
        <w:jc w:val="right"/>
      </w:pPr>
      <w:r w:rsidRPr="0008154E">
        <w:t>от «       »              2021 г. №______</w:t>
      </w:r>
    </w:p>
    <w:p w:rsidR="0008154E" w:rsidRPr="0008154E" w:rsidRDefault="0008154E" w:rsidP="0008154E">
      <w:pPr>
        <w:pStyle w:val="21"/>
        <w:ind w:left="851" w:right="567"/>
        <w:jc w:val="center"/>
        <w:rPr>
          <w:b/>
        </w:rPr>
      </w:pPr>
    </w:p>
    <w:p w:rsidR="0008154E" w:rsidRPr="0008154E" w:rsidRDefault="0008154E" w:rsidP="0008154E">
      <w:pPr>
        <w:spacing w:after="0" w:line="240" w:lineRule="auto"/>
        <w:jc w:val="center"/>
        <w:rPr>
          <w:rFonts w:ascii="Times New Roman" w:hAnsi="Times New Roman" w:cs="Times New Roman"/>
          <w:b/>
          <w:sz w:val="24"/>
          <w:szCs w:val="24"/>
        </w:rPr>
      </w:pPr>
      <w:r w:rsidRPr="0008154E">
        <w:rPr>
          <w:rFonts w:ascii="Times New Roman" w:hAnsi="Times New Roman" w:cs="Times New Roman"/>
          <w:b/>
          <w:sz w:val="24"/>
          <w:szCs w:val="24"/>
        </w:rPr>
        <w:t xml:space="preserve">Информация об итогах исполнения бюджета Едогонского муниципального образования </w:t>
      </w:r>
    </w:p>
    <w:p w:rsidR="0008154E" w:rsidRPr="0008154E" w:rsidRDefault="0008154E" w:rsidP="0008154E">
      <w:pPr>
        <w:spacing w:after="0" w:line="240" w:lineRule="auto"/>
        <w:jc w:val="center"/>
        <w:rPr>
          <w:rFonts w:ascii="Times New Roman" w:hAnsi="Times New Roman" w:cs="Times New Roman"/>
          <w:b/>
          <w:sz w:val="24"/>
          <w:szCs w:val="24"/>
        </w:rPr>
      </w:pPr>
      <w:r w:rsidRPr="0008154E">
        <w:rPr>
          <w:rFonts w:ascii="Times New Roman" w:hAnsi="Times New Roman" w:cs="Times New Roman"/>
          <w:b/>
          <w:sz w:val="24"/>
          <w:szCs w:val="24"/>
        </w:rPr>
        <w:t>за 1 полугодие 2021 года по доходам.</w:t>
      </w:r>
    </w:p>
    <w:p w:rsidR="0008154E" w:rsidRPr="0008154E" w:rsidRDefault="0008154E" w:rsidP="0008154E">
      <w:pPr>
        <w:spacing w:after="0" w:line="240" w:lineRule="auto"/>
        <w:jc w:val="center"/>
        <w:rPr>
          <w:rFonts w:ascii="Times New Roman" w:hAnsi="Times New Roman" w:cs="Times New Roman"/>
          <w:b/>
          <w:sz w:val="24"/>
          <w:szCs w:val="24"/>
        </w:rPr>
      </w:pPr>
      <w:r w:rsidRPr="0008154E">
        <w:rPr>
          <w:rFonts w:ascii="Times New Roman" w:hAnsi="Times New Roman" w:cs="Times New Roman"/>
          <w:b/>
          <w:sz w:val="24"/>
          <w:szCs w:val="24"/>
          <w:lang w:val="en-US"/>
        </w:rPr>
        <w:t>I</w:t>
      </w:r>
      <w:r w:rsidRPr="0008154E">
        <w:rPr>
          <w:rFonts w:ascii="Times New Roman" w:hAnsi="Times New Roman" w:cs="Times New Roman"/>
          <w:b/>
          <w:sz w:val="24"/>
          <w:szCs w:val="24"/>
        </w:rPr>
        <w:t>. ДОХОДЫ</w:t>
      </w: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tabs>
          <w:tab w:val="left" w:pos="567"/>
        </w:tabs>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ab/>
        <w:t xml:space="preserve">Бюджет Едогонского муниципального образования по доходам за 1 полугодие 2021 года исполнен в сумме </w:t>
      </w:r>
      <w:r w:rsidRPr="0008154E">
        <w:rPr>
          <w:rFonts w:ascii="Times New Roman" w:hAnsi="Times New Roman" w:cs="Times New Roman"/>
          <w:b/>
          <w:sz w:val="24"/>
          <w:szCs w:val="24"/>
        </w:rPr>
        <w:t>6 455,0</w:t>
      </w:r>
      <w:r w:rsidRPr="0008154E">
        <w:rPr>
          <w:rFonts w:ascii="Times New Roman" w:hAnsi="Times New Roman" w:cs="Times New Roman"/>
          <w:sz w:val="24"/>
          <w:szCs w:val="24"/>
        </w:rPr>
        <w:t xml:space="preserve"> тыс. руб. План доходов на 1 полугодие 2021 года, утверждённый в сумме </w:t>
      </w:r>
      <w:r w:rsidRPr="0008154E">
        <w:rPr>
          <w:rFonts w:ascii="Times New Roman" w:hAnsi="Times New Roman" w:cs="Times New Roman"/>
          <w:b/>
          <w:sz w:val="24"/>
          <w:szCs w:val="24"/>
        </w:rPr>
        <w:t>6 415,0</w:t>
      </w:r>
      <w:r w:rsidRPr="0008154E">
        <w:rPr>
          <w:rFonts w:ascii="Times New Roman" w:hAnsi="Times New Roman" w:cs="Times New Roman"/>
          <w:sz w:val="24"/>
          <w:szCs w:val="24"/>
        </w:rPr>
        <w:t xml:space="preserve"> тыс. руб., выполнен на </w:t>
      </w:r>
      <w:r w:rsidRPr="0008154E">
        <w:rPr>
          <w:rFonts w:ascii="Times New Roman" w:hAnsi="Times New Roman" w:cs="Times New Roman"/>
          <w:b/>
          <w:sz w:val="24"/>
          <w:szCs w:val="24"/>
        </w:rPr>
        <w:t>100,6%</w:t>
      </w:r>
      <w:r w:rsidRPr="0008154E">
        <w:rPr>
          <w:rFonts w:ascii="Times New Roman" w:hAnsi="Times New Roman" w:cs="Times New Roman"/>
          <w:sz w:val="24"/>
          <w:szCs w:val="24"/>
        </w:rPr>
        <w:t xml:space="preserve"> (Приложение №1).</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b/>
          <w:sz w:val="24"/>
          <w:szCs w:val="24"/>
        </w:rPr>
        <w:t xml:space="preserve">           </w:t>
      </w:r>
      <w:r w:rsidRPr="0008154E">
        <w:rPr>
          <w:rFonts w:ascii="Times New Roman" w:hAnsi="Times New Roman" w:cs="Times New Roman"/>
          <w:sz w:val="24"/>
          <w:szCs w:val="24"/>
        </w:rPr>
        <w:t xml:space="preserve">Бюджет Едогонского муниципального образования по налоговым и неналоговым доходам за 1 полугодие 2021 года исполнен в сумме </w:t>
      </w:r>
      <w:r w:rsidRPr="0008154E">
        <w:rPr>
          <w:rFonts w:ascii="Times New Roman" w:hAnsi="Times New Roman" w:cs="Times New Roman"/>
          <w:b/>
          <w:sz w:val="24"/>
          <w:szCs w:val="24"/>
        </w:rPr>
        <w:t xml:space="preserve">742,9 </w:t>
      </w:r>
      <w:r w:rsidRPr="0008154E">
        <w:rPr>
          <w:rFonts w:ascii="Times New Roman" w:hAnsi="Times New Roman" w:cs="Times New Roman"/>
          <w:sz w:val="24"/>
          <w:szCs w:val="24"/>
        </w:rPr>
        <w:t xml:space="preserve">тыс. руб. План налоговых и неналоговых доходов на 1 полугодие 2021 года, утверждённый в сумме </w:t>
      </w:r>
      <w:r w:rsidRPr="0008154E">
        <w:rPr>
          <w:rFonts w:ascii="Times New Roman" w:hAnsi="Times New Roman" w:cs="Times New Roman"/>
          <w:b/>
          <w:sz w:val="24"/>
          <w:szCs w:val="24"/>
        </w:rPr>
        <w:t>702,9</w:t>
      </w:r>
      <w:r w:rsidRPr="0008154E">
        <w:rPr>
          <w:rFonts w:ascii="Times New Roman" w:hAnsi="Times New Roman" w:cs="Times New Roman"/>
          <w:sz w:val="24"/>
          <w:szCs w:val="24"/>
        </w:rPr>
        <w:t xml:space="preserve"> тыс. руб., выполнен на </w:t>
      </w:r>
      <w:r w:rsidRPr="0008154E">
        <w:rPr>
          <w:rFonts w:ascii="Times New Roman" w:hAnsi="Times New Roman" w:cs="Times New Roman"/>
          <w:b/>
          <w:sz w:val="24"/>
          <w:szCs w:val="24"/>
        </w:rPr>
        <w:t>105,7%</w:t>
      </w:r>
      <w:r w:rsidRPr="0008154E">
        <w:rPr>
          <w:rFonts w:ascii="Times New Roman" w:hAnsi="Times New Roman" w:cs="Times New Roman"/>
          <w:sz w:val="24"/>
          <w:szCs w:val="24"/>
        </w:rPr>
        <w:t>.</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ab/>
        <w:t xml:space="preserve">На 1 полугодие 2021 года в бюджете Едогонского муниципального образования запланированы следующие источники налоговых и неналоговых доходов: </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08154E" w:rsidRPr="0008154E" w:rsidTr="0008154E">
        <w:trPr>
          <w:trHeight w:val="220"/>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Вид дохода</w:t>
            </w:r>
          </w:p>
        </w:tc>
        <w:tc>
          <w:tcPr>
            <w:tcW w:w="2061" w:type="dxa"/>
          </w:tcPr>
          <w:p w:rsidR="0008154E" w:rsidRPr="0008154E" w:rsidRDefault="0008154E" w:rsidP="0008154E">
            <w:pPr>
              <w:spacing w:after="0" w:line="240" w:lineRule="auto"/>
              <w:jc w:val="center"/>
              <w:rPr>
                <w:rFonts w:ascii="Times New Roman" w:hAnsi="Times New Roman" w:cs="Times New Roman"/>
                <w:sz w:val="24"/>
                <w:szCs w:val="24"/>
                <w:lang w:val="en-US"/>
              </w:rPr>
            </w:pPr>
            <w:r w:rsidRPr="0008154E">
              <w:rPr>
                <w:rFonts w:ascii="Times New Roman" w:hAnsi="Times New Roman" w:cs="Times New Roman"/>
                <w:sz w:val="24"/>
                <w:szCs w:val="24"/>
              </w:rPr>
              <w:t>План 1 полугодия 2021 г</w:t>
            </w:r>
          </w:p>
        </w:tc>
        <w:tc>
          <w:tcPr>
            <w:tcW w:w="1766"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Исполнено</w:t>
            </w:r>
          </w:p>
        </w:tc>
        <w:tc>
          <w:tcPr>
            <w:tcW w:w="1913" w:type="dxa"/>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 выполнения</w:t>
            </w:r>
          </w:p>
        </w:tc>
        <w:tc>
          <w:tcPr>
            <w:tcW w:w="1912" w:type="dxa"/>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Отклонение</w:t>
            </w:r>
          </w:p>
        </w:tc>
      </w:tr>
      <w:tr w:rsidR="0008154E" w:rsidRPr="0008154E" w:rsidTr="0008154E">
        <w:trPr>
          <w:trHeight w:val="272"/>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НДФЛ</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214,9</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246,3</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114,6</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+31,4</w:t>
            </w:r>
          </w:p>
        </w:tc>
      </w:tr>
      <w:tr w:rsidR="0008154E" w:rsidRPr="0008154E" w:rsidTr="0008154E">
        <w:trPr>
          <w:trHeight w:val="561"/>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Доходы от уплаты акцизов</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348,7</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348,8</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100,0</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+0,1</w:t>
            </w:r>
          </w:p>
        </w:tc>
      </w:tr>
      <w:tr w:rsidR="0008154E" w:rsidRPr="0008154E" w:rsidTr="0008154E">
        <w:trPr>
          <w:trHeight w:val="226"/>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ЕСХН</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14,4</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14,5</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100,7</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+0,1</w:t>
            </w:r>
          </w:p>
        </w:tc>
      </w:tr>
      <w:tr w:rsidR="0008154E" w:rsidRPr="0008154E" w:rsidTr="0008154E">
        <w:trPr>
          <w:trHeight w:val="561"/>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Налог на имущество физических лиц</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-9,8</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-9,9</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101,0</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-0,1</w:t>
            </w:r>
          </w:p>
        </w:tc>
      </w:tr>
      <w:tr w:rsidR="0008154E" w:rsidRPr="0008154E" w:rsidTr="0008154E">
        <w:trPr>
          <w:trHeight w:val="272"/>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Земельный налог</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112,6</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112,8</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100,2</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+0,2</w:t>
            </w:r>
          </w:p>
        </w:tc>
      </w:tr>
      <w:tr w:rsidR="0008154E" w:rsidRPr="0008154E" w:rsidTr="0008154E">
        <w:trPr>
          <w:trHeight w:val="272"/>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Госпошлина</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2,1</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2,1</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100,0</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w:t>
            </w:r>
          </w:p>
        </w:tc>
      </w:tr>
      <w:tr w:rsidR="0008154E" w:rsidRPr="0008154E" w:rsidTr="0008154E">
        <w:trPr>
          <w:trHeight w:val="519"/>
        </w:trPr>
        <w:tc>
          <w:tcPr>
            <w:tcW w:w="2467" w:type="dxa"/>
          </w:tcPr>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Прочие доходы от оказания платных услуг (работ)</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20,0</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20,0</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100,0</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w:t>
            </w:r>
          </w:p>
        </w:tc>
      </w:tr>
      <w:tr w:rsidR="0008154E" w:rsidRPr="0008154E" w:rsidTr="0008154E">
        <w:trPr>
          <w:trHeight w:val="519"/>
        </w:trPr>
        <w:tc>
          <w:tcPr>
            <w:tcW w:w="2467" w:type="dxa"/>
          </w:tcPr>
          <w:p w:rsidR="0008154E" w:rsidRPr="0008154E" w:rsidRDefault="0008154E" w:rsidP="0008154E">
            <w:p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Невыясненные поступления</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8,3</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+8,3</w:t>
            </w:r>
          </w:p>
        </w:tc>
      </w:tr>
      <w:tr w:rsidR="0008154E" w:rsidRPr="0008154E" w:rsidTr="0008154E">
        <w:trPr>
          <w:trHeight w:val="287"/>
        </w:trPr>
        <w:tc>
          <w:tcPr>
            <w:tcW w:w="2467" w:type="dxa"/>
          </w:tcPr>
          <w:p w:rsidR="0008154E" w:rsidRPr="0008154E" w:rsidRDefault="0008154E" w:rsidP="0008154E">
            <w:p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итого</w:t>
            </w:r>
          </w:p>
        </w:tc>
        <w:tc>
          <w:tcPr>
            <w:tcW w:w="2061"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702,9</w:t>
            </w:r>
          </w:p>
        </w:tc>
        <w:tc>
          <w:tcPr>
            <w:tcW w:w="1766"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742,9</w:t>
            </w:r>
          </w:p>
        </w:tc>
        <w:tc>
          <w:tcPr>
            <w:tcW w:w="1913"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105,7</w:t>
            </w:r>
          </w:p>
        </w:tc>
        <w:tc>
          <w:tcPr>
            <w:tcW w:w="1912" w:type="dxa"/>
            <w:vAlign w:val="center"/>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+40,0</w:t>
            </w:r>
          </w:p>
        </w:tc>
      </w:tr>
    </w:tbl>
    <w:p w:rsidR="0008154E" w:rsidRPr="0008154E" w:rsidRDefault="0008154E" w:rsidP="0008154E">
      <w:pPr>
        <w:autoSpaceDE w:val="0"/>
        <w:autoSpaceDN w:val="0"/>
        <w:adjustRightInd w:val="0"/>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Основным доходным источником бюджета Едогонского муниципального образования за 1 полугодие 2021 года являются доходы от уплаты акцизов. Удельный вес поступления доходов от уплаты акцизов составляет 47,0 % в общей сумме налоговых и неналоговых доходов.</w:t>
      </w:r>
    </w:p>
    <w:p w:rsidR="0008154E" w:rsidRPr="0008154E" w:rsidRDefault="0008154E" w:rsidP="0008154E">
      <w:pPr>
        <w:tabs>
          <w:tab w:val="left" w:pos="567"/>
        </w:tabs>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Налог на доходы физических лиц второй по значимости доходный источник. Удельный вес НДФЛ составляет 33,2 % в общей сумме налоговых и неналоговых доходов.  </w:t>
      </w:r>
    </w:p>
    <w:p w:rsidR="0008154E" w:rsidRPr="0008154E" w:rsidRDefault="0008154E" w:rsidP="0008154E">
      <w:pPr>
        <w:spacing w:after="0" w:line="240" w:lineRule="auto"/>
        <w:ind w:firstLine="381"/>
        <w:jc w:val="both"/>
        <w:rPr>
          <w:rFonts w:ascii="Times New Roman" w:hAnsi="Times New Roman" w:cs="Times New Roman"/>
          <w:sz w:val="24"/>
          <w:szCs w:val="24"/>
        </w:rPr>
      </w:pPr>
      <w:r w:rsidRPr="0008154E">
        <w:rPr>
          <w:rFonts w:ascii="Times New Roman" w:hAnsi="Times New Roman" w:cs="Times New Roman"/>
          <w:sz w:val="24"/>
          <w:szCs w:val="24"/>
        </w:rPr>
        <w:t xml:space="preserve">    Недоимка по платежам в бюджет Едогонского муниципального образования составляет:</w:t>
      </w:r>
    </w:p>
    <w:p w:rsidR="0008154E" w:rsidRPr="0008154E" w:rsidRDefault="0008154E" w:rsidP="0008154E">
      <w:pPr>
        <w:spacing w:after="0" w:line="240" w:lineRule="auto"/>
        <w:jc w:val="both"/>
        <w:rPr>
          <w:rFonts w:ascii="Times New Roman" w:hAnsi="Times New Roman" w:cs="Times New Roman"/>
          <w:i/>
          <w:sz w:val="24"/>
          <w:szCs w:val="24"/>
          <w:u w:val="single"/>
        </w:rPr>
      </w:pPr>
      <w:r w:rsidRPr="0008154E">
        <w:rPr>
          <w:rFonts w:ascii="Times New Roman" w:hAnsi="Times New Roman" w:cs="Times New Roman"/>
          <w:sz w:val="24"/>
          <w:szCs w:val="24"/>
        </w:rPr>
        <w:t xml:space="preserve">                                                                                                                                                        тыс. руб.</w:t>
      </w:r>
      <w:r w:rsidRPr="0008154E">
        <w:rPr>
          <w:rFonts w:ascii="Times New Roman" w:hAnsi="Times New Roman" w:cs="Times New Roman"/>
          <w:i/>
          <w:sz w:val="24"/>
          <w:szCs w:val="24"/>
          <w:u w:val="single"/>
        </w:rPr>
        <w:t xml:space="preserve">  </w:t>
      </w:r>
      <w:r w:rsidRPr="0008154E">
        <w:rPr>
          <w:rFonts w:ascii="Times New Roman" w:hAnsi="Times New Roman" w:cs="Times New Roman"/>
          <w:sz w:val="24"/>
          <w:szCs w:val="24"/>
        </w:rPr>
        <w:t xml:space="preserve">                                                                 </w:t>
      </w:r>
    </w:p>
    <w:tbl>
      <w:tblPr>
        <w:tblW w:w="10133" w:type="dxa"/>
        <w:tblInd w:w="93" w:type="dxa"/>
        <w:tblLook w:val="0000"/>
      </w:tblPr>
      <w:tblGrid>
        <w:gridCol w:w="4126"/>
        <w:gridCol w:w="2126"/>
        <w:gridCol w:w="2268"/>
        <w:gridCol w:w="1613"/>
      </w:tblGrid>
      <w:tr w:rsidR="0008154E" w:rsidRPr="0008154E" w:rsidTr="0008154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
                <w:bCs/>
                <w:sz w:val="24"/>
                <w:szCs w:val="24"/>
              </w:rPr>
            </w:pPr>
            <w:r w:rsidRPr="0008154E">
              <w:rPr>
                <w:rFonts w:ascii="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
                <w:bCs/>
                <w:sz w:val="24"/>
                <w:szCs w:val="24"/>
              </w:rPr>
            </w:pPr>
            <w:r w:rsidRPr="0008154E">
              <w:rPr>
                <w:rFonts w:ascii="Times New Roman" w:hAnsi="Times New Roman" w:cs="Times New Roman"/>
                <w:b/>
                <w:bCs/>
                <w:sz w:val="24"/>
                <w:szCs w:val="24"/>
              </w:rPr>
              <w:t>на 01.07.2020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
                <w:bCs/>
                <w:sz w:val="24"/>
                <w:szCs w:val="24"/>
              </w:rPr>
            </w:pPr>
            <w:r w:rsidRPr="0008154E">
              <w:rPr>
                <w:rFonts w:ascii="Times New Roman" w:hAnsi="Times New Roman" w:cs="Times New Roman"/>
                <w:b/>
                <w:bCs/>
                <w:sz w:val="24"/>
                <w:szCs w:val="24"/>
              </w:rPr>
              <w:t>на 01.07.2021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
                <w:bCs/>
                <w:sz w:val="24"/>
                <w:szCs w:val="24"/>
              </w:rPr>
            </w:pPr>
            <w:proofErr w:type="spellStart"/>
            <w:r w:rsidRPr="0008154E">
              <w:rPr>
                <w:rFonts w:ascii="Times New Roman" w:hAnsi="Times New Roman" w:cs="Times New Roman"/>
                <w:b/>
                <w:bCs/>
                <w:sz w:val="24"/>
                <w:szCs w:val="24"/>
              </w:rPr>
              <w:t>откл</w:t>
            </w:r>
            <w:proofErr w:type="spellEnd"/>
            <w:r w:rsidRPr="0008154E">
              <w:rPr>
                <w:rFonts w:ascii="Times New Roman" w:hAnsi="Times New Roman" w:cs="Times New Roman"/>
                <w:b/>
                <w:bCs/>
                <w:sz w:val="24"/>
                <w:szCs w:val="24"/>
              </w:rPr>
              <w:t>.</w:t>
            </w:r>
          </w:p>
        </w:tc>
      </w:tr>
      <w:tr w:rsidR="0008154E" w:rsidRPr="0008154E" w:rsidTr="0008154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rPr>
                <w:rFonts w:ascii="Times New Roman" w:hAnsi="Times New Roman" w:cs="Times New Roman"/>
                <w:bCs/>
                <w:sz w:val="24"/>
                <w:szCs w:val="24"/>
              </w:rPr>
            </w:pPr>
            <w:r w:rsidRPr="0008154E">
              <w:rPr>
                <w:rFonts w:ascii="Times New Roman" w:hAnsi="Times New Roman" w:cs="Times New Roman"/>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Cs/>
                <w:sz w:val="24"/>
                <w:szCs w:val="24"/>
              </w:rPr>
            </w:pPr>
            <w:r w:rsidRPr="0008154E">
              <w:rPr>
                <w:rFonts w:ascii="Times New Roman" w:hAnsi="Times New Roman" w:cs="Times New Roman"/>
                <w:bCs/>
                <w:sz w:val="24"/>
                <w:szCs w:val="24"/>
              </w:rPr>
              <w:t>0,7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Cs/>
                <w:sz w:val="24"/>
                <w:szCs w:val="24"/>
              </w:rPr>
            </w:pPr>
            <w:r w:rsidRPr="0008154E">
              <w:rPr>
                <w:rFonts w:ascii="Times New Roman" w:hAnsi="Times New Roman" w:cs="Times New Roman"/>
                <w:bCs/>
                <w:sz w:val="24"/>
                <w:szCs w:val="24"/>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Cs/>
                <w:sz w:val="24"/>
                <w:szCs w:val="24"/>
              </w:rPr>
            </w:pPr>
            <w:r w:rsidRPr="0008154E">
              <w:rPr>
                <w:rFonts w:ascii="Times New Roman" w:hAnsi="Times New Roman" w:cs="Times New Roman"/>
                <w:bCs/>
                <w:sz w:val="24"/>
                <w:szCs w:val="24"/>
              </w:rPr>
              <w:t>-0,5</w:t>
            </w:r>
          </w:p>
        </w:tc>
      </w:tr>
      <w:tr w:rsidR="0008154E" w:rsidRPr="0008154E" w:rsidTr="0008154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rPr>
                <w:rFonts w:ascii="Times New Roman" w:hAnsi="Times New Roman" w:cs="Times New Roman"/>
                <w:bCs/>
                <w:sz w:val="24"/>
                <w:szCs w:val="24"/>
              </w:rPr>
            </w:pPr>
            <w:r w:rsidRPr="0008154E">
              <w:rPr>
                <w:rFonts w:ascii="Times New Roman" w:hAnsi="Times New Roman" w:cs="Times New Roman"/>
                <w:bCs/>
                <w:sz w:val="24"/>
                <w:szCs w:val="24"/>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Cs/>
                <w:sz w:val="24"/>
                <w:szCs w:val="24"/>
              </w:rPr>
            </w:pPr>
            <w:r w:rsidRPr="0008154E">
              <w:rPr>
                <w:rFonts w:ascii="Times New Roman" w:hAnsi="Times New Roman" w:cs="Times New Roman"/>
                <w:bCs/>
                <w:sz w:val="24"/>
                <w:szCs w:val="24"/>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Cs/>
                <w:sz w:val="24"/>
                <w:szCs w:val="24"/>
              </w:rPr>
            </w:pPr>
            <w:r w:rsidRPr="0008154E">
              <w:rPr>
                <w:rFonts w:ascii="Times New Roman" w:hAnsi="Times New Roman" w:cs="Times New Roman"/>
                <w:bCs/>
                <w:sz w:val="24"/>
                <w:szCs w:val="24"/>
              </w:rPr>
              <w:t>1,4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bCs/>
                <w:sz w:val="24"/>
                <w:szCs w:val="24"/>
              </w:rPr>
            </w:pPr>
            <w:r w:rsidRPr="0008154E">
              <w:rPr>
                <w:rFonts w:ascii="Times New Roman" w:hAnsi="Times New Roman" w:cs="Times New Roman"/>
                <w:bCs/>
                <w:sz w:val="24"/>
                <w:szCs w:val="24"/>
              </w:rPr>
              <w:t>+1,3</w:t>
            </w:r>
          </w:p>
        </w:tc>
      </w:tr>
      <w:tr w:rsidR="0008154E" w:rsidRPr="0008154E" w:rsidTr="0008154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20,2</w:t>
            </w:r>
          </w:p>
        </w:tc>
        <w:tc>
          <w:tcPr>
            <w:tcW w:w="2268"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20,8</w:t>
            </w:r>
          </w:p>
        </w:tc>
        <w:tc>
          <w:tcPr>
            <w:tcW w:w="1613"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+0,6</w:t>
            </w:r>
          </w:p>
        </w:tc>
      </w:tr>
      <w:tr w:rsidR="0008154E" w:rsidRPr="0008154E" w:rsidTr="0008154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68,1</w:t>
            </w:r>
          </w:p>
        </w:tc>
        <w:tc>
          <w:tcPr>
            <w:tcW w:w="2268"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66,1</w:t>
            </w:r>
          </w:p>
        </w:tc>
        <w:tc>
          <w:tcPr>
            <w:tcW w:w="1613"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-2,0</w:t>
            </w:r>
          </w:p>
        </w:tc>
      </w:tr>
      <w:tr w:rsidR="0008154E" w:rsidRPr="0008154E" w:rsidTr="0008154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89,1</w:t>
            </w:r>
          </w:p>
        </w:tc>
        <w:tc>
          <w:tcPr>
            <w:tcW w:w="2268"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88,5</w:t>
            </w:r>
          </w:p>
        </w:tc>
        <w:tc>
          <w:tcPr>
            <w:tcW w:w="1613" w:type="dxa"/>
            <w:tcBorders>
              <w:top w:val="nil"/>
              <w:left w:val="nil"/>
              <w:bottom w:val="single" w:sz="4" w:space="0" w:color="auto"/>
              <w:right w:val="single" w:sz="4" w:space="0" w:color="auto"/>
            </w:tcBorders>
            <w:shd w:val="clear" w:color="auto" w:fill="auto"/>
            <w:noWrap/>
            <w:vAlign w:val="bottom"/>
          </w:tcPr>
          <w:p w:rsidR="0008154E" w:rsidRPr="0008154E" w:rsidRDefault="0008154E" w:rsidP="0008154E">
            <w:pPr>
              <w:spacing w:after="0" w:line="240" w:lineRule="auto"/>
              <w:jc w:val="center"/>
              <w:rPr>
                <w:rFonts w:ascii="Times New Roman" w:hAnsi="Times New Roman" w:cs="Times New Roman"/>
                <w:sz w:val="24"/>
                <w:szCs w:val="24"/>
              </w:rPr>
            </w:pPr>
            <w:r w:rsidRPr="0008154E">
              <w:rPr>
                <w:rFonts w:ascii="Times New Roman" w:hAnsi="Times New Roman" w:cs="Times New Roman"/>
                <w:sz w:val="24"/>
                <w:szCs w:val="24"/>
              </w:rPr>
              <w:t>-0,6</w:t>
            </w:r>
          </w:p>
        </w:tc>
      </w:tr>
    </w:tbl>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lastRenderedPageBreak/>
        <w:t xml:space="preserve">           Недоимка по платежам в бюджет муниципального образования по состоянию на 01.07.2021 г. по сравнению с данными на 01.07.2020 г. уменьшилась на 0,6 тыс. руб., в том числе: </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по налогу на доходы физических лиц на 0,5 тыс. руб.;</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по земельному налогу с физических лиц на 2,0 тыс. руб.;</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по единому сельскохозяйственному налогу увеличилась на 1,3 тыс. руб.;</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по налогу на имущество физических лиц увеличилась на 0,6 тыс. руб.</w:t>
      </w:r>
    </w:p>
    <w:p w:rsidR="0008154E" w:rsidRPr="0008154E" w:rsidRDefault="0008154E" w:rsidP="0008154E">
      <w:pPr>
        <w:tabs>
          <w:tab w:val="left" w:pos="567"/>
          <w:tab w:val="left" w:pos="851"/>
          <w:tab w:val="left" w:pos="993"/>
        </w:tabs>
        <w:spacing w:after="0" w:line="240" w:lineRule="auto"/>
        <w:ind w:firstLine="381"/>
        <w:jc w:val="both"/>
        <w:rPr>
          <w:rFonts w:ascii="Times New Roman" w:hAnsi="Times New Roman" w:cs="Times New Roman"/>
          <w:sz w:val="24"/>
          <w:szCs w:val="24"/>
        </w:rPr>
      </w:pPr>
      <w:r w:rsidRPr="0008154E">
        <w:rPr>
          <w:rFonts w:ascii="Times New Roman" w:hAnsi="Times New Roman" w:cs="Times New Roman"/>
          <w:sz w:val="24"/>
          <w:szCs w:val="24"/>
        </w:rPr>
        <w:t xml:space="preserve">    Безвозмездные поступления в 1 полугодии 2021 года при плане </w:t>
      </w:r>
      <w:r w:rsidRPr="0008154E">
        <w:rPr>
          <w:rFonts w:ascii="Times New Roman" w:hAnsi="Times New Roman" w:cs="Times New Roman"/>
          <w:b/>
          <w:sz w:val="24"/>
          <w:szCs w:val="24"/>
        </w:rPr>
        <w:t xml:space="preserve">5 712,1 </w:t>
      </w:r>
      <w:r w:rsidRPr="0008154E">
        <w:rPr>
          <w:rFonts w:ascii="Times New Roman" w:hAnsi="Times New Roman" w:cs="Times New Roman"/>
          <w:sz w:val="24"/>
          <w:szCs w:val="24"/>
        </w:rPr>
        <w:t xml:space="preserve">тыс. руб., составили </w:t>
      </w:r>
      <w:r w:rsidRPr="0008154E">
        <w:rPr>
          <w:rFonts w:ascii="Times New Roman" w:hAnsi="Times New Roman" w:cs="Times New Roman"/>
          <w:b/>
          <w:sz w:val="24"/>
          <w:szCs w:val="24"/>
        </w:rPr>
        <w:t xml:space="preserve">5 712,1 </w:t>
      </w:r>
      <w:r w:rsidRPr="0008154E">
        <w:rPr>
          <w:rFonts w:ascii="Times New Roman" w:hAnsi="Times New Roman" w:cs="Times New Roman"/>
          <w:sz w:val="24"/>
          <w:szCs w:val="24"/>
        </w:rPr>
        <w:t xml:space="preserve">тыс. руб. или </w:t>
      </w:r>
      <w:r w:rsidRPr="0008154E">
        <w:rPr>
          <w:rFonts w:ascii="Times New Roman" w:hAnsi="Times New Roman" w:cs="Times New Roman"/>
          <w:b/>
          <w:sz w:val="24"/>
          <w:szCs w:val="24"/>
        </w:rPr>
        <w:t>100,0</w:t>
      </w:r>
      <w:r w:rsidRPr="0008154E">
        <w:rPr>
          <w:rFonts w:ascii="Times New Roman" w:hAnsi="Times New Roman" w:cs="Times New Roman"/>
          <w:sz w:val="24"/>
          <w:szCs w:val="24"/>
        </w:rPr>
        <w:t xml:space="preserve"> %. </w:t>
      </w:r>
    </w:p>
    <w:p w:rsidR="0008154E" w:rsidRPr="0008154E" w:rsidRDefault="0008154E" w:rsidP="0008154E">
      <w:p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           Доля безвозмездных поступлений в общей сумме доходов составила 88,5 %.</w:t>
      </w:r>
    </w:p>
    <w:p w:rsidR="0008154E" w:rsidRPr="0008154E" w:rsidRDefault="0008154E" w:rsidP="0008154E">
      <w:p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 xml:space="preserve">           Доля налоговых и неналоговых доходов в общей сумме доходов составила 11,5 %.</w:t>
      </w:r>
    </w:p>
    <w:p w:rsidR="0008154E" w:rsidRPr="0008154E" w:rsidRDefault="0008154E" w:rsidP="0008154E">
      <w:pPr>
        <w:spacing w:after="0" w:line="240" w:lineRule="auto"/>
        <w:jc w:val="both"/>
        <w:rPr>
          <w:rFonts w:ascii="Times New Roman" w:hAnsi="Times New Roman" w:cs="Times New Roman"/>
          <w:sz w:val="24"/>
          <w:szCs w:val="24"/>
        </w:rPr>
      </w:pPr>
    </w:p>
    <w:p w:rsidR="0008154E" w:rsidRPr="0008154E" w:rsidRDefault="0008154E" w:rsidP="0008154E">
      <w:pPr>
        <w:spacing w:after="0" w:line="240" w:lineRule="auto"/>
        <w:jc w:val="center"/>
        <w:rPr>
          <w:rFonts w:ascii="Times New Roman" w:hAnsi="Times New Roman" w:cs="Times New Roman"/>
          <w:b/>
          <w:sz w:val="24"/>
          <w:szCs w:val="24"/>
        </w:rPr>
      </w:pPr>
    </w:p>
    <w:p w:rsidR="0008154E" w:rsidRPr="0008154E" w:rsidRDefault="0008154E" w:rsidP="0008154E">
      <w:pPr>
        <w:spacing w:after="0" w:line="240" w:lineRule="auto"/>
        <w:jc w:val="center"/>
        <w:rPr>
          <w:rFonts w:ascii="Times New Roman" w:hAnsi="Times New Roman" w:cs="Times New Roman"/>
          <w:b/>
          <w:sz w:val="24"/>
          <w:szCs w:val="24"/>
        </w:rPr>
      </w:pPr>
      <w:r w:rsidRPr="0008154E">
        <w:rPr>
          <w:rFonts w:ascii="Times New Roman" w:hAnsi="Times New Roman" w:cs="Times New Roman"/>
          <w:b/>
          <w:sz w:val="24"/>
          <w:szCs w:val="24"/>
          <w:lang w:val="en-US"/>
        </w:rPr>
        <w:t>II</w:t>
      </w:r>
      <w:r w:rsidRPr="0008154E">
        <w:rPr>
          <w:rFonts w:ascii="Times New Roman" w:hAnsi="Times New Roman" w:cs="Times New Roman"/>
          <w:b/>
          <w:sz w:val="24"/>
          <w:szCs w:val="24"/>
        </w:rPr>
        <w:t>. РАСХОДЫ</w:t>
      </w:r>
    </w:p>
    <w:p w:rsidR="0008154E" w:rsidRPr="0008154E" w:rsidRDefault="0008154E" w:rsidP="0008154E">
      <w:pPr>
        <w:spacing w:after="0" w:line="240" w:lineRule="auto"/>
        <w:ind w:left="851" w:right="567"/>
        <w:jc w:val="center"/>
        <w:rPr>
          <w:rFonts w:ascii="Times New Roman" w:hAnsi="Times New Roman" w:cs="Times New Roman"/>
          <w:b/>
          <w:sz w:val="24"/>
          <w:szCs w:val="24"/>
        </w:rPr>
      </w:pPr>
    </w:p>
    <w:p w:rsidR="0008154E" w:rsidRPr="0008154E" w:rsidRDefault="0008154E" w:rsidP="0008154E">
      <w:pPr>
        <w:tabs>
          <w:tab w:val="left" w:pos="9780"/>
        </w:tabs>
        <w:spacing w:after="0" w:line="240" w:lineRule="auto"/>
        <w:ind w:left="142" w:right="141" w:firstLine="567"/>
        <w:jc w:val="both"/>
        <w:rPr>
          <w:rFonts w:ascii="Times New Roman" w:hAnsi="Times New Roman" w:cs="Times New Roman"/>
          <w:sz w:val="24"/>
          <w:szCs w:val="24"/>
        </w:rPr>
      </w:pPr>
      <w:r w:rsidRPr="0008154E">
        <w:rPr>
          <w:rFonts w:ascii="Times New Roman" w:hAnsi="Times New Roman" w:cs="Times New Roman"/>
          <w:sz w:val="24"/>
          <w:szCs w:val="24"/>
        </w:rPr>
        <w:t xml:space="preserve">По расходам бюджет Едогонского муниципального образования за 1 полугодие 2021 года при плане </w:t>
      </w:r>
      <w:r w:rsidRPr="0008154E">
        <w:rPr>
          <w:rFonts w:ascii="Times New Roman" w:hAnsi="Times New Roman" w:cs="Times New Roman"/>
          <w:b/>
          <w:sz w:val="24"/>
          <w:szCs w:val="24"/>
        </w:rPr>
        <w:t>6 178,8</w:t>
      </w:r>
      <w:r w:rsidRPr="0008154E">
        <w:rPr>
          <w:rFonts w:ascii="Times New Roman" w:hAnsi="Times New Roman" w:cs="Times New Roman"/>
          <w:sz w:val="24"/>
          <w:szCs w:val="24"/>
        </w:rPr>
        <w:t xml:space="preserve"> тыс. рублей исполнен в сумме 6 178,8 тыс. рублей или 100 % (Приложение № 2).</w:t>
      </w:r>
    </w:p>
    <w:p w:rsidR="0008154E" w:rsidRPr="0008154E" w:rsidRDefault="0008154E" w:rsidP="0008154E">
      <w:pPr>
        <w:spacing w:after="0" w:line="240" w:lineRule="auto"/>
        <w:ind w:left="567" w:right="141" w:firstLine="709"/>
        <w:jc w:val="center"/>
        <w:rPr>
          <w:rFonts w:ascii="Times New Roman" w:hAnsi="Times New Roman" w:cs="Times New Roman"/>
          <w:b/>
          <w:sz w:val="24"/>
          <w:szCs w:val="24"/>
        </w:rPr>
      </w:pPr>
      <w:r w:rsidRPr="0008154E">
        <w:rPr>
          <w:rFonts w:ascii="Times New Roman" w:hAnsi="Times New Roman" w:cs="Times New Roman"/>
          <w:b/>
          <w:sz w:val="24"/>
          <w:szCs w:val="24"/>
        </w:rPr>
        <w:t>По функциональной структуре:</w:t>
      </w:r>
    </w:p>
    <w:p w:rsidR="0008154E" w:rsidRPr="0008154E" w:rsidRDefault="0008154E" w:rsidP="0008154E">
      <w:pPr>
        <w:spacing w:after="0" w:line="240" w:lineRule="auto"/>
        <w:ind w:left="567" w:right="141" w:firstLine="709"/>
        <w:jc w:val="center"/>
        <w:rPr>
          <w:rFonts w:ascii="Times New Roman" w:hAnsi="Times New Roman" w:cs="Times New Roman"/>
          <w:sz w:val="24"/>
          <w:szCs w:val="24"/>
        </w:rPr>
      </w:pPr>
    </w:p>
    <w:p w:rsidR="0008154E" w:rsidRPr="0008154E" w:rsidRDefault="0008154E" w:rsidP="00B15C87">
      <w:pPr>
        <w:numPr>
          <w:ilvl w:val="0"/>
          <w:numId w:val="3"/>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Расходы на общегосударственные вопросы – 39,4 % (2 431,3 тыс. рублей);</w:t>
      </w:r>
    </w:p>
    <w:p w:rsidR="0008154E" w:rsidRPr="0008154E" w:rsidRDefault="0008154E" w:rsidP="00B15C87">
      <w:pPr>
        <w:numPr>
          <w:ilvl w:val="0"/>
          <w:numId w:val="3"/>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Расходы на социально-культурную сферу – 49,3 % (3 048,3 тыс. рублей); </w:t>
      </w:r>
    </w:p>
    <w:p w:rsidR="0008154E" w:rsidRPr="0008154E" w:rsidRDefault="0008154E" w:rsidP="00B15C87">
      <w:pPr>
        <w:numPr>
          <w:ilvl w:val="0"/>
          <w:numId w:val="3"/>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Расходы на жилищно-коммунальное хозяйство – 7,7 % (473,5 тыс. рублей);</w:t>
      </w:r>
    </w:p>
    <w:p w:rsidR="0008154E" w:rsidRPr="0008154E" w:rsidRDefault="0008154E" w:rsidP="00B15C87">
      <w:pPr>
        <w:numPr>
          <w:ilvl w:val="0"/>
          <w:numId w:val="3"/>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Расходы на межбюджетные трансферты – 1,5 % (95,0 тыс. рублей);</w:t>
      </w:r>
    </w:p>
    <w:p w:rsidR="0008154E" w:rsidRPr="0008154E" w:rsidRDefault="0008154E" w:rsidP="00B15C87">
      <w:pPr>
        <w:numPr>
          <w:ilvl w:val="0"/>
          <w:numId w:val="3"/>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Расходы на национальную экономику – 1,3 % (78,8 тыс. рублей);</w:t>
      </w:r>
    </w:p>
    <w:p w:rsidR="0008154E" w:rsidRPr="0008154E" w:rsidRDefault="0008154E" w:rsidP="00B15C87">
      <w:pPr>
        <w:numPr>
          <w:ilvl w:val="0"/>
          <w:numId w:val="3"/>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Расходы на национальную оборону –  0,8 % (51,9 тыс. рублей).</w:t>
      </w:r>
    </w:p>
    <w:p w:rsidR="0008154E" w:rsidRPr="0008154E" w:rsidRDefault="0008154E" w:rsidP="0008154E">
      <w:pPr>
        <w:spacing w:after="0" w:line="240" w:lineRule="auto"/>
        <w:ind w:left="142" w:right="141" w:firstLine="567"/>
        <w:jc w:val="both"/>
        <w:rPr>
          <w:rFonts w:ascii="Times New Roman" w:hAnsi="Times New Roman" w:cs="Times New Roman"/>
          <w:sz w:val="24"/>
          <w:szCs w:val="24"/>
        </w:rPr>
      </w:pPr>
    </w:p>
    <w:p w:rsidR="0008154E" w:rsidRPr="0008154E" w:rsidRDefault="0008154E" w:rsidP="0008154E">
      <w:pPr>
        <w:spacing w:after="0" w:line="240" w:lineRule="auto"/>
        <w:ind w:firstLine="720"/>
        <w:jc w:val="both"/>
        <w:rPr>
          <w:rFonts w:ascii="Times New Roman" w:hAnsi="Times New Roman" w:cs="Times New Roman"/>
          <w:sz w:val="24"/>
          <w:szCs w:val="24"/>
        </w:rPr>
      </w:pPr>
      <w:r w:rsidRPr="0008154E">
        <w:rPr>
          <w:rFonts w:ascii="Times New Roman" w:hAnsi="Times New Roman" w:cs="Times New Roman"/>
          <w:sz w:val="24"/>
          <w:szCs w:val="24"/>
        </w:rPr>
        <w:t>Значимая часть бюджетных ассигнований направлена на общегосударственные вопросы</w:t>
      </w:r>
      <w:r w:rsidRPr="0008154E">
        <w:rPr>
          <w:rFonts w:ascii="Times New Roman" w:hAnsi="Times New Roman" w:cs="Times New Roman"/>
          <w:b/>
          <w:sz w:val="24"/>
          <w:szCs w:val="24"/>
        </w:rPr>
        <w:t xml:space="preserve"> 2 431,3 </w:t>
      </w:r>
      <w:r w:rsidRPr="0008154E">
        <w:rPr>
          <w:rFonts w:ascii="Times New Roman" w:hAnsi="Times New Roman" w:cs="Times New Roman"/>
          <w:sz w:val="24"/>
          <w:szCs w:val="24"/>
        </w:rPr>
        <w:t xml:space="preserve">тыс. рублей, из них: </w:t>
      </w:r>
    </w:p>
    <w:p w:rsidR="0008154E" w:rsidRPr="0008154E" w:rsidRDefault="0008154E" w:rsidP="00B15C87">
      <w:pPr>
        <w:numPr>
          <w:ilvl w:val="0"/>
          <w:numId w:val="2"/>
        </w:numPr>
        <w:spacing w:after="0" w:line="240" w:lineRule="auto"/>
        <w:jc w:val="both"/>
        <w:rPr>
          <w:rFonts w:ascii="Times New Roman" w:hAnsi="Times New Roman" w:cs="Times New Roman"/>
          <w:sz w:val="24"/>
          <w:szCs w:val="24"/>
        </w:rPr>
      </w:pPr>
      <w:r w:rsidRPr="0008154E">
        <w:rPr>
          <w:rFonts w:ascii="Times New Roman" w:hAnsi="Times New Roman" w:cs="Times New Roman"/>
          <w:sz w:val="24"/>
          <w:szCs w:val="24"/>
        </w:rPr>
        <w:t xml:space="preserve">на выплату заработной платы с начислениями на нее в сумме </w:t>
      </w:r>
      <w:r w:rsidRPr="0008154E">
        <w:rPr>
          <w:rFonts w:ascii="Times New Roman" w:hAnsi="Times New Roman" w:cs="Times New Roman"/>
          <w:b/>
          <w:sz w:val="24"/>
          <w:szCs w:val="24"/>
        </w:rPr>
        <w:t xml:space="preserve">2 235,7 </w:t>
      </w:r>
      <w:r w:rsidRPr="0008154E">
        <w:rPr>
          <w:rFonts w:ascii="Times New Roman" w:hAnsi="Times New Roman" w:cs="Times New Roman"/>
          <w:sz w:val="24"/>
          <w:szCs w:val="24"/>
        </w:rPr>
        <w:t>тыс. рублей или 36,2 % от общих расходов;</w:t>
      </w:r>
    </w:p>
    <w:p w:rsidR="0008154E" w:rsidRPr="0008154E" w:rsidRDefault="0008154E" w:rsidP="0008154E">
      <w:pPr>
        <w:spacing w:after="0" w:line="240" w:lineRule="auto"/>
        <w:ind w:left="737" w:right="141"/>
        <w:jc w:val="both"/>
        <w:rPr>
          <w:rFonts w:ascii="Times New Roman" w:hAnsi="Times New Roman" w:cs="Times New Roman"/>
          <w:sz w:val="24"/>
          <w:szCs w:val="24"/>
        </w:rPr>
      </w:pPr>
      <w:r w:rsidRPr="0008154E">
        <w:rPr>
          <w:rFonts w:ascii="Times New Roman" w:hAnsi="Times New Roman" w:cs="Times New Roman"/>
          <w:sz w:val="24"/>
          <w:szCs w:val="24"/>
        </w:rPr>
        <w:t xml:space="preserve">на обеспечение функций органов местного самоуправления в сумме </w:t>
      </w:r>
      <w:r w:rsidRPr="0008154E">
        <w:rPr>
          <w:rFonts w:ascii="Times New Roman" w:hAnsi="Times New Roman" w:cs="Times New Roman"/>
          <w:b/>
          <w:sz w:val="24"/>
          <w:szCs w:val="24"/>
        </w:rPr>
        <w:t xml:space="preserve">195,6 </w:t>
      </w:r>
      <w:r w:rsidRPr="0008154E">
        <w:rPr>
          <w:rFonts w:ascii="Times New Roman" w:hAnsi="Times New Roman" w:cs="Times New Roman"/>
          <w:sz w:val="24"/>
          <w:szCs w:val="24"/>
        </w:rPr>
        <w:t>тыс. рублей или 3,2 % от общих расходов.</w:t>
      </w:r>
    </w:p>
    <w:p w:rsidR="0008154E" w:rsidRPr="0008154E" w:rsidRDefault="0008154E" w:rsidP="0008154E">
      <w:pPr>
        <w:spacing w:after="0" w:line="240" w:lineRule="auto"/>
        <w:ind w:left="737" w:right="141"/>
        <w:jc w:val="both"/>
        <w:rPr>
          <w:rFonts w:ascii="Times New Roman" w:hAnsi="Times New Roman" w:cs="Times New Roman"/>
          <w:sz w:val="24"/>
          <w:szCs w:val="24"/>
        </w:rPr>
      </w:pPr>
    </w:p>
    <w:p w:rsidR="0008154E" w:rsidRPr="0008154E" w:rsidRDefault="0008154E" w:rsidP="0008154E">
      <w:pPr>
        <w:spacing w:after="0" w:line="240" w:lineRule="auto"/>
        <w:ind w:left="142" w:right="141" w:firstLine="578"/>
        <w:jc w:val="both"/>
        <w:rPr>
          <w:rFonts w:ascii="Times New Roman" w:hAnsi="Times New Roman" w:cs="Times New Roman"/>
          <w:sz w:val="24"/>
          <w:szCs w:val="24"/>
        </w:rPr>
      </w:pPr>
      <w:r w:rsidRPr="0008154E">
        <w:rPr>
          <w:rFonts w:ascii="Times New Roman" w:hAnsi="Times New Roman" w:cs="Times New Roman"/>
          <w:b/>
          <w:sz w:val="24"/>
          <w:szCs w:val="24"/>
        </w:rPr>
        <w:t>В структуре расходов по экономическому содержанию</w:t>
      </w:r>
      <w:r w:rsidRPr="0008154E">
        <w:rPr>
          <w:rFonts w:ascii="Times New Roman" w:hAnsi="Times New Roman" w:cs="Times New Roman"/>
          <w:sz w:val="24"/>
          <w:szCs w:val="24"/>
        </w:rPr>
        <w:t xml:space="preserve"> наиболее значимая сумма направлена:</w:t>
      </w:r>
    </w:p>
    <w:p w:rsidR="0008154E" w:rsidRPr="0008154E" w:rsidRDefault="0008154E" w:rsidP="00B15C87">
      <w:pPr>
        <w:numPr>
          <w:ilvl w:val="0"/>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на выплату заработной платы с начислениями на нее в сумме </w:t>
      </w:r>
      <w:r w:rsidRPr="0008154E">
        <w:rPr>
          <w:rFonts w:ascii="Times New Roman" w:hAnsi="Times New Roman" w:cs="Times New Roman"/>
          <w:b/>
          <w:sz w:val="24"/>
          <w:szCs w:val="24"/>
        </w:rPr>
        <w:t>3 706,7</w:t>
      </w:r>
      <w:r w:rsidRPr="0008154E">
        <w:rPr>
          <w:rFonts w:ascii="Times New Roman" w:hAnsi="Times New Roman" w:cs="Times New Roman"/>
          <w:sz w:val="24"/>
          <w:szCs w:val="24"/>
        </w:rPr>
        <w:t xml:space="preserve"> тыс. рублей или 60,0 % от общей суммы расходов;</w:t>
      </w:r>
    </w:p>
    <w:p w:rsidR="0008154E" w:rsidRPr="0008154E" w:rsidRDefault="0008154E" w:rsidP="00B15C87">
      <w:pPr>
        <w:numPr>
          <w:ilvl w:val="0"/>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на увеличение стоимости основных сре</w:t>
      </w:r>
      <w:proofErr w:type="gramStart"/>
      <w:r w:rsidRPr="0008154E">
        <w:rPr>
          <w:rFonts w:ascii="Times New Roman" w:hAnsi="Times New Roman" w:cs="Times New Roman"/>
          <w:sz w:val="24"/>
          <w:szCs w:val="24"/>
        </w:rPr>
        <w:t>дств в с</w:t>
      </w:r>
      <w:proofErr w:type="gramEnd"/>
      <w:r w:rsidRPr="0008154E">
        <w:rPr>
          <w:rFonts w:ascii="Times New Roman" w:hAnsi="Times New Roman" w:cs="Times New Roman"/>
          <w:sz w:val="24"/>
          <w:szCs w:val="24"/>
        </w:rPr>
        <w:t xml:space="preserve">умме </w:t>
      </w:r>
      <w:r w:rsidRPr="0008154E">
        <w:rPr>
          <w:rFonts w:ascii="Times New Roman" w:hAnsi="Times New Roman" w:cs="Times New Roman"/>
          <w:b/>
          <w:sz w:val="24"/>
          <w:szCs w:val="24"/>
        </w:rPr>
        <w:t>1 254,6</w:t>
      </w:r>
      <w:r w:rsidRPr="0008154E">
        <w:rPr>
          <w:rFonts w:ascii="Times New Roman" w:hAnsi="Times New Roman" w:cs="Times New Roman"/>
          <w:sz w:val="24"/>
          <w:szCs w:val="24"/>
        </w:rPr>
        <w:t xml:space="preserve"> тыс. рублей или 20,3 % от общей суммы расходов, в том числе:</w:t>
      </w:r>
    </w:p>
    <w:p w:rsidR="0008154E" w:rsidRPr="0008154E" w:rsidRDefault="0008154E" w:rsidP="00B15C87">
      <w:pPr>
        <w:numPr>
          <w:ilvl w:val="0"/>
          <w:numId w:val="4"/>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за счет средств субсидии из областного бюджета на развитие домов культуры в сумме 851,9 тыс. руб. (приобретение театральных кресел и светового оборудования для МКУК «КДЦ с. </w:t>
      </w:r>
      <w:proofErr w:type="spellStart"/>
      <w:r w:rsidRPr="0008154E">
        <w:rPr>
          <w:rFonts w:ascii="Times New Roman" w:hAnsi="Times New Roman" w:cs="Times New Roman"/>
          <w:sz w:val="24"/>
          <w:szCs w:val="24"/>
        </w:rPr>
        <w:t>Едогон</w:t>
      </w:r>
      <w:proofErr w:type="spellEnd"/>
      <w:r w:rsidRPr="0008154E">
        <w:rPr>
          <w:rFonts w:ascii="Times New Roman" w:hAnsi="Times New Roman" w:cs="Times New Roman"/>
          <w:sz w:val="24"/>
          <w:szCs w:val="24"/>
        </w:rPr>
        <w:t>»);</w:t>
      </w:r>
    </w:p>
    <w:p w:rsidR="0008154E" w:rsidRPr="0008154E" w:rsidRDefault="0008154E" w:rsidP="00B15C87">
      <w:pPr>
        <w:numPr>
          <w:ilvl w:val="0"/>
          <w:numId w:val="4"/>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за счет средств местного бюджета на </w:t>
      </w:r>
      <w:proofErr w:type="spellStart"/>
      <w:r w:rsidRPr="0008154E">
        <w:rPr>
          <w:rFonts w:ascii="Times New Roman" w:hAnsi="Times New Roman" w:cs="Times New Roman"/>
          <w:sz w:val="24"/>
          <w:szCs w:val="24"/>
        </w:rPr>
        <w:t>софинансирование</w:t>
      </w:r>
      <w:proofErr w:type="spellEnd"/>
      <w:r w:rsidRPr="0008154E">
        <w:rPr>
          <w:rFonts w:ascii="Times New Roman" w:hAnsi="Times New Roman" w:cs="Times New Roman"/>
          <w:sz w:val="24"/>
          <w:szCs w:val="24"/>
        </w:rPr>
        <w:t xml:space="preserve"> в сумме 8,6 тыс. руб.;</w:t>
      </w:r>
    </w:p>
    <w:p w:rsidR="0008154E" w:rsidRPr="0008154E" w:rsidRDefault="0008154E" w:rsidP="00B15C87">
      <w:pPr>
        <w:numPr>
          <w:ilvl w:val="0"/>
          <w:numId w:val="4"/>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за счет средств субсидии из областного бюджета на реализацию мероприятий перечня проектов народных инициатив в сумме 203,2 тыс. руб. (приобретение детских площадок с. </w:t>
      </w:r>
      <w:proofErr w:type="spellStart"/>
      <w:r w:rsidRPr="0008154E">
        <w:rPr>
          <w:rFonts w:ascii="Times New Roman" w:hAnsi="Times New Roman" w:cs="Times New Roman"/>
          <w:sz w:val="24"/>
          <w:szCs w:val="24"/>
        </w:rPr>
        <w:t>Едогон</w:t>
      </w:r>
      <w:proofErr w:type="spellEnd"/>
      <w:r w:rsidRPr="0008154E">
        <w:rPr>
          <w:rFonts w:ascii="Times New Roman" w:hAnsi="Times New Roman" w:cs="Times New Roman"/>
          <w:sz w:val="24"/>
          <w:szCs w:val="24"/>
        </w:rPr>
        <w:t xml:space="preserve">, д. </w:t>
      </w:r>
      <w:proofErr w:type="spellStart"/>
      <w:r w:rsidRPr="0008154E">
        <w:rPr>
          <w:rFonts w:ascii="Times New Roman" w:hAnsi="Times New Roman" w:cs="Times New Roman"/>
          <w:sz w:val="24"/>
          <w:szCs w:val="24"/>
        </w:rPr>
        <w:t>Изегол</w:t>
      </w:r>
      <w:proofErr w:type="spellEnd"/>
      <w:r w:rsidRPr="0008154E">
        <w:rPr>
          <w:rFonts w:ascii="Times New Roman" w:hAnsi="Times New Roman" w:cs="Times New Roman"/>
          <w:sz w:val="24"/>
          <w:szCs w:val="24"/>
        </w:rPr>
        <w:t>);</w:t>
      </w:r>
    </w:p>
    <w:p w:rsidR="0008154E" w:rsidRPr="0008154E" w:rsidRDefault="0008154E" w:rsidP="00B15C87">
      <w:pPr>
        <w:numPr>
          <w:ilvl w:val="0"/>
          <w:numId w:val="4"/>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за счет средств местного бюджета на </w:t>
      </w:r>
      <w:proofErr w:type="spellStart"/>
      <w:r w:rsidRPr="0008154E">
        <w:rPr>
          <w:rFonts w:ascii="Times New Roman" w:hAnsi="Times New Roman" w:cs="Times New Roman"/>
          <w:sz w:val="24"/>
          <w:szCs w:val="24"/>
        </w:rPr>
        <w:t>софинансирование</w:t>
      </w:r>
      <w:proofErr w:type="spellEnd"/>
      <w:r w:rsidRPr="0008154E">
        <w:rPr>
          <w:rFonts w:ascii="Times New Roman" w:hAnsi="Times New Roman" w:cs="Times New Roman"/>
          <w:sz w:val="24"/>
          <w:szCs w:val="24"/>
        </w:rPr>
        <w:t xml:space="preserve"> по проведению мероприятий перечня проектов народных инициатив в сумме 2,1 тыс. руб.;</w:t>
      </w:r>
    </w:p>
    <w:p w:rsidR="0008154E" w:rsidRPr="0008154E" w:rsidRDefault="0008154E" w:rsidP="00B15C87">
      <w:pPr>
        <w:numPr>
          <w:ilvl w:val="0"/>
          <w:numId w:val="4"/>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приобретение контейнеров ТКО – 186,0 тыс. руб.;</w:t>
      </w:r>
    </w:p>
    <w:p w:rsidR="0008154E" w:rsidRPr="0008154E" w:rsidRDefault="0008154E" w:rsidP="00B15C87">
      <w:pPr>
        <w:numPr>
          <w:ilvl w:val="0"/>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на оплату коммунальных услуг (электроэнергии) в сумме </w:t>
      </w:r>
      <w:r w:rsidRPr="0008154E">
        <w:rPr>
          <w:rFonts w:ascii="Times New Roman" w:hAnsi="Times New Roman" w:cs="Times New Roman"/>
          <w:b/>
          <w:sz w:val="24"/>
          <w:szCs w:val="24"/>
        </w:rPr>
        <w:t>675,8</w:t>
      </w:r>
      <w:r w:rsidRPr="0008154E">
        <w:rPr>
          <w:rFonts w:ascii="Times New Roman" w:hAnsi="Times New Roman" w:cs="Times New Roman"/>
          <w:sz w:val="24"/>
          <w:szCs w:val="24"/>
        </w:rPr>
        <w:t xml:space="preserve"> тыс. рублей или 10,9 % от общей суммы расходов;</w:t>
      </w:r>
    </w:p>
    <w:p w:rsidR="0008154E" w:rsidRPr="0008154E" w:rsidRDefault="0008154E" w:rsidP="00B15C87">
      <w:pPr>
        <w:numPr>
          <w:ilvl w:val="0"/>
          <w:numId w:val="1"/>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lastRenderedPageBreak/>
        <w:t xml:space="preserve">на выплату доплат к пенсии в сумме </w:t>
      </w:r>
      <w:r w:rsidRPr="0008154E">
        <w:rPr>
          <w:rFonts w:ascii="Times New Roman" w:hAnsi="Times New Roman" w:cs="Times New Roman"/>
          <w:b/>
          <w:sz w:val="24"/>
          <w:szCs w:val="24"/>
        </w:rPr>
        <w:t>217,6</w:t>
      </w:r>
      <w:r w:rsidRPr="0008154E">
        <w:rPr>
          <w:rFonts w:ascii="Times New Roman" w:hAnsi="Times New Roman" w:cs="Times New Roman"/>
          <w:sz w:val="24"/>
          <w:szCs w:val="24"/>
        </w:rPr>
        <w:t xml:space="preserve"> тыс. рублей или 3,5 % от общей суммы расходов;</w:t>
      </w:r>
    </w:p>
    <w:p w:rsidR="0008154E" w:rsidRPr="0008154E" w:rsidRDefault="0008154E" w:rsidP="00B15C87">
      <w:pPr>
        <w:numPr>
          <w:ilvl w:val="0"/>
          <w:numId w:val="1"/>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на прочие работы, услуги (государственная экспертиза проектной документации в части проверки достоверности определения сметной стоимости объекта капитального ремонта, доступ к системе информационно-технического обслуживания "</w:t>
      </w:r>
      <w:proofErr w:type="spellStart"/>
      <w:r w:rsidRPr="0008154E">
        <w:rPr>
          <w:rFonts w:ascii="Times New Roman" w:hAnsi="Times New Roman" w:cs="Times New Roman"/>
          <w:sz w:val="24"/>
          <w:szCs w:val="24"/>
        </w:rPr>
        <w:t>СоветникПРОФ-НПА</w:t>
      </w:r>
      <w:proofErr w:type="gramStart"/>
      <w:r w:rsidRPr="0008154E">
        <w:rPr>
          <w:rFonts w:ascii="Times New Roman" w:hAnsi="Times New Roman" w:cs="Times New Roman"/>
          <w:sz w:val="24"/>
          <w:szCs w:val="24"/>
        </w:rPr>
        <w:t>.Д</w:t>
      </w:r>
      <w:proofErr w:type="gramEnd"/>
      <w:r w:rsidRPr="0008154E">
        <w:rPr>
          <w:rFonts w:ascii="Times New Roman" w:hAnsi="Times New Roman" w:cs="Times New Roman"/>
          <w:sz w:val="24"/>
          <w:szCs w:val="24"/>
        </w:rPr>
        <w:t>С</w:t>
      </w:r>
      <w:proofErr w:type="spellEnd"/>
      <w:r w:rsidRPr="0008154E">
        <w:rPr>
          <w:rFonts w:ascii="Times New Roman" w:hAnsi="Times New Roman" w:cs="Times New Roman"/>
          <w:sz w:val="24"/>
          <w:szCs w:val="24"/>
        </w:rPr>
        <w:t xml:space="preserve">") в сумме </w:t>
      </w:r>
      <w:r w:rsidRPr="0008154E">
        <w:rPr>
          <w:rFonts w:ascii="Times New Roman" w:hAnsi="Times New Roman" w:cs="Times New Roman"/>
          <w:b/>
          <w:sz w:val="24"/>
          <w:szCs w:val="24"/>
        </w:rPr>
        <w:t>129,3</w:t>
      </w:r>
      <w:r w:rsidRPr="0008154E">
        <w:rPr>
          <w:rFonts w:ascii="Times New Roman" w:hAnsi="Times New Roman" w:cs="Times New Roman"/>
          <w:sz w:val="24"/>
          <w:szCs w:val="24"/>
        </w:rPr>
        <w:t xml:space="preserve"> тыс. рублей или 2,1 % от общей суммы расходов;</w:t>
      </w:r>
    </w:p>
    <w:p w:rsidR="0008154E" w:rsidRPr="0008154E" w:rsidRDefault="0008154E" w:rsidP="00B15C87">
      <w:pPr>
        <w:numPr>
          <w:ilvl w:val="0"/>
          <w:numId w:val="1"/>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 xml:space="preserve">на межбюджетные трансферты в сумме </w:t>
      </w:r>
      <w:r w:rsidRPr="0008154E">
        <w:rPr>
          <w:rFonts w:ascii="Times New Roman" w:hAnsi="Times New Roman" w:cs="Times New Roman"/>
          <w:b/>
          <w:sz w:val="24"/>
          <w:szCs w:val="24"/>
        </w:rPr>
        <w:t>95,0</w:t>
      </w:r>
      <w:r w:rsidRPr="0008154E">
        <w:rPr>
          <w:rFonts w:ascii="Times New Roman" w:hAnsi="Times New Roman" w:cs="Times New Roman"/>
          <w:sz w:val="24"/>
          <w:szCs w:val="24"/>
        </w:rPr>
        <w:t xml:space="preserve"> тыс. рублей или 1,5 % от общей суммы расходов; </w:t>
      </w:r>
    </w:p>
    <w:p w:rsidR="0008154E" w:rsidRPr="0008154E" w:rsidRDefault="0008154E" w:rsidP="00B15C87">
      <w:pPr>
        <w:numPr>
          <w:ilvl w:val="0"/>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на увеличение стоимости материальных запасов в сумме </w:t>
      </w:r>
      <w:r w:rsidRPr="0008154E">
        <w:rPr>
          <w:rFonts w:ascii="Times New Roman" w:hAnsi="Times New Roman" w:cs="Times New Roman"/>
          <w:b/>
          <w:sz w:val="24"/>
          <w:szCs w:val="24"/>
        </w:rPr>
        <w:t>59,8</w:t>
      </w:r>
      <w:r w:rsidRPr="0008154E">
        <w:rPr>
          <w:rFonts w:ascii="Times New Roman" w:hAnsi="Times New Roman" w:cs="Times New Roman"/>
          <w:sz w:val="24"/>
          <w:szCs w:val="24"/>
        </w:rPr>
        <w:t xml:space="preserve"> тыс. рублей или 1,0 % от общей суммы расходов, из них:</w:t>
      </w:r>
    </w:p>
    <w:p w:rsidR="0008154E" w:rsidRPr="0008154E" w:rsidRDefault="0008154E" w:rsidP="00B15C87">
      <w:pPr>
        <w:numPr>
          <w:ilvl w:val="2"/>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на приобретение материалов для уличного освещения – 56,9 тыс. руб.;</w:t>
      </w:r>
    </w:p>
    <w:p w:rsidR="0008154E" w:rsidRPr="0008154E" w:rsidRDefault="0008154E" w:rsidP="00B15C87">
      <w:pPr>
        <w:numPr>
          <w:ilvl w:val="2"/>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на приобретение автозапчастей – 1,2 тыс. рублей;</w:t>
      </w:r>
    </w:p>
    <w:p w:rsidR="0008154E" w:rsidRPr="0008154E" w:rsidRDefault="0008154E" w:rsidP="00B15C87">
      <w:pPr>
        <w:numPr>
          <w:ilvl w:val="2"/>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на приобретение ГСМ – 1,0 тыс. рублей;</w:t>
      </w:r>
    </w:p>
    <w:p w:rsidR="0008154E" w:rsidRPr="0008154E" w:rsidRDefault="0008154E" w:rsidP="00B15C87">
      <w:pPr>
        <w:numPr>
          <w:ilvl w:val="0"/>
          <w:numId w:val="1"/>
        </w:numPr>
        <w:spacing w:after="0" w:line="240" w:lineRule="auto"/>
        <w:rPr>
          <w:rFonts w:ascii="Times New Roman" w:hAnsi="Times New Roman" w:cs="Times New Roman"/>
          <w:sz w:val="24"/>
          <w:szCs w:val="24"/>
        </w:rPr>
      </w:pPr>
      <w:r w:rsidRPr="0008154E">
        <w:rPr>
          <w:rFonts w:ascii="Times New Roman" w:hAnsi="Times New Roman" w:cs="Times New Roman"/>
          <w:sz w:val="24"/>
          <w:szCs w:val="24"/>
        </w:rPr>
        <w:t xml:space="preserve">на услуги связи в сумме </w:t>
      </w:r>
      <w:r w:rsidRPr="0008154E">
        <w:rPr>
          <w:rFonts w:ascii="Times New Roman" w:hAnsi="Times New Roman" w:cs="Times New Roman"/>
          <w:b/>
          <w:sz w:val="24"/>
          <w:szCs w:val="24"/>
        </w:rPr>
        <w:t>29,5</w:t>
      </w:r>
      <w:r w:rsidRPr="0008154E">
        <w:rPr>
          <w:rFonts w:ascii="Times New Roman" w:hAnsi="Times New Roman" w:cs="Times New Roman"/>
          <w:sz w:val="24"/>
          <w:szCs w:val="24"/>
        </w:rPr>
        <w:t xml:space="preserve"> тыс. рублей или 0,5 % от общей суммы расходов;</w:t>
      </w:r>
    </w:p>
    <w:p w:rsidR="0008154E" w:rsidRPr="0008154E" w:rsidRDefault="0008154E" w:rsidP="00B15C87">
      <w:pPr>
        <w:numPr>
          <w:ilvl w:val="0"/>
          <w:numId w:val="1"/>
        </w:numPr>
        <w:spacing w:after="0" w:line="240" w:lineRule="auto"/>
        <w:ind w:right="141"/>
        <w:jc w:val="both"/>
        <w:rPr>
          <w:rFonts w:ascii="Times New Roman" w:hAnsi="Times New Roman" w:cs="Times New Roman"/>
          <w:sz w:val="24"/>
          <w:szCs w:val="24"/>
        </w:rPr>
      </w:pPr>
      <w:r w:rsidRPr="0008154E">
        <w:rPr>
          <w:rFonts w:ascii="Times New Roman" w:hAnsi="Times New Roman" w:cs="Times New Roman"/>
          <w:sz w:val="24"/>
          <w:szCs w:val="24"/>
        </w:rPr>
        <w:t xml:space="preserve">на прочие расходы в сумме </w:t>
      </w:r>
      <w:r w:rsidRPr="0008154E">
        <w:rPr>
          <w:rFonts w:ascii="Times New Roman" w:hAnsi="Times New Roman" w:cs="Times New Roman"/>
          <w:b/>
          <w:sz w:val="24"/>
          <w:szCs w:val="24"/>
        </w:rPr>
        <w:t xml:space="preserve">10,5 </w:t>
      </w:r>
      <w:r w:rsidRPr="0008154E">
        <w:rPr>
          <w:rFonts w:ascii="Times New Roman" w:hAnsi="Times New Roman" w:cs="Times New Roman"/>
          <w:sz w:val="24"/>
          <w:szCs w:val="24"/>
        </w:rPr>
        <w:t>тыс. рублей или 0,2 % от общей суммы расходов;</w:t>
      </w:r>
    </w:p>
    <w:p w:rsidR="0008154E" w:rsidRPr="0008154E" w:rsidRDefault="0008154E" w:rsidP="0008154E">
      <w:pPr>
        <w:spacing w:after="0" w:line="240" w:lineRule="auto"/>
        <w:ind w:left="502" w:right="141"/>
        <w:jc w:val="both"/>
        <w:rPr>
          <w:rFonts w:ascii="Times New Roman" w:hAnsi="Times New Roman" w:cs="Times New Roman"/>
          <w:sz w:val="24"/>
          <w:szCs w:val="24"/>
        </w:rPr>
      </w:pPr>
    </w:p>
    <w:p w:rsidR="0008154E" w:rsidRPr="0008154E" w:rsidRDefault="0008154E" w:rsidP="0008154E">
      <w:pPr>
        <w:spacing w:after="0" w:line="240" w:lineRule="auto"/>
        <w:ind w:right="141" w:firstLine="502"/>
        <w:jc w:val="both"/>
        <w:rPr>
          <w:rFonts w:ascii="Times New Roman" w:hAnsi="Times New Roman" w:cs="Times New Roman"/>
          <w:sz w:val="24"/>
          <w:szCs w:val="24"/>
        </w:rPr>
      </w:pPr>
      <w:r w:rsidRPr="0008154E">
        <w:rPr>
          <w:rFonts w:ascii="Times New Roman" w:hAnsi="Times New Roman" w:cs="Times New Roman"/>
          <w:sz w:val="24"/>
          <w:szCs w:val="24"/>
        </w:rPr>
        <w:t>Просроченной кредиторской и дебиторской задолженности по состоянию на 01.07.2021 года бюджет Едогонского муниципального образования не имеет.</w:t>
      </w:r>
    </w:p>
    <w:p w:rsidR="0008154E" w:rsidRPr="0008154E" w:rsidRDefault="0008154E" w:rsidP="0008154E">
      <w:pPr>
        <w:spacing w:after="0" w:line="240" w:lineRule="auto"/>
        <w:ind w:right="141" w:firstLine="502"/>
        <w:jc w:val="both"/>
        <w:rPr>
          <w:rFonts w:ascii="Times New Roman" w:hAnsi="Times New Roman" w:cs="Times New Roman"/>
          <w:sz w:val="24"/>
          <w:szCs w:val="24"/>
        </w:rPr>
      </w:pPr>
      <w:r w:rsidRPr="0008154E">
        <w:rPr>
          <w:rFonts w:ascii="Times New Roman" w:hAnsi="Times New Roman" w:cs="Times New Roman"/>
          <w:sz w:val="24"/>
          <w:szCs w:val="24"/>
        </w:rPr>
        <w:t>Бюджет Едогонского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8154E" w:rsidRPr="0008154E" w:rsidRDefault="0008154E" w:rsidP="0008154E">
      <w:pPr>
        <w:spacing w:after="0" w:line="240" w:lineRule="auto"/>
        <w:ind w:right="141" w:firstLine="720"/>
        <w:jc w:val="both"/>
        <w:rPr>
          <w:rFonts w:ascii="Times New Roman" w:hAnsi="Times New Roman" w:cs="Times New Roman"/>
          <w:sz w:val="24"/>
          <w:szCs w:val="24"/>
        </w:rPr>
      </w:pPr>
      <w:r w:rsidRPr="0008154E">
        <w:rPr>
          <w:rFonts w:ascii="Times New Roman" w:hAnsi="Times New Roman" w:cs="Times New Roman"/>
          <w:sz w:val="24"/>
          <w:szCs w:val="24"/>
        </w:rPr>
        <w:t>Финансирование учреждений и мероприятий в течение 1 полугодие 2021 года произведено в пределах выделенных бюджетных ассигнований, утвержденных решением Думы Едогонского сельского поселения № 22 от 25.12.2020 года, с учетом  изменений.</w:t>
      </w:r>
    </w:p>
    <w:p w:rsidR="0008154E" w:rsidRPr="0008154E" w:rsidRDefault="0008154E" w:rsidP="0008154E">
      <w:pPr>
        <w:spacing w:after="0" w:line="240" w:lineRule="auto"/>
        <w:ind w:left="142" w:right="141"/>
        <w:jc w:val="center"/>
        <w:rPr>
          <w:rFonts w:ascii="Times New Roman" w:hAnsi="Times New Roman" w:cs="Times New Roman"/>
          <w:b/>
          <w:sz w:val="24"/>
          <w:szCs w:val="24"/>
        </w:rPr>
      </w:pPr>
    </w:p>
    <w:p w:rsidR="0008154E" w:rsidRPr="0008154E" w:rsidRDefault="0008154E" w:rsidP="0008154E">
      <w:pPr>
        <w:spacing w:after="0" w:line="240" w:lineRule="auto"/>
        <w:ind w:left="142" w:right="141"/>
        <w:jc w:val="center"/>
        <w:rPr>
          <w:rFonts w:ascii="Times New Roman" w:hAnsi="Times New Roman" w:cs="Times New Roman"/>
          <w:b/>
          <w:sz w:val="24"/>
          <w:szCs w:val="24"/>
        </w:rPr>
      </w:pPr>
      <w:r w:rsidRPr="0008154E">
        <w:rPr>
          <w:rFonts w:ascii="Times New Roman" w:hAnsi="Times New Roman" w:cs="Times New Roman"/>
          <w:b/>
          <w:sz w:val="24"/>
          <w:szCs w:val="24"/>
          <w:lang w:val="en-US"/>
        </w:rPr>
        <w:t>III</w:t>
      </w:r>
      <w:r w:rsidRPr="0008154E">
        <w:rPr>
          <w:rFonts w:ascii="Times New Roman" w:hAnsi="Times New Roman" w:cs="Times New Roman"/>
          <w:b/>
          <w:sz w:val="24"/>
          <w:szCs w:val="24"/>
        </w:rPr>
        <w:t>. Резервный фонд</w:t>
      </w:r>
    </w:p>
    <w:p w:rsidR="0008154E" w:rsidRPr="0008154E" w:rsidRDefault="0008154E" w:rsidP="0008154E">
      <w:pPr>
        <w:spacing w:after="0" w:line="240" w:lineRule="auto"/>
        <w:ind w:left="142" w:right="141"/>
        <w:jc w:val="center"/>
        <w:rPr>
          <w:rFonts w:ascii="Times New Roman" w:hAnsi="Times New Roman" w:cs="Times New Roman"/>
          <w:b/>
          <w:sz w:val="24"/>
          <w:szCs w:val="24"/>
        </w:rPr>
      </w:pPr>
    </w:p>
    <w:p w:rsidR="0008154E" w:rsidRPr="0008154E" w:rsidRDefault="0008154E" w:rsidP="0008154E">
      <w:pPr>
        <w:spacing w:after="0" w:line="240" w:lineRule="auto"/>
        <w:ind w:left="142" w:right="141" w:firstLine="578"/>
        <w:jc w:val="both"/>
        <w:rPr>
          <w:rFonts w:ascii="Times New Roman" w:hAnsi="Times New Roman" w:cs="Times New Roman"/>
          <w:sz w:val="24"/>
          <w:szCs w:val="24"/>
        </w:rPr>
      </w:pPr>
      <w:r w:rsidRPr="0008154E">
        <w:rPr>
          <w:rFonts w:ascii="Times New Roman" w:hAnsi="Times New Roman" w:cs="Times New Roman"/>
          <w:sz w:val="24"/>
          <w:szCs w:val="24"/>
        </w:rPr>
        <w:t>Расходы за счет средств резервного фонда администрации Едогонского сельского поселения за 1 полугодие 2021 года не производились.</w:t>
      </w:r>
    </w:p>
    <w:p w:rsidR="0008154E" w:rsidRPr="0008154E" w:rsidRDefault="0008154E" w:rsidP="0008154E">
      <w:pPr>
        <w:spacing w:after="0" w:line="240" w:lineRule="auto"/>
        <w:ind w:right="141"/>
        <w:rPr>
          <w:rFonts w:ascii="Times New Roman" w:hAnsi="Times New Roman" w:cs="Times New Roman"/>
          <w:sz w:val="24"/>
          <w:szCs w:val="24"/>
        </w:rPr>
      </w:pPr>
    </w:p>
    <w:p w:rsidR="0008154E" w:rsidRPr="0008154E" w:rsidRDefault="0008154E" w:rsidP="0008154E">
      <w:pPr>
        <w:spacing w:after="0" w:line="240" w:lineRule="auto"/>
        <w:ind w:left="142" w:right="141"/>
        <w:rPr>
          <w:rFonts w:ascii="Times New Roman" w:hAnsi="Times New Roman" w:cs="Times New Roman"/>
          <w:sz w:val="24"/>
          <w:szCs w:val="24"/>
        </w:rPr>
      </w:pPr>
      <w:r w:rsidRPr="0008154E">
        <w:rPr>
          <w:rFonts w:ascii="Times New Roman" w:hAnsi="Times New Roman" w:cs="Times New Roman"/>
          <w:sz w:val="24"/>
          <w:szCs w:val="24"/>
        </w:rPr>
        <w:t>Председатель Комитета по финансам</w:t>
      </w:r>
    </w:p>
    <w:p w:rsidR="0008154E" w:rsidRPr="0008154E" w:rsidRDefault="0008154E" w:rsidP="0008154E">
      <w:pPr>
        <w:spacing w:after="0" w:line="240" w:lineRule="auto"/>
        <w:ind w:left="142" w:right="141"/>
        <w:rPr>
          <w:rFonts w:ascii="Times New Roman" w:hAnsi="Times New Roman" w:cs="Times New Roman"/>
          <w:sz w:val="24"/>
          <w:szCs w:val="24"/>
        </w:rPr>
      </w:pPr>
      <w:r w:rsidRPr="0008154E">
        <w:rPr>
          <w:rFonts w:ascii="Times New Roman" w:hAnsi="Times New Roman" w:cs="Times New Roman"/>
          <w:sz w:val="24"/>
          <w:szCs w:val="24"/>
        </w:rPr>
        <w:t>Тулунского района                                                                                                Г. Э. Романчук</w:t>
      </w: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Default="0008154E" w:rsidP="0008154E">
      <w:pPr>
        <w:spacing w:after="0" w:line="240" w:lineRule="auto"/>
        <w:ind w:left="360" w:hanging="360"/>
        <w:jc w:val="both"/>
        <w:rPr>
          <w:rFonts w:ascii="Times New Roman" w:hAnsi="Times New Roman" w:cs="Times New Roman"/>
          <w:sz w:val="24"/>
          <w:szCs w:val="24"/>
        </w:rPr>
      </w:pPr>
    </w:p>
    <w:p w:rsid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p w:rsidR="0008154E" w:rsidRPr="0008154E" w:rsidRDefault="0008154E" w:rsidP="0008154E">
      <w:pPr>
        <w:spacing w:after="0" w:line="240" w:lineRule="auto"/>
        <w:ind w:left="360" w:hanging="360"/>
        <w:jc w:val="both"/>
        <w:rPr>
          <w:rFonts w:ascii="Times New Roman" w:hAnsi="Times New Roman" w:cs="Times New Roman"/>
          <w:sz w:val="24"/>
          <w:szCs w:val="24"/>
        </w:rPr>
      </w:pPr>
    </w:p>
    <w:tbl>
      <w:tblPr>
        <w:tblW w:w="10511" w:type="dxa"/>
        <w:tblInd w:w="-743" w:type="dxa"/>
        <w:tblLayout w:type="fixed"/>
        <w:tblLook w:val="04A0"/>
      </w:tblPr>
      <w:tblGrid>
        <w:gridCol w:w="680"/>
        <w:gridCol w:w="1184"/>
        <w:gridCol w:w="697"/>
        <w:gridCol w:w="579"/>
        <w:gridCol w:w="98"/>
        <w:gridCol w:w="992"/>
        <w:gridCol w:w="174"/>
        <w:gridCol w:w="1146"/>
        <w:gridCol w:w="425"/>
        <w:gridCol w:w="784"/>
        <w:gridCol w:w="174"/>
        <w:gridCol w:w="646"/>
        <w:gridCol w:w="534"/>
        <w:gridCol w:w="389"/>
        <w:gridCol w:w="174"/>
        <w:gridCol w:w="173"/>
        <w:gridCol w:w="850"/>
        <w:gridCol w:w="709"/>
        <w:gridCol w:w="82"/>
        <w:gridCol w:w="21"/>
      </w:tblGrid>
      <w:tr w:rsidR="0008154E" w:rsidRPr="0008154E" w:rsidTr="0008154E">
        <w:trPr>
          <w:gridAfter w:val="1"/>
          <w:wAfter w:w="21" w:type="dxa"/>
          <w:trHeight w:val="240"/>
        </w:trPr>
        <w:tc>
          <w:tcPr>
            <w:tcW w:w="680" w:type="dxa"/>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bookmarkStart w:id="0" w:name="RANGE!A1:J83"/>
            <w:bookmarkEnd w:id="0"/>
          </w:p>
        </w:tc>
        <w:tc>
          <w:tcPr>
            <w:tcW w:w="1881" w:type="dxa"/>
            <w:gridSpan w:val="2"/>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677" w:type="dxa"/>
            <w:gridSpan w:val="2"/>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1745" w:type="dxa"/>
            <w:gridSpan w:val="3"/>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784" w:type="dxa"/>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1354" w:type="dxa"/>
            <w:gridSpan w:val="3"/>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389" w:type="dxa"/>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347" w:type="dxa"/>
            <w:gridSpan w:val="2"/>
            <w:tcBorders>
              <w:top w:val="nil"/>
              <w:left w:val="nil"/>
              <w:bottom w:val="nil"/>
              <w:right w:val="nil"/>
            </w:tcBorders>
            <w:shd w:val="clear" w:color="auto" w:fill="auto"/>
            <w:noWrap/>
            <w:vAlign w:val="bottom"/>
            <w:hideMark/>
          </w:tcPr>
          <w:p w:rsidR="0008154E" w:rsidRPr="0008154E" w:rsidRDefault="0008154E" w:rsidP="0008154E">
            <w:pPr>
              <w:spacing w:after="0" w:line="240" w:lineRule="auto"/>
              <w:rPr>
                <w:rFonts w:ascii="Times New Roman" w:hAnsi="Times New Roman" w:cs="Times New Roman"/>
                <w:sz w:val="24"/>
                <w:szCs w:val="24"/>
              </w:rPr>
            </w:pPr>
          </w:p>
        </w:tc>
        <w:tc>
          <w:tcPr>
            <w:tcW w:w="1641" w:type="dxa"/>
            <w:gridSpan w:val="3"/>
            <w:tcBorders>
              <w:top w:val="nil"/>
              <w:left w:val="nil"/>
              <w:bottom w:val="nil"/>
              <w:right w:val="nil"/>
            </w:tcBorders>
            <w:shd w:val="clear" w:color="auto" w:fill="auto"/>
            <w:noWrap/>
            <w:vAlign w:val="bottom"/>
            <w:hideMark/>
          </w:tcPr>
          <w:p w:rsidR="0008154E" w:rsidRPr="0008154E" w:rsidRDefault="0008154E" w:rsidP="0008154E">
            <w:pPr>
              <w:spacing w:after="0" w:line="240" w:lineRule="auto"/>
              <w:jc w:val="right"/>
              <w:rPr>
                <w:rFonts w:ascii="Times New Roman" w:hAnsi="Times New Roman" w:cs="Times New Roman"/>
                <w:sz w:val="24"/>
                <w:szCs w:val="24"/>
              </w:rPr>
            </w:pPr>
          </w:p>
          <w:p w:rsidR="0008154E" w:rsidRPr="0008154E" w:rsidRDefault="0008154E" w:rsidP="0008154E">
            <w:pPr>
              <w:spacing w:after="0" w:line="240" w:lineRule="auto"/>
              <w:jc w:val="right"/>
              <w:rPr>
                <w:rFonts w:ascii="Times New Roman" w:hAnsi="Times New Roman" w:cs="Times New Roman"/>
                <w:sz w:val="24"/>
                <w:szCs w:val="24"/>
              </w:rPr>
            </w:pPr>
            <w:r w:rsidRPr="0008154E">
              <w:rPr>
                <w:rFonts w:ascii="Times New Roman" w:hAnsi="Times New Roman" w:cs="Times New Roman"/>
                <w:sz w:val="24"/>
                <w:szCs w:val="24"/>
              </w:rPr>
              <w:t>Приложение № 2</w:t>
            </w:r>
          </w:p>
        </w:tc>
      </w:tr>
      <w:tr w:rsidR="0008154E" w:rsidTr="0008154E">
        <w:trPr>
          <w:gridAfter w:val="1"/>
          <w:wAfter w:w="21" w:type="dxa"/>
          <w:trHeight w:val="240"/>
        </w:trPr>
        <w:tc>
          <w:tcPr>
            <w:tcW w:w="680"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881"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67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992"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745"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784"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354"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89"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4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641" w:type="dxa"/>
            <w:gridSpan w:val="3"/>
            <w:tcBorders>
              <w:top w:val="nil"/>
              <w:left w:val="nil"/>
              <w:bottom w:val="nil"/>
              <w:right w:val="nil"/>
            </w:tcBorders>
            <w:shd w:val="clear" w:color="auto" w:fill="auto"/>
            <w:noWrap/>
            <w:vAlign w:val="bottom"/>
            <w:hideMark/>
          </w:tcPr>
          <w:p w:rsidR="0008154E" w:rsidRDefault="0008154E" w:rsidP="0008154E">
            <w:pPr>
              <w:spacing w:after="0"/>
              <w:jc w:val="right"/>
              <w:rPr>
                <w:sz w:val="18"/>
                <w:szCs w:val="18"/>
              </w:rPr>
            </w:pPr>
            <w:r>
              <w:rPr>
                <w:sz w:val="18"/>
                <w:szCs w:val="18"/>
              </w:rPr>
              <w:t>к информации об исполнении бюджета</w:t>
            </w:r>
          </w:p>
        </w:tc>
      </w:tr>
      <w:tr w:rsidR="0008154E" w:rsidTr="0008154E">
        <w:trPr>
          <w:gridAfter w:val="1"/>
          <w:wAfter w:w="21" w:type="dxa"/>
          <w:trHeight w:val="240"/>
        </w:trPr>
        <w:tc>
          <w:tcPr>
            <w:tcW w:w="680"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881"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67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992"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745"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784"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354"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89"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4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641" w:type="dxa"/>
            <w:gridSpan w:val="3"/>
            <w:tcBorders>
              <w:top w:val="nil"/>
              <w:left w:val="nil"/>
              <w:bottom w:val="nil"/>
              <w:right w:val="nil"/>
            </w:tcBorders>
            <w:shd w:val="clear" w:color="auto" w:fill="auto"/>
            <w:noWrap/>
            <w:vAlign w:val="bottom"/>
            <w:hideMark/>
          </w:tcPr>
          <w:p w:rsidR="0008154E" w:rsidRDefault="0008154E" w:rsidP="0008154E">
            <w:pPr>
              <w:spacing w:after="0"/>
              <w:jc w:val="right"/>
              <w:rPr>
                <w:sz w:val="18"/>
                <w:szCs w:val="18"/>
              </w:rPr>
            </w:pPr>
            <w:r>
              <w:rPr>
                <w:sz w:val="18"/>
                <w:szCs w:val="18"/>
              </w:rPr>
              <w:t>Едогонского муниципального образования</w:t>
            </w:r>
          </w:p>
        </w:tc>
      </w:tr>
      <w:tr w:rsidR="0008154E" w:rsidTr="0008154E">
        <w:trPr>
          <w:gridAfter w:val="1"/>
          <w:wAfter w:w="21" w:type="dxa"/>
          <w:trHeight w:val="240"/>
        </w:trPr>
        <w:tc>
          <w:tcPr>
            <w:tcW w:w="680"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881"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67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992"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745"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784"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354"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89"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4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641" w:type="dxa"/>
            <w:gridSpan w:val="3"/>
            <w:tcBorders>
              <w:top w:val="nil"/>
              <w:left w:val="nil"/>
              <w:bottom w:val="nil"/>
              <w:right w:val="nil"/>
            </w:tcBorders>
            <w:shd w:val="clear" w:color="auto" w:fill="auto"/>
            <w:noWrap/>
            <w:vAlign w:val="bottom"/>
            <w:hideMark/>
          </w:tcPr>
          <w:p w:rsidR="0008154E" w:rsidRDefault="0008154E" w:rsidP="0008154E">
            <w:pPr>
              <w:spacing w:after="0"/>
              <w:jc w:val="right"/>
              <w:rPr>
                <w:sz w:val="18"/>
                <w:szCs w:val="18"/>
              </w:rPr>
            </w:pPr>
            <w:r>
              <w:rPr>
                <w:sz w:val="18"/>
                <w:szCs w:val="18"/>
              </w:rPr>
              <w:t xml:space="preserve">за 1 полугодие </w:t>
            </w:r>
            <w:r>
              <w:rPr>
                <w:sz w:val="18"/>
                <w:szCs w:val="18"/>
              </w:rPr>
              <w:lastRenderedPageBreak/>
              <w:t>2021 года</w:t>
            </w:r>
          </w:p>
        </w:tc>
      </w:tr>
      <w:tr w:rsidR="0008154E" w:rsidTr="0008154E">
        <w:trPr>
          <w:gridAfter w:val="2"/>
          <w:wAfter w:w="103" w:type="dxa"/>
          <w:trHeight w:val="240"/>
        </w:trPr>
        <w:tc>
          <w:tcPr>
            <w:tcW w:w="680"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881"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67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992"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745"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784"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354"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89"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347"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559"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r>
      <w:tr w:rsidR="0008154E" w:rsidTr="0008154E">
        <w:trPr>
          <w:trHeight w:val="402"/>
        </w:trPr>
        <w:tc>
          <w:tcPr>
            <w:tcW w:w="10511" w:type="dxa"/>
            <w:gridSpan w:val="20"/>
            <w:tcBorders>
              <w:top w:val="nil"/>
              <w:left w:val="nil"/>
              <w:bottom w:val="nil"/>
              <w:right w:val="nil"/>
            </w:tcBorders>
            <w:shd w:val="clear" w:color="auto" w:fill="auto"/>
            <w:noWrap/>
            <w:vAlign w:val="bottom"/>
            <w:hideMark/>
          </w:tcPr>
          <w:p w:rsidR="0008154E" w:rsidRDefault="0008154E" w:rsidP="0008154E">
            <w:pPr>
              <w:spacing w:after="0"/>
              <w:jc w:val="center"/>
              <w:rPr>
                <w:b/>
                <w:bCs/>
                <w:sz w:val="28"/>
                <w:szCs w:val="28"/>
              </w:rPr>
            </w:pPr>
            <w:r>
              <w:rPr>
                <w:b/>
                <w:bCs/>
                <w:sz w:val="28"/>
                <w:szCs w:val="28"/>
              </w:rPr>
              <w:t>ОТЧЁТ</w:t>
            </w:r>
          </w:p>
        </w:tc>
      </w:tr>
      <w:tr w:rsidR="0008154E" w:rsidTr="0008154E">
        <w:trPr>
          <w:trHeight w:val="270"/>
        </w:trPr>
        <w:tc>
          <w:tcPr>
            <w:tcW w:w="10511" w:type="dxa"/>
            <w:gridSpan w:val="20"/>
            <w:tcBorders>
              <w:top w:val="nil"/>
              <w:left w:val="nil"/>
              <w:bottom w:val="nil"/>
              <w:right w:val="nil"/>
            </w:tcBorders>
            <w:shd w:val="clear" w:color="auto" w:fill="auto"/>
            <w:noWrap/>
            <w:vAlign w:val="bottom"/>
            <w:hideMark/>
          </w:tcPr>
          <w:p w:rsidR="0008154E" w:rsidRDefault="0008154E" w:rsidP="0008154E">
            <w:pPr>
              <w:spacing w:after="0"/>
              <w:jc w:val="center"/>
              <w:rPr>
                <w:b/>
                <w:bCs/>
                <w:sz w:val="28"/>
                <w:szCs w:val="28"/>
              </w:rPr>
            </w:pPr>
            <w:r>
              <w:rPr>
                <w:b/>
                <w:bCs/>
                <w:sz w:val="28"/>
                <w:szCs w:val="28"/>
              </w:rPr>
              <w:t xml:space="preserve">об исполнении бюджета Едогонского муниципального образования по состоянию </w:t>
            </w:r>
          </w:p>
        </w:tc>
      </w:tr>
      <w:tr w:rsidR="0008154E" w:rsidTr="0008154E">
        <w:trPr>
          <w:trHeight w:val="270"/>
        </w:trPr>
        <w:tc>
          <w:tcPr>
            <w:tcW w:w="10511" w:type="dxa"/>
            <w:gridSpan w:val="20"/>
            <w:tcBorders>
              <w:top w:val="nil"/>
              <w:left w:val="nil"/>
              <w:bottom w:val="nil"/>
              <w:right w:val="nil"/>
            </w:tcBorders>
            <w:shd w:val="clear" w:color="auto" w:fill="auto"/>
            <w:noWrap/>
            <w:vAlign w:val="bottom"/>
            <w:hideMark/>
          </w:tcPr>
          <w:p w:rsidR="0008154E" w:rsidRDefault="0008154E" w:rsidP="0008154E">
            <w:pPr>
              <w:spacing w:after="0"/>
              <w:jc w:val="center"/>
              <w:rPr>
                <w:b/>
                <w:bCs/>
                <w:sz w:val="28"/>
                <w:szCs w:val="28"/>
              </w:rPr>
            </w:pPr>
            <w:r>
              <w:rPr>
                <w:b/>
                <w:bCs/>
                <w:sz w:val="28"/>
                <w:szCs w:val="28"/>
              </w:rPr>
              <w:t xml:space="preserve">                   на 01 июля 2021 года по расходам</w:t>
            </w:r>
          </w:p>
        </w:tc>
      </w:tr>
      <w:tr w:rsidR="0008154E" w:rsidTr="0008154E">
        <w:trPr>
          <w:trHeight w:val="270"/>
        </w:trPr>
        <w:tc>
          <w:tcPr>
            <w:tcW w:w="680" w:type="dxa"/>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184" w:type="dxa"/>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276" w:type="dxa"/>
            <w:gridSpan w:val="2"/>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264" w:type="dxa"/>
            <w:gridSpan w:val="3"/>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146" w:type="dxa"/>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383" w:type="dxa"/>
            <w:gridSpan w:val="3"/>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646" w:type="dxa"/>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097" w:type="dxa"/>
            <w:gridSpan w:val="3"/>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1023" w:type="dxa"/>
            <w:gridSpan w:val="2"/>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c>
          <w:tcPr>
            <w:tcW w:w="812" w:type="dxa"/>
            <w:gridSpan w:val="3"/>
            <w:tcBorders>
              <w:top w:val="nil"/>
              <w:left w:val="nil"/>
              <w:bottom w:val="nil"/>
              <w:right w:val="nil"/>
            </w:tcBorders>
            <w:shd w:val="clear" w:color="auto" w:fill="auto"/>
            <w:noWrap/>
            <w:vAlign w:val="bottom"/>
            <w:hideMark/>
          </w:tcPr>
          <w:p w:rsidR="0008154E" w:rsidRDefault="0008154E" w:rsidP="0008154E">
            <w:pPr>
              <w:jc w:val="center"/>
              <w:rPr>
                <w:b/>
                <w:bCs/>
                <w:sz w:val="28"/>
                <w:szCs w:val="28"/>
              </w:rPr>
            </w:pPr>
          </w:p>
        </w:tc>
      </w:tr>
      <w:tr w:rsidR="0008154E" w:rsidTr="0008154E">
        <w:trPr>
          <w:trHeight w:val="240"/>
        </w:trPr>
        <w:tc>
          <w:tcPr>
            <w:tcW w:w="680" w:type="dxa"/>
            <w:tcBorders>
              <w:top w:val="nil"/>
              <w:left w:val="nil"/>
              <w:bottom w:val="nil"/>
              <w:right w:val="nil"/>
            </w:tcBorders>
            <w:shd w:val="clear" w:color="auto" w:fill="auto"/>
            <w:noWrap/>
            <w:vAlign w:val="bottom"/>
            <w:hideMark/>
          </w:tcPr>
          <w:p w:rsidR="0008154E" w:rsidRDefault="0008154E" w:rsidP="0008154E">
            <w:pPr>
              <w:rPr>
                <w:b/>
                <w:bCs/>
                <w:sz w:val="18"/>
                <w:szCs w:val="18"/>
              </w:rPr>
            </w:pPr>
          </w:p>
        </w:tc>
        <w:tc>
          <w:tcPr>
            <w:tcW w:w="1184" w:type="dxa"/>
            <w:tcBorders>
              <w:top w:val="nil"/>
              <w:left w:val="nil"/>
              <w:bottom w:val="nil"/>
              <w:right w:val="nil"/>
            </w:tcBorders>
            <w:shd w:val="clear" w:color="auto" w:fill="auto"/>
            <w:noWrap/>
            <w:vAlign w:val="bottom"/>
            <w:hideMark/>
          </w:tcPr>
          <w:p w:rsidR="0008154E" w:rsidRDefault="0008154E" w:rsidP="0008154E">
            <w:pPr>
              <w:rPr>
                <w:b/>
                <w:bCs/>
                <w:sz w:val="18"/>
                <w:szCs w:val="18"/>
              </w:rPr>
            </w:pPr>
          </w:p>
        </w:tc>
        <w:tc>
          <w:tcPr>
            <w:tcW w:w="1276"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264"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146"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383"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646" w:type="dxa"/>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097"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1023" w:type="dxa"/>
            <w:gridSpan w:val="2"/>
            <w:tcBorders>
              <w:top w:val="nil"/>
              <w:left w:val="nil"/>
              <w:bottom w:val="nil"/>
              <w:right w:val="nil"/>
            </w:tcBorders>
            <w:shd w:val="clear" w:color="auto" w:fill="auto"/>
            <w:noWrap/>
            <w:vAlign w:val="bottom"/>
            <w:hideMark/>
          </w:tcPr>
          <w:p w:rsidR="0008154E" w:rsidRDefault="0008154E" w:rsidP="0008154E">
            <w:pPr>
              <w:rPr>
                <w:sz w:val="18"/>
                <w:szCs w:val="18"/>
              </w:rPr>
            </w:pPr>
          </w:p>
        </w:tc>
        <w:tc>
          <w:tcPr>
            <w:tcW w:w="812" w:type="dxa"/>
            <w:gridSpan w:val="3"/>
            <w:tcBorders>
              <w:top w:val="nil"/>
              <w:left w:val="nil"/>
              <w:bottom w:val="nil"/>
              <w:right w:val="nil"/>
            </w:tcBorders>
            <w:shd w:val="clear" w:color="auto" w:fill="auto"/>
            <w:noWrap/>
            <w:vAlign w:val="bottom"/>
            <w:hideMark/>
          </w:tcPr>
          <w:p w:rsidR="0008154E" w:rsidRDefault="0008154E" w:rsidP="0008154E">
            <w:pPr>
              <w:rPr>
                <w:sz w:val="18"/>
                <w:szCs w:val="18"/>
              </w:rPr>
            </w:pPr>
          </w:p>
        </w:tc>
      </w:tr>
      <w:tr w:rsidR="0008154E" w:rsidTr="0008154E">
        <w:trPr>
          <w:trHeight w:val="263"/>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proofErr w:type="spellStart"/>
            <w:r>
              <w:rPr>
                <w:b/>
                <w:bCs/>
                <w:sz w:val="18"/>
                <w:szCs w:val="18"/>
              </w:rPr>
              <w:t>РзПР</w:t>
            </w:r>
            <w:proofErr w:type="spellEnd"/>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Расходы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Уточненный план год, руб.</w:t>
            </w:r>
          </w:p>
        </w:tc>
        <w:tc>
          <w:tcPr>
            <w:tcW w:w="12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Уточненный план на 01.07.2021 г., руб.</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proofErr w:type="spellStart"/>
            <w:r>
              <w:rPr>
                <w:b/>
                <w:bCs/>
                <w:sz w:val="18"/>
                <w:szCs w:val="18"/>
              </w:rPr>
              <w:t>Исполн</w:t>
            </w:r>
            <w:proofErr w:type="spellEnd"/>
          </w:p>
          <w:p w:rsidR="0008154E" w:rsidRDefault="0008154E" w:rsidP="0008154E">
            <w:pPr>
              <w:jc w:val="center"/>
              <w:rPr>
                <w:b/>
                <w:bCs/>
                <w:sz w:val="18"/>
                <w:szCs w:val="18"/>
              </w:rPr>
            </w:pPr>
            <w:proofErr w:type="spellStart"/>
            <w:r>
              <w:rPr>
                <w:b/>
                <w:bCs/>
                <w:sz w:val="18"/>
                <w:szCs w:val="18"/>
              </w:rPr>
              <w:t>ено</w:t>
            </w:r>
            <w:proofErr w:type="spellEnd"/>
            <w:r>
              <w:rPr>
                <w:b/>
                <w:bCs/>
                <w:sz w:val="18"/>
                <w:szCs w:val="18"/>
              </w:rPr>
              <w:t xml:space="preserve"> на 01.07.2021 г., руб.</w:t>
            </w:r>
          </w:p>
        </w:tc>
        <w:tc>
          <w:tcPr>
            <w:tcW w:w="2029" w:type="dxa"/>
            <w:gridSpan w:val="4"/>
            <w:tcBorders>
              <w:top w:val="single" w:sz="4" w:space="0" w:color="auto"/>
              <w:left w:val="nil"/>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 выполнения</w:t>
            </w:r>
          </w:p>
        </w:tc>
        <w:tc>
          <w:tcPr>
            <w:tcW w:w="10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Структура расходов</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 от общего расхода</w:t>
            </w:r>
          </w:p>
        </w:tc>
        <w:tc>
          <w:tcPr>
            <w:tcW w:w="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Отклонение, руб.</w:t>
            </w:r>
          </w:p>
        </w:tc>
      </w:tr>
      <w:tr w:rsidR="0008154E" w:rsidTr="0008154E">
        <w:trPr>
          <w:trHeight w:val="11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1264" w:type="dxa"/>
            <w:gridSpan w:val="3"/>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1383"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к годовому назначению</w:t>
            </w:r>
          </w:p>
        </w:tc>
        <w:tc>
          <w:tcPr>
            <w:tcW w:w="6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b/>
                <w:bCs/>
                <w:sz w:val="18"/>
                <w:szCs w:val="18"/>
              </w:rPr>
            </w:pPr>
            <w:r>
              <w:rPr>
                <w:b/>
                <w:bCs/>
                <w:sz w:val="18"/>
                <w:szCs w:val="18"/>
              </w:rPr>
              <w:t>к полугодовому назначению</w:t>
            </w:r>
          </w:p>
        </w:tc>
        <w:tc>
          <w:tcPr>
            <w:tcW w:w="1097" w:type="dxa"/>
            <w:gridSpan w:val="3"/>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c>
          <w:tcPr>
            <w:tcW w:w="812" w:type="dxa"/>
            <w:gridSpan w:val="3"/>
            <w:vMerge/>
            <w:tcBorders>
              <w:top w:val="single" w:sz="4" w:space="0" w:color="auto"/>
              <w:left w:val="single" w:sz="4" w:space="0" w:color="auto"/>
              <w:bottom w:val="single" w:sz="4" w:space="0" w:color="auto"/>
              <w:right w:val="single" w:sz="4" w:space="0" w:color="auto"/>
            </w:tcBorders>
            <w:vAlign w:val="center"/>
            <w:hideMark/>
          </w:tcPr>
          <w:p w:rsidR="0008154E" w:rsidRDefault="0008154E" w:rsidP="0008154E">
            <w:pPr>
              <w:rPr>
                <w:b/>
                <w:bCs/>
                <w:sz w:val="18"/>
                <w:szCs w:val="18"/>
              </w:rPr>
            </w:pP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0100</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sz w:val="18"/>
                <w:szCs w:val="18"/>
              </w:rPr>
            </w:pPr>
            <w:proofErr w:type="spellStart"/>
            <w:r>
              <w:rPr>
                <w:b/>
                <w:bCs/>
                <w:sz w:val="18"/>
                <w:szCs w:val="18"/>
              </w:rPr>
              <w:t>Гос</w:t>
            </w:r>
            <w:proofErr w:type="gramStart"/>
            <w:r>
              <w:rPr>
                <w:b/>
                <w:bCs/>
                <w:sz w:val="18"/>
                <w:szCs w:val="18"/>
              </w:rPr>
              <w:t>.у</w:t>
            </w:r>
            <w:proofErr w:type="gramEnd"/>
            <w:r>
              <w:rPr>
                <w:b/>
                <w:bCs/>
                <w:sz w:val="18"/>
                <w:szCs w:val="18"/>
              </w:rPr>
              <w:t>прав.и</w:t>
            </w:r>
            <w:proofErr w:type="spellEnd"/>
            <w:r>
              <w:rPr>
                <w:b/>
                <w:bCs/>
                <w:sz w:val="18"/>
                <w:szCs w:val="18"/>
              </w:rPr>
              <w:t xml:space="preserve"> органы </w:t>
            </w:r>
            <w:proofErr w:type="spellStart"/>
            <w:r>
              <w:rPr>
                <w:b/>
                <w:bCs/>
                <w:sz w:val="18"/>
                <w:szCs w:val="18"/>
              </w:rPr>
              <w:t>мест.управ</w:t>
            </w:r>
            <w:proofErr w:type="spellEnd"/>
            <w:r>
              <w:rPr>
                <w:b/>
                <w:bCs/>
                <w:sz w:val="18"/>
                <w:szCs w:val="18"/>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4 283 943,52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2 431 309,99</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2 431 309,99</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56,8</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39,4</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i/>
                <w:iCs/>
                <w:sz w:val="18"/>
                <w:szCs w:val="18"/>
              </w:rPr>
            </w:pPr>
            <w:r>
              <w:rPr>
                <w:b/>
                <w:bCs/>
                <w:i/>
                <w:iCs/>
                <w:sz w:val="18"/>
                <w:szCs w:val="18"/>
              </w:rPr>
              <w:t>зарплата с начислениями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3 873 898,60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2 235 744,64</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2 235 744,64</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57,7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b/>
                <w:bCs/>
                <w:sz w:val="16"/>
                <w:szCs w:val="16"/>
              </w:rPr>
            </w:pPr>
            <w:r>
              <w:rPr>
                <w:b/>
                <w:bCs/>
                <w:sz w:val="16"/>
                <w:szCs w:val="16"/>
              </w:rPr>
              <w:t>92,0</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36,2</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i/>
                <w:iCs/>
                <w:sz w:val="18"/>
                <w:szCs w:val="18"/>
              </w:rPr>
            </w:pPr>
            <w:r>
              <w:rPr>
                <w:b/>
                <w:bCs/>
                <w:i/>
                <w:iCs/>
                <w:sz w:val="18"/>
                <w:szCs w:val="18"/>
              </w:rPr>
              <w:t>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2 915 081,17</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1 721 072,01</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1 721 072,01</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59,0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b/>
                <w:bCs/>
                <w:sz w:val="16"/>
                <w:szCs w:val="16"/>
              </w:rPr>
            </w:pPr>
            <w:r>
              <w:rPr>
                <w:b/>
                <w:bCs/>
                <w:sz w:val="16"/>
                <w:szCs w:val="16"/>
              </w:rPr>
              <w:t>70,8</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27,9</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i/>
                <w:iCs/>
                <w:sz w:val="18"/>
                <w:szCs w:val="18"/>
              </w:rPr>
            </w:pPr>
            <w:r>
              <w:rPr>
                <w:b/>
                <w:bCs/>
                <w:i/>
                <w:iCs/>
                <w:sz w:val="18"/>
                <w:szCs w:val="18"/>
              </w:rPr>
              <w:t xml:space="preserve">                   начисления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958 817,43</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514 672,63</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514 672,63</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53,7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b/>
                <w:bCs/>
                <w:sz w:val="16"/>
                <w:szCs w:val="16"/>
              </w:rPr>
            </w:pPr>
            <w:r>
              <w:rPr>
                <w:b/>
                <w:bCs/>
                <w:sz w:val="16"/>
                <w:szCs w:val="16"/>
              </w:rPr>
              <w:t>21,2</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8,3</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0102</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Глава администрации поселения</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955 995,30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532 654,17</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532 654,17</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55,7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21,9</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8,6</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зарплата с начислениями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955 995,30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532 654,17</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532 654,17</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55,7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21,9</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8,6</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726 724,50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426 497,95</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426 497,95</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58,7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17,5</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6,9</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начисления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229 270,80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106 156,22</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106 156,22</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46,3</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4,4</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1,7</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0104</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Центральный аппарат</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3 305 246,22</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1 896 707,82</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1 896 707,82</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57,4</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78,0</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30,7</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зарплата с начислениями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2 923 956,22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1 709 143,39</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1 709 143,39</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58,5</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70,3</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27,7</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2 188 356,67</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1 294 574,06</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1 294 574,06</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59,2</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53,2</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21,0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начисления</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729 546,63</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408 516,41</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408 516,41</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56,0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16,8</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6,6</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б/лист </w:t>
            </w:r>
            <w:proofErr w:type="spellStart"/>
            <w:proofErr w:type="gramStart"/>
            <w:r>
              <w:rPr>
                <w:sz w:val="18"/>
                <w:szCs w:val="18"/>
              </w:rPr>
              <w:t>ст</w:t>
            </w:r>
            <w:proofErr w:type="spellEnd"/>
            <w:proofErr w:type="gramEnd"/>
            <w:r>
              <w:rPr>
                <w:sz w:val="18"/>
                <w:szCs w:val="18"/>
              </w:rPr>
              <w:t xml:space="preserve"> 266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6 052,92</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6 052,92</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6 052,92</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0,2</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0,1</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0107</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Обеспечение </w:t>
            </w:r>
            <w:r>
              <w:rPr>
                <w:sz w:val="18"/>
                <w:szCs w:val="18"/>
              </w:rPr>
              <w:lastRenderedPageBreak/>
              <w:t>проведения выборов и референдумов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lastRenderedPageBreak/>
              <w:t>0,00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lastRenderedPageBreak/>
              <w:t>0111</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Резервный фонд</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20 000,00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0113</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Другие общегосударственные вопросы</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2 702,00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1 948,00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1 948,00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72,1</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nil"/>
            </w:tcBorders>
            <w:shd w:val="clear" w:color="auto" w:fill="auto"/>
            <w:noWrap/>
            <w:vAlign w:val="center"/>
            <w:hideMark/>
          </w:tcPr>
          <w:p w:rsidR="0008154E" w:rsidRDefault="0008154E" w:rsidP="0008154E">
            <w:pPr>
              <w:jc w:val="center"/>
              <w:rPr>
                <w:sz w:val="16"/>
                <w:szCs w:val="16"/>
              </w:rPr>
            </w:pPr>
            <w:r>
              <w:rPr>
                <w:sz w:val="16"/>
                <w:szCs w:val="16"/>
              </w:rPr>
              <w:t>0,1</w:t>
            </w:r>
          </w:p>
        </w:tc>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0200</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sz w:val="18"/>
                <w:szCs w:val="18"/>
              </w:rPr>
            </w:pPr>
            <w:r>
              <w:rPr>
                <w:b/>
                <w:bCs/>
                <w:sz w:val="18"/>
                <w:szCs w:val="18"/>
              </w:rPr>
              <w:t>Национальная оборона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137 300,00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51 900,00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51 900,00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37,8</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0,8</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0203</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Мобилизационная и вневойсковая подготовка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137 300,00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51 900,00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51 900,00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37,8</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0,8</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Зарплата с начислениями - всего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124 700,00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51 900,00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51 900,00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41,6</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0,8</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95 776,00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38 025,46</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38 025,46</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39,7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73,3</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0,6</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28 924,00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13 874,54</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13 874,54</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48,0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26,7</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0,2</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0300</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b/>
                <w:bCs/>
                <w:sz w:val="18"/>
                <w:szCs w:val="18"/>
              </w:rPr>
            </w:pPr>
            <w:r>
              <w:rPr>
                <w:b/>
                <w:bCs/>
                <w:sz w:val="18"/>
                <w:szCs w:val="18"/>
              </w:rPr>
              <w:t>Национальная безопасность и правоохранительная деятельность</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12 073,00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0309</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 xml:space="preserve">Защита населения и территории от последствий чрезвычайных ситуаций природного и техногенного </w:t>
            </w:r>
            <w:proofErr w:type="spellStart"/>
            <w:r>
              <w:rPr>
                <w:sz w:val="18"/>
                <w:szCs w:val="18"/>
              </w:rPr>
              <w:t>характера</w:t>
            </w:r>
            <w:proofErr w:type="gramStart"/>
            <w:r>
              <w:rPr>
                <w:sz w:val="18"/>
                <w:szCs w:val="18"/>
              </w:rPr>
              <w:t>,г</w:t>
            </w:r>
            <w:proofErr w:type="gramEnd"/>
            <w:r>
              <w:rPr>
                <w:sz w:val="18"/>
                <w:szCs w:val="18"/>
              </w:rPr>
              <w:t>ражданская</w:t>
            </w:r>
            <w:proofErr w:type="spellEnd"/>
            <w:r>
              <w:rPr>
                <w:sz w:val="18"/>
                <w:szCs w:val="18"/>
              </w:rPr>
              <w:t xml:space="preserve"> оборона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0314</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Обеспечение пожарной безопасности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12 073,00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lastRenderedPageBreak/>
              <w:t>0400</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b/>
                <w:bCs/>
                <w:sz w:val="18"/>
                <w:szCs w:val="18"/>
              </w:rPr>
            </w:pPr>
            <w:r>
              <w:rPr>
                <w:b/>
                <w:bCs/>
                <w:sz w:val="18"/>
                <w:szCs w:val="18"/>
              </w:rPr>
              <w:t>Национальная экономика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2 161 340,56</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78 764,33</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78 764,33</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3,6</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1,3</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0401</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i/>
                <w:iCs/>
                <w:sz w:val="18"/>
                <w:szCs w:val="18"/>
              </w:rPr>
            </w:pPr>
            <w:r>
              <w:rPr>
                <w:i/>
                <w:iCs/>
                <w:sz w:val="18"/>
                <w:szCs w:val="18"/>
              </w:rPr>
              <w:t>Общеэкономические вопросы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Зарплата с начислениями - всего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0406</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Водное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0409</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814 713,56</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78 764,33</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78 764,33</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9,7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1,3</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0412</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sz w:val="18"/>
                <w:szCs w:val="18"/>
              </w:rPr>
            </w:pPr>
            <w:r>
              <w:rPr>
                <w:sz w:val="18"/>
                <w:szCs w:val="18"/>
              </w:rPr>
              <w:t>Другие вопросы в области национальной экономики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1 346 627,00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0500</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sz w:val="18"/>
                <w:szCs w:val="18"/>
              </w:rPr>
            </w:pPr>
            <w:r>
              <w:rPr>
                <w:b/>
                <w:bCs/>
                <w:sz w:val="18"/>
                <w:szCs w:val="18"/>
              </w:rPr>
              <w:t>Жилищно-коммунальное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511 300,00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473 471,36</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473 471,36</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92,6</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7,7</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0501</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Жилищное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0502</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Коммунальное хозяйство</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13 794,94</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761,00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761,00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5,5</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0503</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Благоустройство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497 505,06</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472 710,36</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472 710,36</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7,7</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0700</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i/>
                <w:iCs/>
                <w:sz w:val="18"/>
                <w:szCs w:val="18"/>
              </w:rPr>
            </w:pPr>
            <w:r>
              <w:rPr>
                <w:b/>
                <w:bCs/>
                <w:i/>
                <w:iCs/>
                <w:sz w:val="18"/>
                <w:szCs w:val="18"/>
              </w:rPr>
              <w:t>Образование</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0705</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i/>
                <w:iCs/>
                <w:sz w:val="18"/>
                <w:szCs w:val="18"/>
              </w:rPr>
            </w:pPr>
            <w:r>
              <w:rPr>
                <w:i/>
                <w:iCs/>
                <w:sz w:val="18"/>
                <w:szCs w:val="18"/>
              </w:rPr>
              <w:t xml:space="preserve">Профессиональная </w:t>
            </w:r>
            <w:proofErr w:type="spellStart"/>
            <w:r>
              <w:rPr>
                <w:i/>
                <w:iCs/>
                <w:sz w:val="18"/>
                <w:szCs w:val="18"/>
              </w:rPr>
              <w:t>подготовка</w:t>
            </w:r>
            <w:proofErr w:type="gramStart"/>
            <w:r>
              <w:rPr>
                <w:i/>
                <w:iCs/>
                <w:sz w:val="18"/>
                <w:szCs w:val="18"/>
              </w:rPr>
              <w:t>,п</w:t>
            </w:r>
            <w:proofErr w:type="gramEnd"/>
            <w:r>
              <w:rPr>
                <w:i/>
                <w:iCs/>
                <w:sz w:val="18"/>
                <w:szCs w:val="18"/>
              </w:rPr>
              <w:t>ереподготовка</w:t>
            </w:r>
            <w:proofErr w:type="spellEnd"/>
            <w:r>
              <w:rPr>
                <w:i/>
                <w:iCs/>
                <w:sz w:val="18"/>
                <w:szCs w:val="18"/>
              </w:rPr>
              <w:t xml:space="preserve"> и повышение квалификации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0800</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b/>
                <w:bCs/>
                <w:sz w:val="18"/>
                <w:szCs w:val="18"/>
              </w:rPr>
            </w:pPr>
            <w:r>
              <w:rPr>
                <w:b/>
                <w:bCs/>
                <w:sz w:val="18"/>
                <w:szCs w:val="18"/>
              </w:rPr>
              <w:t>Культура, кинематография</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3 771 504,27</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2 830 756,15</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2 830 756,15</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75,1</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45,8</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lastRenderedPageBreak/>
              <w:t>0801</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Культура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3 771 504,27</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2 830 756,15</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2 830 756,15</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75,1</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45,8</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Зарплата с начислениями - всего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2 277 686,59</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1 413 006,60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1 413 006,60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62,0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49,9</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22,9</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1 669 169,37</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1 061 185,78</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1 061 185,78</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63,6</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37,5</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17,2</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602 957,20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346 260,80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346 260,80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57,4</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12,2</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5,6</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sz w:val="18"/>
                <w:szCs w:val="18"/>
              </w:rPr>
            </w:pPr>
            <w:r>
              <w:rPr>
                <w:sz w:val="18"/>
                <w:szCs w:val="18"/>
              </w:rPr>
              <w:t xml:space="preserve">                             </w:t>
            </w:r>
            <w:proofErr w:type="gramStart"/>
            <w:r>
              <w:rPr>
                <w:sz w:val="18"/>
                <w:szCs w:val="18"/>
              </w:rPr>
              <w:t>б</w:t>
            </w:r>
            <w:proofErr w:type="gramEnd"/>
            <w:r>
              <w:rPr>
                <w:sz w:val="18"/>
                <w:szCs w:val="18"/>
              </w:rPr>
              <w:t>/лист 266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5 560,02</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5 560,02</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5 560,02</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0,2</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0,1</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0804</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Другие вопросы в области культуры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1000</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sz w:val="18"/>
                <w:szCs w:val="18"/>
              </w:rPr>
            </w:pPr>
            <w:r>
              <w:rPr>
                <w:b/>
                <w:bCs/>
                <w:sz w:val="18"/>
                <w:szCs w:val="18"/>
              </w:rPr>
              <w:t>Социальная политика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432 702,36</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217 611,18</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217 611,18</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50,3</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3,5</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1001</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Пенсионное обеспечение</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432 702,36</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217 611,18</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217 611,18</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50,3</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3,5</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1006</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Другие вопросы в области социальной политики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1100</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i/>
                <w:iCs/>
                <w:sz w:val="18"/>
                <w:szCs w:val="18"/>
              </w:rPr>
            </w:pPr>
            <w:r>
              <w:rPr>
                <w:b/>
                <w:bCs/>
                <w:i/>
                <w:iCs/>
                <w:sz w:val="18"/>
                <w:szCs w:val="18"/>
              </w:rPr>
              <w:t>Физическая культура и спорт</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1101</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i/>
                <w:iCs/>
                <w:sz w:val="18"/>
                <w:szCs w:val="18"/>
              </w:rPr>
            </w:pPr>
            <w:r>
              <w:rPr>
                <w:i/>
                <w:iCs/>
                <w:sz w:val="18"/>
                <w:szCs w:val="18"/>
              </w:rPr>
              <w:t xml:space="preserve">Физическая культура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1300</w:t>
            </w:r>
          </w:p>
        </w:tc>
        <w:tc>
          <w:tcPr>
            <w:tcW w:w="1184" w:type="dxa"/>
            <w:tcBorders>
              <w:top w:val="nil"/>
              <w:left w:val="nil"/>
              <w:bottom w:val="single" w:sz="4" w:space="0" w:color="auto"/>
              <w:right w:val="nil"/>
            </w:tcBorders>
            <w:shd w:val="clear" w:color="auto" w:fill="auto"/>
            <w:vAlign w:val="center"/>
            <w:hideMark/>
          </w:tcPr>
          <w:p w:rsidR="0008154E" w:rsidRDefault="0008154E" w:rsidP="0008154E">
            <w:pPr>
              <w:rPr>
                <w:b/>
                <w:bCs/>
                <w:i/>
                <w:iCs/>
                <w:sz w:val="18"/>
                <w:szCs w:val="18"/>
              </w:rPr>
            </w:pPr>
            <w:r>
              <w:rPr>
                <w:b/>
                <w:bCs/>
                <w:i/>
                <w:iCs/>
                <w:sz w:val="18"/>
                <w:szCs w:val="18"/>
              </w:rPr>
              <w:t>Обслуживание государственного и муниципального долга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2 000,00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t>1301</w:t>
            </w:r>
          </w:p>
        </w:tc>
        <w:tc>
          <w:tcPr>
            <w:tcW w:w="1184" w:type="dxa"/>
            <w:tcBorders>
              <w:top w:val="nil"/>
              <w:left w:val="nil"/>
              <w:bottom w:val="single" w:sz="4" w:space="0" w:color="auto"/>
              <w:right w:val="nil"/>
            </w:tcBorders>
            <w:shd w:val="clear" w:color="auto" w:fill="auto"/>
            <w:vAlign w:val="bottom"/>
            <w:hideMark/>
          </w:tcPr>
          <w:p w:rsidR="0008154E" w:rsidRDefault="0008154E" w:rsidP="0008154E">
            <w:pPr>
              <w:rPr>
                <w:i/>
                <w:iCs/>
                <w:sz w:val="18"/>
                <w:szCs w:val="18"/>
              </w:rPr>
            </w:pPr>
            <w:r>
              <w:rPr>
                <w:i/>
                <w:iCs/>
                <w:sz w:val="18"/>
                <w:szCs w:val="18"/>
              </w:rPr>
              <w:t>Обслуживание государственного внутреннего и муниципального долга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1400</w:t>
            </w:r>
          </w:p>
        </w:tc>
        <w:tc>
          <w:tcPr>
            <w:tcW w:w="1184" w:type="dxa"/>
            <w:tcBorders>
              <w:top w:val="nil"/>
              <w:left w:val="nil"/>
              <w:bottom w:val="single" w:sz="4" w:space="0" w:color="auto"/>
              <w:right w:val="nil"/>
            </w:tcBorders>
            <w:shd w:val="clear" w:color="auto" w:fill="auto"/>
            <w:vAlign w:val="bottom"/>
            <w:hideMark/>
          </w:tcPr>
          <w:p w:rsidR="0008154E" w:rsidRDefault="0008154E" w:rsidP="0008154E">
            <w:pPr>
              <w:rPr>
                <w:b/>
                <w:bCs/>
                <w:sz w:val="18"/>
                <w:szCs w:val="18"/>
              </w:rPr>
            </w:pPr>
            <w:r>
              <w:rPr>
                <w:b/>
                <w:bCs/>
                <w:sz w:val="18"/>
                <w:szCs w:val="18"/>
              </w:rPr>
              <w:t xml:space="preserve">Межбюджетные трансферты общего характера бюджетам бюджетной системы </w:t>
            </w:r>
            <w:r>
              <w:rPr>
                <w:b/>
                <w:bCs/>
                <w:sz w:val="18"/>
                <w:szCs w:val="18"/>
              </w:rPr>
              <w:lastRenderedPageBreak/>
              <w:t>Российской Федерации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lastRenderedPageBreak/>
              <w:t>1 894 554,12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95 000,00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95 000,00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1,5</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8"/>
                <w:szCs w:val="18"/>
              </w:rPr>
            </w:pPr>
            <w:r>
              <w:rPr>
                <w:sz w:val="18"/>
                <w:szCs w:val="18"/>
              </w:rPr>
              <w:lastRenderedPageBreak/>
              <w:t>1403</w:t>
            </w:r>
          </w:p>
        </w:tc>
        <w:tc>
          <w:tcPr>
            <w:tcW w:w="1184" w:type="dxa"/>
            <w:tcBorders>
              <w:top w:val="nil"/>
              <w:left w:val="nil"/>
              <w:bottom w:val="single" w:sz="4" w:space="0" w:color="auto"/>
              <w:right w:val="nil"/>
            </w:tcBorders>
            <w:shd w:val="clear" w:color="auto" w:fill="auto"/>
            <w:vAlign w:val="bottom"/>
            <w:hideMark/>
          </w:tcPr>
          <w:p w:rsidR="0008154E" w:rsidRDefault="0008154E" w:rsidP="0008154E">
            <w:pPr>
              <w:rPr>
                <w:i/>
                <w:iCs/>
                <w:sz w:val="18"/>
                <w:szCs w:val="18"/>
              </w:rPr>
            </w:pPr>
            <w:r>
              <w:rPr>
                <w:i/>
                <w:iCs/>
                <w:sz w:val="18"/>
                <w:szCs w:val="18"/>
              </w:rPr>
              <w:t>Прочие межбюджетные трансферты общего характера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1 894 554,12</w:t>
            </w:r>
          </w:p>
        </w:tc>
        <w:tc>
          <w:tcPr>
            <w:tcW w:w="1264" w:type="dxa"/>
            <w:gridSpan w:val="3"/>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95 000,00</w:t>
            </w:r>
          </w:p>
        </w:tc>
        <w:tc>
          <w:tcPr>
            <w:tcW w:w="1146" w:type="dxa"/>
            <w:tcBorders>
              <w:top w:val="nil"/>
              <w:left w:val="nil"/>
              <w:bottom w:val="single" w:sz="4" w:space="0" w:color="auto"/>
              <w:right w:val="single" w:sz="4" w:space="0" w:color="auto"/>
            </w:tcBorders>
            <w:shd w:val="clear" w:color="auto" w:fill="auto"/>
            <w:vAlign w:val="center"/>
            <w:hideMark/>
          </w:tcPr>
          <w:p w:rsidR="0008154E" w:rsidRDefault="0008154E" w:rsidP="0008154E">
            <w:pPr>
              <w:jc w:val="center"/>
              <w:rPr>
                <w:sz w:val="16"/>
                <w:szCs w:val="16"/>
              </w:rPr>
            </w:pPr>
            <w:r>
              <w:rPr>
                <w:sz w:val="16"/>
                <w:szCs w:val="16"/>
              </w:rPr>
              <w:t>95 000,00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1,5</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sz w:val="18"/>
                <w:szCs w:val="18"/>
              </w:rPr>
            </w:pPr>
            <w:r>
              <w:rPr>
                <w:b/>
                <w:bCs/>
                <w:sz w:val="18"/>
                <w:szCs w:val="18"/>
              </w:rPr>
              <w:t>ИТОГО РАСХОДЫ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13 226 717,83</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6 178 813,01</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6 178 813,01</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46,7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8"/>
                <w:szCs w:val="18"/>
              </w:rPr>
            </w:pPr>
            <w:r>
              <w:rPr>
                <w:b/>
                <w:bCs/>
                <w:sz w:val="18"/>
                <w:szCs w:val="18"/>
              </w:rPr>
              <w:t> </w:t>
            </w:r>
          </w:p>
        </w:tc>
        <w:tc>
          <w:tcPr>
            <w:tcW w:w="1184" w:type="dxa"/>
            <w:tcBorders>
              <w:top w:val="nil"/>
              <w:left w:val="nil"/>
              <w:bottom w:val="single" w:sz="4" w:space="0" w:color="auto"/>
              <w:right w:val="nil"/>
            </w:tcBorders>
            <w:shd w:val="clear" w:color="auto" w:fill="auto"/>
            <w:noWrap/>
            <w:vAlign w:val="center"/>
            <w:hideMark/>
          </w:tcPr>
          <w:p w:rsidR="0008154E" w:rsidRDefault="0008154E" w:rsidP="0008154E">
            <w:pPr>
              <w:rPr>
                <w:b/>
                <w:bCs/>
                <w:i/>
                <w:iCs/>
                <w:sz w:val="18"/>
                <w:szCs w:val="18"/>
              </w:rPr>
            </w:pPr>
            <w:r>
              <w:rPr>
                <w:b/>
                <w:bCs/>
                <w:i/>
                <w:iCs/>
                <w:sz w:val="18"/>
                <w:szCs w:val="18"/>
              </w:rPr>
              <w:t>ЗАРПЛАТА С НАЧИСЛЕНИЯМИ, ИТОГО</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6 282 338,11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3 706 704,16</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i/>
                <w:iCs/>
                <w:sz w:val="16"/>
                <w:szCs w:val="16"/>
              </w:rPr>
            </w:pPr>
            <w:r>
              <w:rPr>
                <w:b/>
                <w:bCs/>
                <w:i/>
                <w:iCs/>
                <w:sz w:val="16"/>
                <w:szCs w:val="16"/>
              </w:rPr>
              <w:t>3 706 704,16</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59,0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60,0</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60,0</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i/>
                <w:iCs/>
                <w:sz w:val="18"/>
                <w:szCs w:val="18"/>
              </w:rPr>
            </w:pPr>
            <w:r>
              <w:rPr>
                <w:i/>
                <w:iCs/>
                <w:sz w:val="18"/>
                <w:szCs w:val="18"/>
              </w:rPr>
              <w:t xml:space="preserve">           в том числе зарплата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4 680 026,54</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2 820 283,25</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2 820 283,25</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60,3</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45,6</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45,6</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i/>
                <w:iCs/>
                <w:sz w:val="18"/>
                <w:szCs w:val="18"/>
              </w:rPr>
            </w:pPr>
            <w:r>
              <w:rPr>
                <w:i/>
                <w:iCs/>
                <w:sz w:val="18"/>
                <w:szCs w:val="18"/>
              </w:rPr>
              <w:t xml:space="preserve">                       начисления на </w:t>
            </w:r>
            <w:proofErr w:type="spellStart"/>
            <w:r>
              <w:rPr>
                <w:i/>
                <w:iCs/>
                <w:sz w:val="18"/>
                <w:szCs w:val="18"/>
              </w:rPr>
              <w:t>опл</w:t>
            </w:r>
            <w:proofErr w:type="spellEnd"/>
            <w:r>
              <w:rPr>
                <w:i/>
                <w:iCs/>
                <w:sz w:val="18"/>
                <w:szCs w:val="18"/>
              </w:rPr>
              <w:t>. труда</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1 590 698,63</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874 807,97</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874 807,97</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55,0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14,2</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14,2</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i/>
                <w:iCs/>
                <w:sz w:val="18"/>
                <w:szCs w:val="18"/>
              </w:rPr>
            </w:pPr>
            <w:r>
              <w:rPr>
                <w:i/>
                <w:iCs/>
                <w:sz w:val="18"/>
                <w:szCs w:val="18"/>
              </w:rPr>
              <w:t xml:space="preserve">                     </w:t>
            </w:r>
            <w:proofErr w:type="gramStart"/>
            <w:r>
              <w:rPr>
                <w:i/>
                <w:iCs/>
                <w:sz w:val="18"/>
                <w:szCs w:val="18"/>
              </w:rPr>
              <w:t>б</w:t>
            </w:r>
            <w:proofErr w:type="gramEnd"/>
            <w:r>
              <w:rPr>
                <w:i/>
                <w:iCs/>
                <w:sz w:val="18"/>
                <w:szCs w:val="18"/>
              </w:rPr>
              <w:t>/лист 266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11 612,94</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11 612,94</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11 612,94</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0,2</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0,2</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i/>
                <w:iCs/>
                <w:sz w:val="18"/>
                <w:szCs w:val="18"/>
              </w:rPr>
            </w:pPr>
            <w:r>
              <w:rPr>
                <w:i/>
                <w:iCs/>
                <w:sz w:val="18"/>
                <w:szCs w:val="18"/>
              </w:rPr>
              <w:t>Коммунальные услуги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779 173,88</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675 799,42</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675 799,42</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86,7</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10,9</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10,9</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nil"/>
              <w:right w:val="nil"/>
            </w:tcBorders>
            <w:shd w:val="clear" w:color="auto" w:fill="auto"/>
            <w:noWrap/>
            <w:vAlign w:val="bottom"/>
            <w:hideMark/>
          </w:tcPr>
          <w:p w:rsidR="0008154E" w:rsidRDefault="0008154E" w:rsidP="0008154E">
            <w:pPr>
              <w:rPr>
                <w:i/>
                <w:iCs/>
                <w:sz w:val="18"/>
                <w:szCs w:val="18"/>
              </w:rPr>
            </w:pPr>
            <w:r>
              <w:rPr>
                <w:i/>
                <w:iCs/>
                <w:sz w:val="18"/>
                <w:szCs w:val="18"/>
              </w:rPr>
              <w:t>Приобретение</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1 287 650,05</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1 254 655,05</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i/>
                <w:iCs/>
                <w:sz w:val="16"/>
                <w:szCs w:val="16"/>
              </w:rPr>
            </w:pPr>
            <w:r>
              <w:rPr>
                <w:i/>
                <w:iCs/>
                <w:sz w:val="16"/>
                <w:szCs w:val="16"/>
              </w:rPr>
              <w:t>1 254 655,05</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97,4</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100,0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20,3</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20,3</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single" w:sz="4" w:space="0" w:color="auto"/>
              <w:left w:val="nil"/>
              <w:bottom w:val="single" w:sz="4" w:space="0" w:color="auto"/>
              <w:right w:val="nil"/>
            </w:tcBorders>
            <w:shd w:val="clear" w:color="auto" w:fill="auto"/>
            <w:noWrap/>
            <w:vAlign w:val="bottom"/>
            <w:hideMark/>
          </w:tcPr>
          <w:p w:rsidR="0008154E" w:rsidRDefault="0008154E" w:rsidP="0008154E">
            <w:pPr>
              <w:rPr>
                <w:sz w:val="18"/>
                <w:szCs w:val="18"/>
              </w:rPr>
            </w:pPr>
            <w:r>
              <w:rPr>
                <w:sz w:val="18"/>
                <w:szCs w:val="18"/>
              </w:rPr>
              <w:t>Превышение доходов над расходами</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-169 117,83</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236 185,73</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276 187,97</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sz w:val="18"/>
                <w:szCs w:val="18"/>
              </w:rPr>
            </w:pPr>
            <w:r>
              <w:rPr>
                <w:sz w:val="18"/>
                <w:szCs w:val="18"/>
              </w:rPr>
              <w:t>Бюджетный кредит</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sz w:val="16"/>
                <w:szCs w:val="16"/>
              </w:rPr>
            </w:pPr>
            <w:r>
              <w:rPr>
                <w:b/>
                <w:bCs/>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sz w:val="16"/>
                <w:szCs w:val="16"/>
              </w:rPr>
            </w:pPr>
            <w:r>
              <w:rPr>
                <w:b/>
                <w:bCs/>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sz w:val="18"/>
                <w:szCs w:val="18"/>
              </w:rPr>
            </w:pPr>
            <w:r>
              <w:rPr>
                <w:sz w:val="18"/>
                <w:szCs w:val="18"/>
              </w:rPr>
              <w:t xml:space="preserve">Прочие источники </w:t>
            </w:r>
            <w:proofErr w:type="spellStart"/>
            <w:r>
              <w:rPr>
                <w:sz w:val="18"/>
                <w:szCs w:val="18"/>
              </w:rPr>
              <w:t>внутр</w:t>
            </w:r>
            <w:proofErr w:type="gramStart"/>
            <w:r>
              <w:rPr>
                <w:sz w:val="18"/>
                <w:szCs w:val="18"/>
              </w:rPr>
              <w:t>.ф</w:t>
            </w:r>
            <w:proofErr w:type="gramEnd"/>
            <w:r>
              <w:rPr>
                <w:sz w:val="18"/>
                <w:szCs w:val="18"/>
              </w:rPr>
              <w:t>инансир</w:t>
            </w:r>
            <w:proofErr w:type="spellEnd"/>
            <w:r>
              <w:rPr>
                <w:sz w:val="18"/>
                <w:szCs w:val="18"/>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56 000,00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0,00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sz w:val="18"/>
                <w:szCs w:val="18"/>
              </w:rPr>
            </w:pPr>
            <w:r>
              <w:rPr>
                <w:sz w:val="18"/>
                <w:szCs w:val="18"/>
              </w:rPr>
              <w:t xml:space="preserve">Изменение </w:t>
            </w:r>
            <w:proofErr w:type="spellStart"/>
            <w:r>
              <w:rPr>
                <w:sz w:val="18"/>
                <w:szCs w:val="18"/>
              </w:rPr>
              <w:t>ост-ка</w:t>
            </w:r>
            <w:proofErr w:type="spellEnd"/>
            <w:r>
              <w:rPr>
                <w:sz w:val="18"/>
                <w:szCs w:val="18"/>
              </w:rPr>
              <w:t xml:space="preserve"> средств на счетах</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113 117,83</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-236 185,73</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-276 187,97</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i/>
                <w:iCs/>
                <w:sz w:val="18"/>
                <w:szCs w:val="18"/>
              </w:rPr>
            </w:pPr>
            <w:r>
              <w:rPr>
                <w:i/>
                <w:iCs/>
                <w:sz w:val="18"/>
                <w:szCs w:val="18"/>
              </w:rPr>
              <w:t>Увеличение остатков бюджетных средств</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-13 113 600,00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-6 414 998,74</w:t>
            </w:r>
          </w:p>
        </w:tc>
        <w:tc>
          <w:tcPr>
            <w:tcW w:w="1146" w:type="dxa"/>
            <w:tcBorders>
              <w:top w:val="nil"/>
              <w:left w:val="nil"/>
              <w:bottom w:val="single" w:sz="4" w:space="0" w:color="auto"/>
              <w:right w:val="single" w:sz="4" w:space="0" w:color="auto"/>
            </w:tcBorders>
            <w:shd w:val="clear" w:color="auto" w:fill="auto"/>
            <w:noWrap/>
            <w:vAlign w:val="bottom"/>
            <w:hideMark/>
          </w:tcPr>
          <w:p w:rsidR="0008154E" w:rsidRDefault="0008154E" w:rsidP="0008154E">
            <w:pPr>
              <w:jc w:val="center"/>
              <w:rPr>
                <w:sz w:val="16"/>
                <w:szCs w:val="16"/>
              </w:rPr>
            </w:pPr>
            <w:r>
              <w:rPr>
                <w:sz w:val="16"/>
                <w:szCs w:val="16"/>
              </w:rPr>
              <w:t>-6 667 410,78</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noWrap/>
            <w:vAlign w:val="bottom"/>
            <w:hideMark/>
          </w:tcPr>
          <w:p w:rsidR="0008154E" w:rsidRDefault="0008154E" w:rsidP="0008154E">
            <w:pPr>
              <w:rPr>
                <w:i/>
                <w:iCs/>
                <w:sz w:val="18"/>
                <w:szCs w:val="18"/>
              </w:rPr>
            </w:pPr>
            <w:r>
              <w:rPr>
                <w:i/>
                <w:iCs/>
                <w:sz w:val="18"/>
                <w:szCs w:val="18"/>
              </w:rPr>
              <w:t>Уменьшение остатков бюджетных средств</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13 226 717,83</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6 178 813,01</w:t>
            </w:r>
          </w:p>
        </w:tc>
        <w:tc>
          <w:tcPr>
            <w:tcW w:w="1146" w:type="dxa"/>
            <w:tcBorders>
              <w:top w:val="nil"/>
              <w:left w:val="nil"/>
              <w:bottom w:val="single" w:sz="4" w:space="0" w:color="auto"/>
              <w:right w:val="single" w:sz="4" w:space="0" w:color="auto"/>
            </w:tcBorders>
            <w:shd w:val="clear" w:color="auto" w:fill="auto"/>
            <w:noWrap/>
            <w:vAlign w:val="bottom"/>
            <w:hideMark/>
          </w:tcPr>
          <w:p w:rsidR="0008154E" w:rsidRDefault="0008154E" w:rsidP="0008154E">
            <w:pPr>
              <w:jc w:val="center"/>
              <w:rPr>
                <w:sz w:val="16"/>
                <w:szCs w:val="16"/>
              </w:rPr>
            </w:pPr>
            <w:r>
              <w:rPr>
                <w:sz w:val="16"/>
                <w:szCs w:val="16"/>
              </w:rPr>
              <w:t>6 391 222,81</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nil"/>
              <w:left w:val="single" w:sz="4" w:space="0" w:color="auto"/>
              <w:bottom w:val="nil"/>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nil"/>
              <w:right w:val="nil"/>
            </w:tcBorders>
            <w:shd w:val="clear" w:color="auto" w:fill="auto"/>
            <w:noWrap/>
            <w:vAlign w:val="bottom"/>
            <w:hideMark/>
          </w:tcPr>
          <w:p w:rsidR="0008154E" w:rsidRDefault="0008154E" w:rsidP="0008154E">
            <w:pPr>
              <w:rPr>
                <w:b/>
                <w:bCs/>
                <w:sz w:val="18"/>
                <w:szCs w:val="18"/>
              </w:rPr>
            </w:pPr>
            <w:r>
              <w:rPr>
                <w:b/>
                <w:bCs/>
                <w:sz w:val="18"/>
                <w:szCs w:val="18"/>
              </w:rPr>
              <w:t>ДОХОДЫ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13 057 600,00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6 414 998,74</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6 455 000,98</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single" w:sz="4" w:space="0" w:color="auto"/>
              <w:left w:val="single" w:sz="4" w:space="0" w:color="auto"/>
              <w:bottom w:val="nil"/>
              <w:right w:val="nil"/>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08154E" w:rsidRDefault="0008154E" w:rsidP="0008154E">
            <w:pPr>
              <w:rPr>
                <w:sz w:val="18"/>
                <w:szCs w:val="18"/>
              </w:rPr>
            </w:pPr>
            <w:r>
              <w:rPr>
                <w:sz w:val="18"/>
                <w:szCs w:val="18"/>
              </w:rPr>
              <w:t xml:space="preserve">в том числе внутренние </w:t>
            </w:r>
            <w:r>
              <w:rPr>
                <w:sz w:val="18"/>
                <w:szCs w:val="18"/>
              </w:rPr>
              <w:lastRenderedPageBreak/>
              <w:t>обороты</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lastRenderedPageBreak/>
              <w:t>7 899 000,00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4 404 698,74</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4 404 698,74</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single" w:sz="4" w:space="0" w:color="auto"/>
              <w:left w:val="single" w:sz="4" w:space="0" w:color="auto"/>
              <w:bottom w:val="nil"/>
              <w:right w:val="nil"/>
            </w:tcBorders>
            <w:shd w:val="clear" w:color="auto" w:fill="auto"/>
            <w:noWrap/>
            <w:vAlign w:val="bottom"/>
            <w:hideMark/>
          </w:tcPr>
          <w:p w:rsidR="0008154E" w:rsidRDefault="0008154E" w:rsidP="0008154E">
            <w:pPr>
              <w:rPr>
                <w:sz w:val="18"/>
                <w:szCs w:val="18"/>
              </w:rPr>
            </w:pPr>
            <w:r>
              <w:rPr>
                <w:sz w:val="18"/>
                <w:szCs w:val="18"/>
              </w:rPr>
              <w:lastRenderedPageBreak/>
              <w:t> </w:t>
            </w:r>
          </w:p>
        </w:tc>
        <w:tc>
          <w:tcPr>
            <w:tcW w:w="1184" w:type="dxa"/>
            <w:tcBorders>
              <w:top w:val="nil"/>
              <w:left w:val="single" w:sz="4" w:space="0" w:color="auto"/>
              <w:bottom w:val="single" w:sz="4" w:space="0" w:color="auto"/>
              <w:right w:val="nil"/>
            </w:tcBorders>
            <w:shd w:val="clear" w:color="auto" w:fill="auto"/>
            <w:noWrap/>
            <w:vAlign w:val="bottom"/>
            <w:hideMark/>
          </w:tcPr>
          <w:p w:rsidR="0008154E" w:rsidRDefault="0008154E" w:rsidP="0008154E">
            <w:pPr>
              <w:rPr>
                <w:sz w:val="18"/>
                <w:szCs w:val="18"/>
              </w:rPr>
            </w:pPr>
            <w:r>
              <w:rPr>
                <w:sz w:val="18"/>
                <w:szCs w:val="18"/>
              </w:rPr>
              <w:t>Доходы за минусом внутренних оборотов</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5 158 600,00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2 010 300,00</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2 050 302,24</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color w:val="FF0000"/>
                <w:sz w:val="16"/>
                <w:szCs w:val="16"/>
              </w:rPr>
            </w:pPr>
            <w:r>
              <w:rPr>
                <w:b/>
                <w:bCs/>
                <w:color w:val="FF0000"/>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b/>
                <w:bCs/>
                <w:sz w:val="16"/>
                <w:szCs w:val="16"/>
              </w:rPr>
            </w:pPr>
            <w:r>
              <w:rPr>
                <w:b/>
                <w:bCs/>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r>
      <w:tr w:rsidR="0008154E" w:rsidTr="0008154E">
        <w:trPr>
          <w:trHeight w:val="2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54E" w:rsidRDefault="0008154E" w:rsidP="0008154E">
            <w:pPr>
              <w:rPr>
                <w:sz w:val="18"/>
                <w:szCs w:val="18"/>
              </w:rPr>
            </w:pPr>
            <w:r>
              <w:rPr>
                <w:sz w:val="18"/>
                <w:szCs w:val="18"/>
              </w:rPr>
              <w:t> </w:t>
            </w:r>
          </w:p>
        </w:tc>
        <w:tc>
          <w:tcPr>
            <w:tcW w:w="1184" w:type="dxa"/>
            <w:tcBorders>
              <w:top w:val="nil"/>
              <w:left w:val="nil"/>
              <w:bottom w:val="single" w:sz="4" w:space="0" w:color="auto"/>
              <w:right w:val="nil"/>
            </w:tcBorders>
            <w:shd w:val="clear" w:color="auto" w:fill="auto"/>
            <w:vAlign w:val="bottom"/>
            <w:hideMark/>
          </w:tcPr>
          <w:p w:rsidR="0008154E" w:rsidRDefault="0008154E" w:rsidP="0008154E">
            <w:pPr>
              <w:rPr>
                <w:sz w:val="18"/>
                <w:szCs w:val="18"/>
              </w:rPr>
            </w:pPr>
            <w:r>
              <w:rPr>
                <w:sz w:val="18"/>
                <w:szCs w:val="18"/>
              </w:rPr>
              <w:t xml:space="preserve">% направления средств на выплату </w:t>
            </w:r>
            <w:proofErr w:type="spellStart"/>
            <w:r>
              <w:rPr>
                <w:sz w:val="18"/>
                <w:szCs w:val="18"/>
              </w:rPr>
              <w:t>з</w:t>
            </w:r>
            <w:proofErr w:type="gramStart"/>
            <w:r>
              <w:rPr>
                <w:sz w:val="18"/>
                <w:szCs w:val="18"/>
              </w:rPr>
              <w:t>.п</w:t>
            </w:r>
            <w:proofErr w:type="gramEnd"/>
            <w:r>
              <w:rPr>
                <w:sz w:val="18"/>
                <w:szCs w:val="18"/>
              </w:rPr>
              <w:t>латы</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 </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 </w:t>
            </w:r>
          </w:p>
        </w:tc>
        <w:tc>
          <w:tcPr>
            <w:tcW w:w="11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jc w:val="center"/>
              <w:rPr>
                <w:sz w:val="16"/>
                <w:szCs w:val="16"/>
              </w:rPr>
            </w:pPr>
            <w:r>
              <w:rPr>
                <w:sz w:val="16"/>
                <w:szCs w:val="16"/>
              </w:rPr>
              <w:t>73,10</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b/>
                <w:bCs/>
                <w:sz w:val="16"/>
                <w:szCs w:val="16"/>
              </w:rPr>
            </w:pPr>
            <w:r>
              <w:rPr>
                <w:b/>
                <w:bCs/>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08154E" w:rsidRDefault="0008154E" w:rsidP="0008154E">
            <w:pPr>
              <w:rPr>
                <w:sz w:val="16"/>
                <w:szCs w:val="16"/>
              </w:rPr>
            </w:pPr>
            <w:r>
              <w:rPr>
                <w:sz w:val="16"/>
                <w:szCs w:val="16"/>
              </w:rPr>
              <w:t> </w:t>
            </w:r>
          </w:p>
          <w:p w:rsidR="0008154E" w:rsidRDefault="0008154E" w:rsidP="0008154E">
            <w:pPr>
              <w:rPr>
                <w:sz w:val="16"/>
                <w:szCs w:val="16"/>
              </w:rPr>
            </w:pPr>
          </w:p>
          <w:p w:rsidR="0008154E" w:rsidRDefault="0008154E" w:rsidP="0008154E">
            <w:pPr>
              <w:rPr>
                <w:sz w:val="16"/>
                <w:szCs w:val="16"/>
              </w:rPr>
            </w:pPr>
          </w:p>
          <w:p w:rsidR="0008154E" w:rsidRDefault="0008154E" w:rsidP="0008154E">
            <w:pPr>
              <w:rPr>
                <w:sz w:val="16"/>
                <w:szCs w:val="16"/>
              </w:rPr>
            </w:pPr>
          </w:p>
          <w:p w:rsidR="0008154E" w:rsidRDefault="0008154E" w:rsidP="0008154E">
            <w:pPr>
              <w:rPr>
                <w:sz w:val="16"/>
                <w:szCs w:val="16"/>
              </w:rPr>
            </w:pPr>
          </w:p>
          <w:p w:rsidR="0008154E" w:rsidRDefault="0008154E" w:rsidP="0008154E">
            <w:pPr>
              <w:rPr>
                <w:sz w:val="16"/>
                <w:szCs w:val="16"/>
              </w:rPr>
            </w:pPr>
          </w:p>
        </w:tc>
      </w:tr>
    </w:tbl>
    <w:p w:rsidR="0008154E" w:rsidRDefault="0008154E" w:rsidP="0008154E">
      <w:pPr>
        <w:ind w:hanging="76"/>
        <w:jc w:val="both"/>
        <w:rPr>
          <w:sz w:val="28"/>
          <w:szCs w:val="28"/>
        </w:rPr>
      </w:pPr>
    </w:p>
    <w:tbl>
      <w:tblPr>
        <w:tblW w:w="9420" w:type="dxa"/>
        <w:tblInd w:w="87" w:type="dxa"/>
        <w:tblLook w:val="04A0"/>
      </w:tblPr>
      <w:tblGrid>
        <w:gridCol w:w="551"/>
        <w:gridCol w:w="4998"/>
        <w:gridCol w:w="1399"/>
        <w:gridCol w:w="1373"/>
        <w:gridCol w:w="1365"/>
      </w:tblGrid>
      <w:tr w:rsidR="0008154E" w:rsidRPr="00721196" w:rsidTr="0008154E">
        <w:trPr>
          <w:trHeight w:val="1080"/>
        </w:trPr>
        <w:tc>
          <w:tcPr>
            <w:tcW w:w="9420" w:type="dxa"/>
            <w:gridSpan w:val="5"/>
            <w:tcBorders>
              <w:top w:val="nil"/>
              <w:left w:val="nil"/>
              <w:bottom w:val="nil"/>
              <w:right w:val="nil"/>
            </w:tcBorders>
            <w:shd w:val="clear" w:color="auto" w:fill="auto"/>
            <w:vAlign w:val="bottom"/>
            <w:hideMark/>
          </w:tcPr>
          <w:p w:rsidR="0008154E" w:rsidRPr="00721196" w:rsidRDefault="0008154E" w:rsidP="0008154E">
            <w:pPr>
              <w:jc w:val="center"/>
              <w:rPr>
                <w:b/>
                <w:bCs/>
                <w:color w:val="000000"/>
                <w:szCs w:val="24"/>
              </w:rPr>
            </w:pPr>
            <w:r w:rsidRPr="00721196">
              <w:rPr>
                <w:b/>
                <w:bCs/>
                <w:color w:val="000000"/>
              </w:rPr>
              <w:t>ОТЧЕТ ОБ ИСПОЛЬЗОВАНИИ СРЕДСТВ ДОРОЖНОГО ФОНДА за 1 полугодие 2021 года                                                                                                                                                 ЕДОГОНСКОГО МУНИЦИПАЛЬНОГО ОБРАЗОВАНИЯ</w:t>
            </w:r>
          </w:p>
        </w:tc>
      </w:tr>
      <w:tr w:rsidR="0008154E" w:rsidRPr="00721196" w:rsidTr="0008154E">
        <w:trPr>
          <w:trHeight w:val="300"/>
        </w:trPr>
        <w:tc>
          <w:tcPr>
            <w:tcW w:w="435" w:type="dxa"/>
            <w:tcBorders>
              <w:top w:val="nil"/>
              <w:left w:val="nil"/>
              <w:bottom w:val="nil"/>
              <w:right w:val="nil"/>
            </w:tcBorders>
            <w:shd w:val="clear" w:color="auto" w:fill="auto"/>
            <w:noWrap/>
            <w:vAlign w:val="bottom"/>
            <w:hideMark/>
          </w:tcPr>
          <w:p w:rsidR="0008154E" w:rsidRPr="00721196" w:rsidRDefault="0008154E" w:rsidP="0008154E">
            <w:pPr>
              <w:rPr>
                <w:color w:val="000000"/>
                <w:sz w:val="20"/>
                <w:szCs w:val="20"/>
              </w:rPr>
            </w:pPr>
          </w:p>
        </w:tc>
        <w:tc>
          <w:tcPr>
            <w:tcW w:w="4998" w:type="dxa"/>
            <w:tcBorders>
              <w:top w:val="nil"/>
              <w:left w:val="nil"/>
              <w:bottom w:val="nil"/>
              <w:right w:val="nil"/>
            </w:tcBorders>
            <w:shd w:val="clear" w:color="auto" w:fill="auto"/>
            <w:noWrap/>
            <w:vAlign w:val="bottom"/>
            <w:hideMark/>
          </w:tcPr>
          <w:p w:rsidR="0008154E" w:rsidRPr="00721196" w:rsidRDefault="0008154E" w:rsidP="0008154E">
            <w:pPr>
              <w:rPr>
                <w:color w:val="000000"/>
                <w:sz w:val="20"/>
                <w:szCs w:val="20"/>
              </w:rPr>
            </w:pPr>
          </w:p>
        </w:tc>
        <w:tc>
          <w:tcPr>
            <w:tcW w:w="1390" w:type="dxa"/>
            <w:tcBorders>
              <w:top w:val="nil"/>
              <w:left w:val="nil"/>
              <w:bottom w:val="nil"/>
              <w:right w:val="nil"/>
            </w:tcBorders>
            <w:shd w:val="clear" w:color="auto" w:fill="auto"/>
            <w:noWrap/>
            <w:vAlign w:val="bottom"/>
            <w:hideMark/>
          </w:tcPr>
          <w:p w:rsidR="0008154E" w:rsidRPr="00721196" w:rsidRDefault="0008154E" w:rsidP="0008154E">
            <w:pPr>
              <w:rPr>
                <w:color w:val="000000"/>
                <w:sz w:val="20"/>
                <w:szCs w:val="20"/>
              </w:rPr>
            </w:pPr>
          </w:p>
        </w:tc>
        <w:tc>
          <w:tcPr>
            <w:tcW w:w="1373" w:type="dxa"/>
            <w:tcBorders>
              <w:top w:val="nil"/>
              <w:left w:val="nil"/>
              <w:bottom w:val="nil"/>
              <w:right w:val="nil"/>
            </w:tcBorders>
            <w:shd w:val="clear" w:color="auto" w:fill="auto"/>
            <w:noWrap/>
            <w:vAlign w:val="bottom"/>
            <w:hideMark/>
          </w:tcPr>
          <w:p w:rsidR="0008154E" w:rsidRPr="00721196" w:rsidRDefault="0008154E" w:rsidP="0008154E">
            <w:pPr>
              <w:rPr>
                <w:color w:val="000000"/>
                <w:sz w:val="20"/>
                <w:szCs w:val="20"/>
              </w:rPr>
            </w:pPr>
          </w:p>
        </w:tc>
        <w:tc>
          <w:tcPr>
            <w:tcW w:w="1224" w:type="dxa"/>
            <w:tcBorders>
              <w:top w:val="nil"/>
              <w:left w:val="nil"/>
              <w:bottom w:val="nil"/>
              <w:right w:val="nil"/>
            </w:tcBorders>
            <w:shd w:val="clear" w:color="auto" w:fill="auto"/>
            <w:noWrap/>
            <w:vAlign w:val="bottom"/>
            <w:hideMark/>
          </w:tcPr>
          <w:p w:rsidR="0008154E" w:rsidRPr="00721196" w:rsidRDefault="0008154E" w:rsidP="0008154E">
            <w:pPr>
              <w:rPr>
                <w:color w:val="000000"/>
                <w:sz w:val="20"/>
                <w:szCs w:val="20"/>
              </w:rPr>
            </w:pPr>
          </w:p>
        </w:tc>
      </w:tr>
      <w:tr w:rsidR="0008154E" w:rsidRPr="00721196" w:rsidTr="0008154E">
        <w:trPr>
          <w:trHeight w:val="300"/>
        </w:trPr>
        <w:tc>
          <w:tcPr>
            <w:tcW w:w="435" w:type="dxa"/>
            <w:tcBorders>
              <w:top w:val="nil"/>
              <w:left w:val="nil"/>
              <w:bottom w:val="nil"/>
              <w:right w:val="nil"/>
            </w:tcBorders>
            <w:shd w:val="clear" w:color="auto" w:fill="auto"/>
            <w:noWrap/>
            <w:vAlign w:val="center"/>
            <w:hideMark/>
          </w:tcPr>
          <w:p w:rsidR="0008154E" w:rsidRPr="00721196" w:rsidRDefault="0008154E" w:rsidP="0008154E">
            <w:pPr>
              <w:jc w:val="center"/>
              <w:rPr>
                <w:color w:val="000000"/>
                <w:sz w:val="20"/>
                <w:szCs w:val="20"/>
              </w:rPr>
            </w:pPr>
          </w:p>
        </w:tc>
        <w:tc>
          <w:tcPr>
            <w:tcW w:w="4998" w:type="dxa"/>
            <w:tcBorders>
              <w:top w:val="nil"/>
              <w:left w:val="nil"/>
              <w:bottom w:val="nil"/>
              <w:right w:val="nil"/>
            </w:tcBorders>
            <w:shd w:val="clear" w:color="auto" w:fill="auto"/>
            <w:noWrap/>
            <w:hideMark/>
          </w:tcPr>
          <w:p w:rsidR="0008154E" w:rsidRPr="00721196" w:rsidRDefault="0008154E" w:rsidP="0008154E">
            <w:pPr>
              <w:rPr>
                <w:color w:val="000000"/>
                <w:sz w:val="20"/>
                <w:szCs w:val="20"/>
              </w:rPr>
            </w:pPr>
          </w:p>
        </w:tc>
        <w:tc>
          <w:tcPr>
            <w:tcW w:w="2763" w:type="dxa"/>
            <w:gridSpan w:val="2"/>
            <w:tcBorders>
              <w:top w:val="nil"/>
              <w:left w:val="nil"/>
              <w:bottom w:val="single" w:sz="4" w:space="0" w:color="auto"/>
              <w:right w:val="nil"/>
            </w:tcBorders>
            <w:shd w:val="clear" w:color="auto" w:fill="auto"/>
            <w:noWrap/>
            <w:vAlign w:val="center"/>
            <w:hideMark/>
          </w:tcPr>
          <w:p w:rsidR="0008154E" w:rsidRPr="00721196" w:rsidRDefault="0008154E" w:rsidP="0008154E">
            <w:pPr>
              <w:jc w:val="center"/>
              <w:rPr>
                <w:color w:val="000000"/>
                <w:sz w:val="20"/>
                <w:szCs w:val="20"/>
              </w:rPr>
            </w:pPr>
            <w:r w:rsidRPr="00721196">
              <w:rPr>
                <w:color w:val="000000"/>
                <w:sz w:val="20"/>
                <w:szCs w:val="20"/>
              </w:rPr>
              <w:t> </w:t>
            </w:r>
          </w:p>
        </w:tc>
        <w:tc>
          <w:tcPr>
            <w:tcW w:w="1224" w:type="dxa"/>
            <w:tcBorders>
              <w:top w:val="nil"/>
              <w:left w:val="nil"/>
              <w:bottom w:val="nil"/>
              <w:right w:val="nil"/>
            </w:tcBorders>
            <w:shd w:val="clear" w:color="auto" w:fill="auto"/>
            <w:noWrap/>
            <w:vAlign w:val="center"/>
            <w:hideMark/>
          </w:tcPr>
          <w:p w:rsidR="0008154E" w:rsidRPr="00721196" w:rsidRDefault="0008154E" w:rsidP="0008154E">
            <w:pPr>
              <w:jc w:val="center"/>
              <w:rPr>
                <w:color w:val="000000"/>
                <w:sz w:val="20"/>
                <w:szCs w:val="20"/>
              </w:rPr>
            </w:pPr>
            <w:r w:rsidRPr="00721196">
              <w:rPr>
                <w:color w:val="000000"/>
                <w:sz w:val="20"/>
                <w:szCs w:val="20"/>
              </w:rPr>
              <w:t>тыс. руб.</w:t>
            </w:r>
          </w:p>
        </w:tc>
      </w:tr>
      <w:tr w:rsidR="0008154E" w:rsidRPr="00721196" w:rsidTr="0008154E">
        <w:trPr>
          <w:trHeight w:val="17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 xml:space="preserve">№ </w:t>
            </w:r>
            <w:proofErr w:type="spellStart"/>
            <w:proofErr w:type="gramStart"/>
            <w:r w:rsidRPr="00721196">
              <w:rPr>
                <w:b/>
                <w:bCs/>
                <w:color w:val="000000"/>
              </w:rPr>
              <w:t>п</w:t>
            </w:r>
            <w:proofErr w:type="spellEnd"/>
            <w:proofErr w:type="gramEnd"/>
            <w:r w:rsidRPr="00721196">
              <w:rPr>
                <w:b/>
                <w:bCs/>
                <w:color w:val="000000"/>
              </w:rPr>
              <w:t>/</w:t>
            </w:r>
            <w:proofErr w:type="spellStart"/>
            <w:r w:rsidRPr="00721196">
              <w:rPr>
                <w:b/>
                <w:bCs/>
                <w:color w:val="000000"/>
              </w:rPr>
              <w:t>п</w:t>
            </w:r>
            <w:proofErr w:type="spellEnd"/>
            <w:r w:rsidRPr="00721196">
              <w:rPr>
                <w:b/>
                <w:bCs/>
                <w:color w:val="000000"/>
              </w:rPr>
              <w:t xml:space="preserve"> </w:t>
            </w:r>
          </w:p>
        </w:tc>
        <w:tc>
          <w:tcPr>
            <w:tcW w:w="4998" w:type="dxa"/>
            <w:tcBorders>
              <w:top w:val="single" w:sz="4" w:space="0" w:color="auto"/>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 xml:space="preserve">Наименование           </w:t>
            </w:r>
          </w:p>
        </w:tc>
        <w:tc>
          <w:tcPr>
            <w:tcW w:w="1390"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 xml:space="preserve">Утверждено на отчетную дату </w:t>
            </w:r>
          </w:p>
        </w:tc>
        <w:tc>
          <w:tcPr>
            <w:tcW w:w="137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Фактически исполнено на отчетную дату</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 xml:space="preserve">% исполнения </w:t>
            </w:r>
          </w:p>
        </w:tc>
      </w:tr>
      <w:tr w:rsidR="0008154E" w:rsidRPr="00721196" w:rsidTr="0008154E">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08154E" w:rsidRPr="00721196" w:rsidRDefault="0008154E" w:rsidP="0008154E">
            <w:pPr>
              <w:jc w:val="center"/>
              <w:rPr>
                <w:color w:val="000000"/>
              </w:rPr>
            </w:pPr>
            <w:r w:rsidRPr="00721196">
              <w:rPr>
                <w:color w:val="000000"/>
              </w:rPr>
              <w:t> </w:t>
            </w:r>
          </w:p>
        </w:tc>
        <w:tc>
          <w:tcPr>
            <w:tcW w:w="4998" w:type="dxa"/>
            <w:tcBorders>
              <w:top w:val="nil"/>
              <w:left w:val="nil"/>
              <w:bottom w:val="single" w:sz="4" w:space="0" w:color="auto"/>
              <w:right w:val="single" w:sz="4" w:space="0" w:color="auto"/>
            </w:tcBorders>
            <w:shd w:val="clear" w:color="auto" w:fill="auto"/>
            <w:vAlign w:val="bottom"/>
            <w:hideMark/>
          </w:tcPr>
          <w:p w:rsidR="0008154E" w:rsidRPr="00721196" w:rsidRDefault="0008154E" w:rsidP="0008154E">
            <w:pPr>
              <w:rPr>
                <w:color w:val="000000"/>
              </w:rPr>
            </w:pPr>
            <w:r w:rsidRPr="00721196">
              <w:rPr>
                <w:color w:val="000000"/>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73,2</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73,2</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100,0</w:t>
            </w:r>
          </w:p>
        </w:tc>
      </w:tr>
      <w:tr w:rsidR="0008154E" w:rsidRPr="00721196" w:rsidTr="0008154E">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08154E" w:rsidRPr="00721196" w:rsidRDefault="0008154E" w:rsidP="0008154E">
            <w:pPr>
              <w:jc w:val="center"/>
              <w:rPr>
                <w:b/>
                <w:bCs/>
                <w:color w:val="000000"/>
              </w:rPr>
            </w:pPr>
            <w:r w:rsidRPr="00721196">
              <w:rPr>
                <w:b/>
                <w:bCs/>
                <w:color w:val="000000"/>
              </w:rPr>
              <w:t>1.</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b/>
                <w:bCs/>
                <w:color w:val="000000"/>
              </w:rPr>
            </w:pPr>
            <w:r w:rsidRPr="00721196">
              <w:rPr>
                <w:b/>
                <w:bCs/>
                <w:color w:val="000000"/>
              </w:rPr>
              <w:t>ДОХОДЫ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b/>
                <w:bCs/>
                <w:color w:val="000000"/>
              </w:rPr>
            </w:pPr>
            <w:r w:rsidRPr="00721196">
              <w:rPr>
                <w:b/>
                <w:bCs/>
                <w:color w:val="000000"/>
              </w:rPr>
              <w:t>741,5</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b/>
                <w:bCs/>
                <w:color w:val="000000"/>
              </w:rPr>
            </w:pPr>
            <w:r w:rsidRPr="00721196">
              <w:rPr>
                <w:b/>
                <w:bCs/>
                <w:color w:val="000000"/>
              </w:rPr>
              <w:t>348,8</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47,0</w:t>
            </w:r>
          </w:p>
        </w:tc>
      </w:tr>
      <w:tr w:rsidR="0008154E" w:rsidRPr="00721196" w:rsidTr="0008154E">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08154E" w:rsidRPr="00721196" w:rsidRDefault="0008154E" w:rsidP="0008154E">
            <w:pPr>
              <w:jc w:val="center"/>
              <w:rPr>
                <w:color w:val="000000"/>
              </w:rPr>
            </w:pPr>
            <w:r w:rsidRPr="00721196">
              <w:rPr>
                <w:color w:val="000000"/>
              </w:rPr>
              <w:t> </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в том числе по источникам:</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 </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 </w:t>
            </w:r>
          </w:p>
        </w:tc>
      </w:tr>
      <w:tr w:rsidR="0008154E" w:rsidRPr="00721196" w:rsidTr="0008154E">
        <w:trPr>
          <w:trHeight w:val="18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1.1.</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721196">
              <w:rPr>
                <w:color w:val="000000"/>
              </w:rPr>
              <w:t>инжекторных</w:t>
            </w:r>
            <w:proofErr w:type="spellEnd"/>
            <w:r w:rsidRPr="00721196">
              <w:rPr>
                <w:color w:val="000000"/>
              </w:rPr>
              <w:t>)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sz w:val="20"/>
                <w:szCs w:val="20"/>
              </w:rPr>
            </w:pPr>
            <w:r w:rsidRPr="00721196">
              <w:rPr>
                <w:color w:val="000000"/>
                <w:sz w:val="20"/>
                <w:szCs w:val="20"/>
              </w:rPr>
              <w:t>741,5</w:t>
            </w:r>
          </w:p>
        </w:tc>
        <w:tc>
          <w:tcPr>
            <w:tcW w:w="137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sz w:val="20"/>
                <w:szCs w:val="20"/>
              </w:rPr>
            </w:pPr>
            <w:r w:rsidRPr="00721196">
              <w:rPr>
                <w:color w:val="000000"/>
                <w:sz w:val="20"/>
                <w:szCs w:val="20"/>
              </w:rPr>
              <w:t>348,8</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47,0</w:t>
            </w:r>
          </w:p>
        </w:tc>
      </w:tr>
      <w:tr w:rsidR="0008154E" w:rsidRPr="00721196" w:rsidTr="0008154E">
        <w:trPr>
          <w:trHeight w:val="12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1.2.</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 xml:space="preserve">Денежные взыскания (штрафы) за нарушение правил перевозки крупногабаритных и </w:t>
            </w:r>
            <w:proofErr w:type="spellStart"/>
            <w:r w:rsidRPr="00721196">
              <w:rPr>
                <w:color w:val="000000"/>
              </w:rPr>
              <w:t>тяжеловестных</w:t>
            </w:r>
            <w:proofErr w:type="spellEnd"/>
            <w:r w:rsidRPr="00721196">
              <w:rPr>
                <w:color w:val="000000"/>
              </w:rPr>
              <w:t xml:space="preserve">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1.3.</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Прочие денежные взыскания (штрафы) за правонарушения в области дорожного движения</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1.4.</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 xml:space="preserve">Прочие поступления </w:t>
            </w:r>
          </w:p>
        </w:tc>
        <w:tc>
          <w:tcPr>
            <w:tcW w:w="1390"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1.5.</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b/>
                <w:bCs/>
                <w:color w:val="000000"/>
              </w:rPr>
            </w:pPr>
            <w:r w:rsidRPr="00721196">
              <w:rPr>
                <w:b/>
                <w:bCs/>
                <w:color w:val="000000"/>
              </w:rPr>
              <w:t>2</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b/>
                <w:bCs/>
                <w:color w:val="000000"/>
              </w:rPr>
            </w:pPr>
            <w:r w:rsidRPr="00721196">
              <w:rPr>
                <w:b/>
                <w:bCs/>
                <w:color w:val="000000"/>
              </w:rPr>
              <w:t>РАСХОДЫ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b/>
                <w:bCs/>
                <w:color w:val="000000"/>
              </w:rPr>
            </w:pPr>
            <w:r w:rsidRPr="00721196">
              <w:rPr>
                <w:b/>
                <w:bCs/>
                <w:color w:val="000000"/>
              </w:rPr>
              <w:t>814,7</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b/>
                <w:bCs/>
                <w:color w:val="000000"/>
              </w:rPr>
            </w:pPr>
            <w:r w:rsidRPr="00721196">
              <w:rPr>
                <w:b/>
                <w:bCs/>
                <w:color w:val="000000"/>
              </w:rPr>
              <w:t>78,8</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9,7</w:t>
            </w:r>
          </w:p>
        </w:tc>
      </w:tr>
      <w:tr w:rsidR="0008154E" w:rsidRPr="00721196" w:rsidTr="0008154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lastRenderedPageBreak/>
              <w:t> </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в том числе по направлениям:</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 </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 </w:t>
            </w:r>
          </w:p>
        </w:tc>
      </w:tr>
      <w:tr w:rsidR="0008154E" w:rsidRPr="00721196" w:rsidTr="0008154E">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2.1.</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814,7</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78,8</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9,7</w:t>
            </w:r>
          </w:p>
        </w:tc>
      </w:tr>
      <w:tr w:rsidR="0008154E" w:rsidRPr="00721196" w:rsidTr="0008154E">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2.2.</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2.3.</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2.4.</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r w:rsidR="0008154E" w:rsidRPr="00721196" w:rsidTr="0008154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2.5.</w:t>
            </w:r>
          </w:p>
        </w:tc>
        <w:tc>
          <w:tcPr>
            <w:tcW w:w="4998" w:type="dxa"/>
            <w:tcBorders>
              <w:top w:val="nil"/>
              <w:left w:val="nil"/>
              <w:bottom w:val="single" w:sz="4" w:space="0" w:color="auto"/>
              <w:right w:val="single" w:sz="4" w:space="0" w:color="auto"/>
            </w:tcBorders>
            <w:shd w:val="clear" w:color="auto" w:fill="auto"/>
            <w:hideMark/>
          </w:tcPr>
          <w:p w:rsidR="0008154E" w:rsidRPr="00721196" w:rsidRDefault="0008154E" w:rsidP="0008154E">
            <w:pPr>
              <w:rPr>
                <w:color w:val="000000"/>
              </w:rPr>
            </w:pPr>
            <w:r w:rsidRPr="00721196">
              <w:rPr>
                <w:color w:val="000000"/>
              </w:rPr>
              <w:t>Прочие направления</w:t>
            </w:r>
          </w:p>
        </w:tc>
        <w:tc>
          <w:tcPr>
            <w:tcW w:w="1390" w:type="dxa"/>
            <w:tcBorders>
              <w:top w:val="nil"/>
              <w:left w:val="nil"/>
              <w:bottom w:val="single" w:sz="4" w:space="0" w:color="auto"/>
              <w:right w:val="single" w:sz="4" w:space="0" w:color="auto"/>
            </w:tcBorders>
            <w:shd w:val="clear" w:color="auto" w:fill="auto"/>
            <w:noWrap/>
            <w:vAlign w:val="bottom"/>
            <w:hideMark/>
          </w:tcPr>
          <w:p w:rsidR="0008154E" w:rsidRPr="00721196" w:rsidRDefault="0008154E" w:rsidP="0008154E">
            <w:pPr>
              <w:jc w:val="center"/>
              <w:rPr>
                <w:color w:val="000000"/>
              </w:rPr>
            </w:pPr>
            <w:r w:rsidRPr="00721196">
              <w:rPr>
                <w:color w:val="000000"/>
              </w:rPr>
              <w:t>0,0</w:t>
            </w:r>
          </w:p>
        </w:tc>
        <w:tc>
          <w:tcPr>
            <w:tcW w:w="1373" w:type="dxa"/>
            <w:tcBorders>
              <w:top w:val="nil"/>
              <w:left w:val="nil"/>
              <w:bottom w:val="single" w:sz="4" w:space="0" w:color="auto"/>
              <w:right w:val="single" w:sz="4" w:space="0" w:color="auto"/>
            </w:tcBorders>
            <w:shd w:val="clear" w:color="auto" w:fill="auto"/>
            <w:noWrap/>
            <w:vAlign w:val="bottom"/>
            <w:hideMark/>
          </w:tcPr>
          <w:p w:rsidR="0008154E" w:rsidRPr="00721196" w:rsidRDefault="0008154E" w:rsidP="0008154E">
            <w:pPr>
              <w:jc w:val="center"/>
              <w:rPr>
                <w:color w:val="000000"/>
              </w:rPr>
            </w:pPr>
            <w:r w:rsidRPr="00721196">
              <w:rPr>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center"/>
              <w:rPr>
                <w:color w:val="000000"/>
              </w:rPr>
            </w:pPr>
            <w:r w:rsidRPr="00721196">
              <w:rPr>
                <w:color w:val="000000"/>
              </w:rPr>
              <w:t>-</w:t>
            </w:r>
          </w:p>
        </w:tc>
      </w:tr>
    </w:tbl>
    <w:p w:rsidR="0008154E" w:rsidRDefault="0008154E" w:rsidP="0008154E">
      <w:pPr>
        <w:ind w:hanging="76"/>
        <w:jc w:val="both"/>
        <w:rPr>
          <w:sz w:val="28"/>
          <w:szCs w:val="28"/>
        </w:rPr>
      </w:pPr>
    </w:p>
    <w:p w:rsidR="0008154E" w:rsidRDefault="0008154E" w:rsidP="0008154E">
      <w:pPr>
        <w:ind w:hanging="76"/>
        <w:jc w:val="both"/>
        <w:rPr>
          <w:sz w:val="28"/>
          <w:szCs w:val="28"/>
        </w:rPr>
      </w:pPr>
    </w:p>
    <w:p w:rsidR="0008154E" w:rsidRDefault="0008154E" w:rsidP="0008154E">
      <w:pPr>
        <w:ind w:hanging="76"/>
        <w:jc w:val="both"/>
        <w:rPr>
          <w:sz w:val="28"/>
          <w:szCs w:val="28"/>
        </w:rPr>
      </w:pPr>
    </w:p>
    <w:p w:rsidR="0008154E" w:rsidRDefault="0008154E" w:rsidP="0008154E">
      <w:pPr>
        <w:ind w:hanging="76"/>
        <w:jc w:val="both"/>
        <w:rPr>
          <w:sz w:val="28"/>
          <w:szCs w:val="28"/>
        </w:rPr>
      </w:pPr>
    </w:p>
    <w:p w:rsidR="0008154E" w:rsidRDefault="0008154E" w:rsidP="0008154E">
      <w:pPr>
        <w:ind w:hanging="76"/>
        <w:jc w:val="both"/>
        <w:rPr>
          <w:sz w:val="28"/>
          <w:szCs w:val="28"/>
        </w:rPr>
      </w:pPr>
    </w:p>
    <w:p w:rsidR="0008154E" w:rsidRDefault="0008154E" w:rsidP="0008154E">
      <w:pPr>
        <w:ind w:hanging="76"/>
        <w:jc w:val="both"/>
        <w:rPr>
          <w:sz w:val="28"/>
          <w:szCs w:val="28"/>
        </w:rPr>
      </w:pPr>
    </w:p>
    <w:p w:rsidR="0008154E" w:rsidRPr="009E516B" w:rsidRDefault="0008154E" w:rsidP="00223CFF">
      <w:pPr>
        <w:tabs>
          <w:tab w:val="left" w:pos="3400"/>
        </w:tabs>
        <w:spacing w:after="0"/>
        <w:jc w:val="center"/>
        <w:rPr>
          <w:b/>
          <w:sz w:val="28"/>
          <w:szCs w:val="28"/>
        </w:rPr>
      </w:pPr>
      <w:r w:rsidRPr="009E516B">
        <w:rPr>
          <w:b/>
          <w:sz w:val="28"/>
          <w:szCs w:val="28"/>
        </w:rPr>
        <w:t>Сведения</w:t>
      </w:r>
    </w:p>
    <w:p w:rsidR="0008154E" w:rsidRDefault="0008154E" w:rsidP="00223CFF">
      <w:pPr>
        <w:tabs>
          <w:tab w:val="left" w:pos="3400"/>
        </w:tabs>
        <w:spacing w:after="0"/>
        <w:jc w:val="center"/>
        <w:rPr>
          <w:b/>
          <w:sz w:val="28"/>
          <w:szCs w:val="28"/>
        </w:rPr>
      </w:pPr>
      <w:r>
        <w:rPr>
          <w:b/>
          <w:sz w:val="28"/>
          <w:szCs w:val="28"/>
        </w:rPr>
        <w:t>о</w:t>
      </w:r>
      <w:r w:rsidRPr="009E516B">
        <w:rPr>
          <w:b/>
          <w:sz w:val="28"/>
          <w:szCs w:val="28"/>
        </w:rPr>
        <w:t xml:space="preserve"> численности м</w:t>
      </w:r>
      <w:r>
        <w:rPr>
          <w:b/>
          <w:sz w:val="28"/>
          <w:szCs w:val="28"/>
        </w:rPr>
        <w:t xml:space="preserve">униципальных служащих </w:t>
      </w:r>
    </w:p>
    <w:p w:rsidR="0008154E" w:rsidRDefault="0008154E" w:rsidP="00223CFF">
      <w:pPr>
        <w:tabs>
          <w:tab w:val="left" w:pos="3400"/>
        </w:tabs>
        <w:spacing w:after="0"/>
        <w:jc w:val="center"/>
        <w:rPr>
          <w:b/>
          <w:sz w:val="28"/>
          <w:szCs w:val="28"/>
        </w:rPr>
      </w:pPr>
      <w:r>
        <w:rPr>
          <w:b/>
          <w:sz w:val="28"/>
          <w:szCs w:val="28"/>
        </w:rPr>
        <w:t xml:space="preserve">органов местного самоуправления, </w:t>
      </w:r>
    </w:p>
    <w:p w:rsidR="0008154E" w:rsidRDefault="0008154E" w:rsidP="00223CFF">
      <w:pPr>
        <w:tabs>
          <w:tab w:val="left" w:pos="3400"/>
        </w:tabs>
        <w:spacing w:after="0"/>
        <w:jc w:val="center"/>
        <w:rPr>
          <w:b/>
          <w:sz w:val="28"/>
          <w:szCs w:val="28"/>
        </w:rPr>
      </w:pPr>
      <w:r>
        <w:rPr>
          <w:b/>
          <w:sz w:val="28"/>
          <w:szCs w:val="28"/>
        </w:rPr>
        <w:t xml:space="preserve">работников муниципальных учреждений </w:t>
      </w:r>
    </w:p>
    <w:p w:rsidR="0008154E" w:rsidRDefault="0008154E" w:rsidP="00223CFF">
      <w:pPr>
        <w:tabs>
          <w:tab w:val="left" w:pos="3400"/>
        </w:tabs>
        <w:spacing w:after="0"/>
        <w:jc w:val="center"/>
        <w:rPr>
          <w:b/>
          <w:sz w:val="28"/>
          <w:szCs w:val="28"/>
        </w:rPr>
      </w:pPr>
      <w:r>
        <w:rPr>
          <w:b/>
          <w:sz w:val="28"/>
          <w:szCs w:val="28"/>
        </w:rPr>
        <w:t>Едогонского</w:t>
      </w:r>
      <w:r w:rsidRPr="009E516B">
        <w:rPr>
          <w:b/>
          <w:sz w:val="28"/>
          <w:szCs w:val="28"/>
        </w:rPr>
        <w:t xml:space="preserve"> </w:t>
      </w:r>
      <w:r>
        <w:rPr>
          <w:b/>
          <w:sz w:val="28"/>
          <w:szCs w:val="28"/>
        </w:rPr>
        <w:t>сельского поселения</w:t>
      </w:r>
      <w:r w:rsidRPr="009E516B">
        <w:rPr>
          <w:b/>
          <w:sz w:val="28"/>
          <w:szCs w:val="28"/>
        </w:rPr>
        <w:t xml:space="preserve"> </w:t>
      </w:r>
    </w:p>
    <w:p w:rsidR="0008154E" w:rsidRDefault="0008154E" w:rsidP="00223CFF">
      <w:pPr>
        <w:tabs>
          <w:tab w:val="left" w:pos="3400"/>
        </w:tabs>
        <w:spacing w:after="0"/>
        <w:jc w:val="center"/>
        <w:rPr>
          <w:b/>
          <w:sz w:val="28"/>
          <w:szCs w:val="28"/>
        </w:rPr>
      </w:pPr>
      <w:r w:rsidRPr="009E516B">
        <w:rPr>
          <w:b/>
          <w:sz w:val="28"/>
          <w:szCs w:val="28"/>
        </w:rPr>
        <w:t>и фактически</w:t>
      </w:r>
      <w:r>
        <w:rPr>
          <w:b/>
          <w:sz w:val="28"/>
          <w:szCs w:val="28"/>
        </w:rPr>
        <w:t>х расходов</w:t>
      </w:r>
      <w:r w:rsidRPr="009E516B">
        <w:rPr>
          <w:b/>
          <w:sz w:val="28"/>
          <w:szCs w:val="28"/>
        </w:rPr>
        <w:t xml:space="preserve"> на </w:t>
      </w:r>
      <w:r>
        <w:rPr>
          <w:b/>
          <w:sz w:val="28"/>
          <w:szCs w:val="28"/>
        </w:rPr>
        <w:t>оплату их труда</w:t>
      </w:r>
      <w:r w:rsidRPr="009E516B">
        <w:rPr>
          <w:b/>
          <w:sz w:val="28"/>
          <w:szCs w:val="28"/>
        </w:rPr>
        <w:t xml:space="preserve"> за</w:t>
      </w:r>
      <w:r>
        <w:rPr>
          <w:b/>
          <w:sz w:val="28"/>
          <w:szCs w:val="28"/>
        </w:rPr>
        <w:t xml:space="preserve"> 1 полугодие 2021</w:t>
      </w:r>
      <w:r w:rsidRPr="009E516B">
        <w:rPr>
          <w:b/>
          <w:sz w:val="28"/>
          <w:szCs w:val="28"/>
        </w:rPr>
        <w:t xml:space="preserve"> год</w:t>
      </w:r>
      <w:r>
        <w:rPr>
          <w:b/>
          <w:sz w:val="28"/>
          <w:szCs w:val="28"/>
        </w:rPr>
        <w:t>а</w:t>
      </w:r>
    </w:p>
    <w:p w:rsidR="0008154E" w:rsidRPr="009E516B" w:rsidRDefault="0008154E" w:rsidP="0008154E">
      <w:pPr>
        <w:rPr>
          <w:sz w:val="28"/>
          <w:szCs w:val="28"/>
        </w:rPr>
      </w:pPr>
    </w:p>
    <w:p w:rsidR="0008154E" w:rsidRPr="009E516B" w:rsidRDefault="0008154E" w:rsidP="0008154E">
      <w:pPr>
        <w:rPr>
          <w:sz w:val="28"/>
          <w:szCs w:val="28"/>
        </w:rPr>
      </w:pPr>
    </w:p>
    <w:p w:rsidR="0008154E" w:rsidRPr="009E516B" w:rsidRDefault="0008154E" w:rsidP="0008154E">
      <w:pPr>
        <w:rPr>
          <w:sz w:val="28"/>
          <w:szCs w:val="28"/>
        </w:rPr>
      </w:pPr>
    </w:p>
    <w:p w:rsidR="0008154E" w:rsidRDefault="0008154E" w:rsidP="0008154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492"/>
        <w:gridCol w:w="2327"/>
        <w:gridCol w:w="2889"/>
      </w:tblGrid>
      <w:tr w:rsidR="0008154E" w:rsidRPr="00506CDB" w:rsidTr="0008154E">
        <w:tc>
          <w:tcPr>
            <w:tcW w:w="1188" w:type="dxa"/>
          </w:tcPr>
          <w:p w:rsidR="0008154E" w:rsidRPr="00506CDB" w:rsidRDefault="0008154E" w:rsidP="0008154E">
            <w:pPr>
              <w:jc w:val="center"/>
              <w:rPr>
                <w:sz w:val="28"/>
                <w:szCs w:val="28"/>
              </w:rPr>
            </w:pPr>
            <w:r w:rsidRPr="00506CDB">
              <w:rPr>
                <w:sz w:val="28"/>
                <w:szCs w:val="28"/>
              </w:rPr>
              <w:t>№</w:t>
            </w:r>
            <w:r>
              <w:rPr>
                <w:sz w:val="28"/>
                <w:szCs w:val="28"/>
              </w:rPr>
              <w:t xml:space="preserve"> </w:t>
            </w:r>
            <w:proofErr w:type="spellStart"/>
            <w:proofErr w:type="gramStart"/>
            <w:r w:rsidRPr="00506CDB">
              <w:rPr>
                <w:sz w:val="28"/>
                <w:szCs w:val="28"/>
              </w:rPr>
              <w:t>п</w:t>
            </w:r>
            <w:proofErr w:type="spellEnd"/>
            <w:proofErr w:type="gramEnd"/>
            <w:r w:rsidRPr="00506CDB">
              <w:rPr>
                <w:sz w:val="28"/>
                <w:szCs w:val="28"/>
              </w:rPr>
              <w:t>/</w:t>
            </w:r>
            <w:proofErr w:type="spellStart"/>
            <w:r w:rsidRPr="00506CDB">
              <w:rPr>
                <w:sz w:val="28"/>
                <w:szCs w:val="28"/>
              </w:rPr>
              <w:t>п</w:t>
            </w:r>
            <w:proofErr w:type="spellEnd"/>
          </w:p>
        </w:tc>
        <w:tc>
          <w:tcPr>
            <w:tcW w:w="3597" w:type="dxa"/>
          </w:tcPr>
          <w:p w:rsidR="0008154E" w:rsidRPr="00506CDB" w:rsidRDefault="0008154E" w:rsidP="0008154E">
            <w:pPr>
              <w:jc w:val="center"/>
              <w:rPr>
                <w:sz w:val="28"/>
                <w:szCs w:val="28"/>
              </w:rPr>
            </w:pPr>
            <w:r w:rsidRPr="00506CDB">
              <w:rPr>
                <w:sz w:val="28"/>
                <w:szCs w:val="28"/>
              </w:rPr>
              <w:t>Наименование</w:t>
            </w:r>
          </w:p>
        </w:tc>
        <w:tc>
          <w:tcPr>
            <w:tcW w:w="1803" w:type="dxa"/>
          </w:tcPr>
          <w:p w:rsidR="0008154E" w:rsidRPr="00506CDB" w:rsidRDefault="0008154E" w:rsidP="0008154E">
            <w:pPr>
              <w:jc w:val="center"/>
              <w:rPr>
                <w:sz w:val="28"/>
                <w:szCs w:val="28"/>
              </w:rPr>
            </w:pPr>
            <w:r w:rsidRPr="00506CDB">
              <w:rPr>
                <w:sz w:val="28"/>
                <w:szCs w:val="28"/>
              </w:rPr>
              <w:t>Среднесписочная</w:t>
            </w:r>
          </w:p>
          <w:p w:rsidR="0008154E" w:rsidRPr="00506CDB" w:rsidRDefault="0008154E" w:rsidP="0008154E">
            <w:pPr>
              <w:jc w:val="center"/>
              <w:rPr>
                <w:sz w:val="28"/>
                <w:szCs w:val="28"/>
              </w:rPr>
            </w:pPr>
            <w:r w:rsidRPr="00506CDB">
              <w:rPr>
                <w:sz w:val="28"/>
                <w:szCs w:val="28"/>
              </w:rPr>
              <w:t>численность,</w:t>
            </w:r>
          </w:p>
          <w:p w:rsidR="0008154E" w:rsidRPr="00506CDB" w:rsidRDefault="0008154E" w:rsidP="0008154E">
            <w:pPr>
              <w:jc w:val="center"/>
              <w:rPr>
                <w:sz w:val="28"/>
                <w:szCs w:val="28"/>
              </w:rPr>
            </w:pPr>
            <w:r w:rsidRPr="00506CDB">
              <w:rPr>
                <w:sz w:val="28"/>
                <w:szCs w:val="28"/>
              </w:rPr>
              <w:t>чел.</w:t>
            </w:r>
          </w:p>
        </w:tc>
        <w:tc>
          <w:tcPr>
            <w:tcW w:w="2983" w:type="dxa"/>
          </w:tcPr>
          <w:p w:rsidR="0008154E" w:rsidRDefault="0008154E" w:rsidP="0008154E">
            <w:pPr>
              <w:jc w:val="center"/>
              <w:rPr>
                <w:sz w:val="28"/>
                <w:szCs w:val="28"/>
              </w:rPr>
            </w:pPr>
            <w:r>
              <w:rPr>
                <w:sz w:val="28"/>
                <w:szCs w:val="28"/>
              </w:rPr>
              <w:t>Фактические расходы за 1 полугодие 2021</w:t>
            </w:r>
            <w:r w:rsidRPr="00506CDB">
              <w:rPr>
                <w:sz w:val="28"/>
                <w:szCs w:val="28"/>
              </w:rPr>
              <w:t xml:space="preserve"> год</w:t>
            </w:r>
            <w:r>
              <w:rPr>
                <w:sz w:val="28"/>
                <w:szCs w:val="28"/>
              </w:rPr>
              <w:t>а</w:t>
            </w:r>
          </w:p>
          <w:p w:rsidR="0008154E" w:rsidRDefault="0008154E" w:rsidP="0008154E">
            <w:pPr>
              <w:jc w:val="center"/>
              <w:rPr>
                <w:sz w:val="28"/>
                <w:szCs w:val="28"/>
              </w:rPr>
            </w:pPr>
            <w:r w:rsidRPr="00506CDB">
              <w:rPr>
                <w:sz w:val="28"/>
                <w:szCs w:val="28"/>
              </w:rPr>
              <w:t xml:space="preserve"> </w:t>
            </w:r>
            <w:r>
              <w:rPr>
                <w:sz w:val="28"/>
                <w:szCs w:val="28"/>
              </w:rPr>
              <w:t>на оплату труда</w:t>
            </w:r>
            <w:r w:rsidRPr="00506CDB">
              <w:rPr>
                <w:sz w:val="28"/>
                <w:szCs w:val="28"/>
              </w:rPr>
              <w:t xml:space="preserve">, </w:t>
            </w:r>
          </w:p>
          <w:p w:rsidR="0008154E" w:rsidRDefault="0008154E" w:rsidP="0008154E">
            <w:pPr>
              <w:jc w:val="center"/>
              <w:rPr>
                <w:sz w:val="28"/>
                <w:szCs w:val="28"/>
              </w:rPr>
            </w:pPr>
            <w:r w:rsidRPr="00506CDB">
              <w:rPr>
                <w:sz w:val="28"/>
                <w:szCs w:val="28"/>
              </w:rPr>
              <w:t>тыс. руб.</w:t>
            </w:r>
          </w:p>
          <w:p w:rsidR="0008154E" w:rsidRPr="00506CDB" w:rsidRDefault="0008154E" w:rsidP="0008154E">
            <w:pPr>
              <w:jc w:val="center"/>
              <w:rPr>
                <w:sz w:val="28"/>
                <w:szCs w:val="28"/>
              </w:rPr>
            </w:pPr>
          </w:p>
        </w:tc>
      </w:tr>
      <w:tr w:rsidR="0008154E" w:rsidRPr="00506CDB" w:rsidTr="0008154E">
        <w:trPr>
          <w:trHeight w:val="1486"/>
        </w:trPr>
        <w:tc>
          <w:tcPr>
            <w:tcW w:w="1188" w:type="dxa"/>
          </w:tcPr>
          <w:p w:rsidR="0008154E" w:rsidRDefault="0008154E" w:rsidP="0008154E">
            <w:pPr>
              <w:jc w:val="center"/>
              <w:rPr>
                <w:sz w:val="28"/>
                <w:szCs w:val="28"/>
              </w:rPr>
            </w:pPr>
          </w:p>
          <w:p w:rsidR="0008154E" w:rsidRPr="00506CDB" w:rsidRDefault="0008154E" w:rsidP="0008154E">
            <w:pPr>
              <w:jc w:val="center"/>
              <w:rPr>
                <w:sz w:val="28"/>
                <w:szCs w:val="28"/>
              </w:rPr>
            </w:pPr>
            <w:r w:rsidRPr="00506CDB">
              <w:rPr>
                <w:sz w:val="28"/>
                <w:szCs w:val="28"/>
              </w:rPr>
              <w:t>1.</w:t>
            </w:r>
          </w:p>
        </w:tc>
        <w:tc>
          <w:tcPr>
            <w:tcW w:w="3597" w:type="dxa"/>
          </w:tcPr>
          <w:p w:rsidR="0008154E" w:rsidRPr="00506CDB" w:rsidRDefault="0008154E" w:rsidP="0008154E">
            <w:pPr>
              <w:rPr>
                <w:sz w:val="28"/>
                <w:szCs w:val="28"/>
              </w:rPr>
            </w:pPr>
            <w:r w:rsidRPr="00506CDB">
              <w:rPr>
                <w:sz w:val="28"/>
                <w:szCs w:val="28"/>
              </w:rPr>
              <w:t>Муниципальные служащие, работники муниципальных учреждений</w:t>
            </w:r>
          </w:p>
        </w:tc>
        <w:tc>
          <w:tcPr>
            <w:tcW w:w="1803" w:type="dxa"/>
          </w:tcPr>
          <w:p w:rsidR="0008154E" w:rsidRPr="00AF79DB" w:rsidRDefault="0008154E" w:rsidP="0008154E">
            <w:pPr>
              <w:jc w:val="center"/>
              <w:rPr>
                <w:sz w:val="28"/>
                <w:szCs w:val="28"/>
              </w:rPr>
            </w:pPr>
          </w:p>
          <w:p w:rsidR="0008154E" w:rsidRDefault="0008154E" w:rsidP="0008154E">
            <w:pPr>
              <w:jc w:val="center"/>
              <w:rPr>
                <w:sz w:val="28"/>
                <w:szCs w:val="28"/>
              </w:rPr>
            </w:pPr>
            <w:r>
              <w:rPr>
                <w:sz w:val="28"/>
                <w:szCs w:val="28"/>
              </w:rPr>
              <w:t>12,5</w:t>
            </w:r>
          </w:p>
          <w:p w:rsidR="0008154E" w:rsidRDefault="0008154E" w:rsidP="0008154E">
            <w:pPr>
              <w:jc w:val="center"/>
              <w:rPr>
                <w:sz w:val="28"/>
                <w:szCs w:val="28"/>
              </w:rPr>
            </w:pPr>
          </w:p>
          <w:p w:rsidR="0008154E" w:rsidRPr="00AF79DB" w:rsidRDefault="0008154E" w:rsidP="0008154E">
            <w:pPr>
              <w:jc w:val="center"/>
              <w:rPr>
                <w:sz w:val="28"/>
                <w:szCs w:val="28"/>
              </w:rPr>
            </w:pPr>
          </w:p>
        </w:tc>
        <w:tc>
          <w:tcPr>
            <w:tcW w:w="2983" w:type="dxa"/>
          </w:tcPr>
          <w:p w:rsidR="0008154E" w:rsidRPr="00AF79DB" w:rsidRDefault="0008154E" w:rsidP="0008154E">
            <w:pPr>
              <w:rPr>
                <w:sz w:val="28"/>
                <w:szCs w:val="28"/>
              </w:rPr>
            </w:pPr>
            <w:r w:rsidRPr="00AF79DB">
              <w:rPr>
                <w:sz w:val="28"/>
                <w:szCs w:val="28"/>
              </w:rPr>
              <w:t xml:space="preserve">        </w:t>
            </w:r>
          </w:p>
          <w:p w:rsidR="0008154E" w:rsidRDefault="0008154E" w:rsidP="0008154E">
            <w:pPr>
              <w:jc w:val="center"/>
              <w:rPr>
                <w:sz w:val="28"/>
                <w:szCs w:val="28"/>
              </w:rPr>
            </w:pPr>
            <w:r>
              <w:rPr>
                <w:sz w:val="28"/>
                <w:szCs w:val="28"/>
              </w:rPr>
              <w:t>2 539,5</w:t>
            </w:r>
          </w:p>
          <w:p w:rsidR="0008154E" w:rsidRPr="00AF79DB" w:rsidRDefault="0008154E" w:rsidP="0008154E">
            <w:pPr>
              <w:jc w:val="center"/>
              <w:rPr>
                <w:sz w:val="28"/>
                <w:szCs w:val="28"/>
              </w:rPr>
            </w:pPr>
          </w:p>
          <w:p w:rsidR="0008154E" w:rsidRPr="00AF79DB" w:rsidRDefault="0008154E" w:rsidP="0008154E">
            <w:pPr>
              <w:rPr>
                <w:sz w:val="28"/>
                <w:szCs w:val="28"/>
              </w:rPr>
            </w:pPr>
          </w:p>
        </w:tc>
      </w:tr>
    </w:tbl>
    <w:p w:rsidR="0008154E" w:rsidRDefault="0008154E" w:rsidP="0008154E">
      <w:pPr>
        <w:rPr>
          <w:sz w:val="28"/>
          <w:szCs w:val="28"/>
        </w:rPr>
      </w:pPr>
    </w:p>
    <w:p w:rsidR="0008154E" w:rsidRDefault="0008154E" w:rsidP="0008154E">
      <w:pPr>
        <w:rPr>
          <w:sz w:val="28"/>
          <w:szCs w:val="28"/>
        </w:rPr>
      </w:pPr>
    </w:p>
    <w:p w:rsidR="0008154E" w:rsidRDefault="0008154E" w:rsidP="0008154E">
      <w:pPr>
        <w:rPr>
          <w:sz w:val="28"/>
          <w:szCs w:val="28"/>
        </w:rPr>
      </w:pPr>
    </w:p>
    <w:p w:rsidR="0008154E" w:rsidRDefault="0008154E" w:rsidP="0008154E">
      <w:pPr>
        <w:rPr>
          <w:sz w:val="28"/>
          <w:szCs w:val="28"/>
        </w:rPr>
      </w:pPr>
    </w:p>
    <w:p w:rsidR="0008154E" w:rsidRDefault="0008154E" w:rsidP="0008154E">
      <w:pPr>
        <w:rPr>
          <w:sz w:val="28"/>
          <w:szCs w:val="28"/>
        </w:rPr>
      </w:pPr>
    </w:p>
    <w:p w:rsidR="0008154E" w:rsidRDefault="0008154E" w:rsidP="0008154E">
      <w:pPr>
        <w:rPr>
          <w:sz w:val="28"/>
          <w:szCs w:val="28"/>
        </w:rPr>
      </w:pPr>
      <w:r>
        <w:rPr>
          <w:sz w:val="28"/>
          <w:szCs w:val="28"/>
        </w:rPr>
        <w:t xml:space="preserve">Председатель Комитета по финансам </w:t>
      </w:r>
    </w:p>
    <w:p w:rsidR="0008154E" w:rsidRDefault="0008154E" w:rsidP="0008154E">
      <w:pPr>
        <w:rPr>
          <w:sz w:val="28"/>
          <w:szCs w:val="28"/>
        </w:rPr>
      </w:pPr>
      <w:r>
        <w:rPr>
          <w:sz w:val="28"/>
          <w:szCs w:val="28"/>
        </w:rPr>
        <w:t>администрации Тулунского</w:t>
      </w:r>
    </w:p>
    <w:p w:rsidR="0008154E" w:rsidRDefault="0008154E" w:rsidP="00223CFF">
      <w:pPr>
        <w:rPr>
          <w:sz w:val="28"/>
          <w:szCs w:val="28"/>
        </w:rPr>
      </w:pPr>
      <w:r>
        <w:rPr>
          <w:sz w:val="28"/>
          <w:szCs w:val="28"/>
        </w:rPr>
        <w:t>муниципального района                                                             Г. Э. Романчук</w:t>
      </w:r>
    </w:p>
    <w:p w:rsidR="0008154E" w:rsidRDefault="0008154E" w:rsidP="0008154E">
      <w:pPr>
        <w:ind w:hanging="76"/>
        <w:jc w:val="both"/>
        <w:rPr>
          <w:sz w:val="28"/>
          <w:szCs w:val="28"/>
        </w:rPr>
      </w:pPr>
    </w:p>
    <w:p w:rsidR="0008154E" w:rsidRDefault="0008154E" w:rsidP="0008154E">
      <w:pPr>
        <w:ind w:hanging="76"/>
        <w:jc w:val="both"/>
        <w:rPr>
          <w:sz w:val="28"/>
          <w:szCs w:val="28"/>
        </w:rPr>
      </w:pPr>
    </w:p>
    <w:tbl>
      <w:tblPr>
        <w:tblW w:w="9944" w:type="dxa"/>
        <w:tblInd w:w="87" w:type="dxa"/>
        <w:tblLook w:val="04A0"/>
      </w:tblPr>
      <w:tblGrid>
        <w:gridCol w:w="1639"/>
        <w:gridCol w:w="2493"/>
        <w:gridCol w:w="992"/>
        <w:gridCol w:w="1164"/>
        <w:gridCol w:w="1289"/>
        <w:gridCol w:w="524"/>
        <w:gridCol w:w="840"/>
        <w:gridCol w:w="1129"/>
      </w:tblGrid>
      <w:tr w:rsidR="0008154E" w:rsidRPr="00721196" w:rsidTr="0008154E">
        <w:trPr>
          <w:trHeight w:val="300"/>
        </w:trPr>
        <w:tc>
          <w:tcPr>
            <w:tcW w:w="1639"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2493"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992"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164"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289"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524"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1843" w:type="dxa"/>
            <w:gridSpan w:val="2"/>
            <w:tcBorders>
              <w:top w:val="nil"/>
              <w:left w:val="nil"/>
              <w:bottom w:val="nil"/>
              <w:right w:val="nil"/>
            </w:tcBorders>
            <w:shd w:val="clear" w:color="auto" w:fill="auto"/>
            <w:noWrap/>
            <w:vAlign w:val="bottom"/>
            <w:hideMark/>
          </w:tcPr>
          <w:p w:rsidR="0008154E" w:rsidRPr="00721196" w:rsidRDefault="0008154E" w:rsidP="0008154E">
            <w:pPr>
              <w:spacing w:after="0"/>
              <w:jc w:val="right"/>
            </w:pPr>
            <w:r w:rsidRPr="00721196">
              <w:t xml:space="preserve"> Приложение №1</w:t>
            </w:r>
          </w:p>
        </w:tc>
      </w:tr>
      <w:tr w:rsidR="0008154E" w:rsidRPr="00721196" w:rsidTr="0008154E">
        <w:trPr>
          <w:trHeight w:val="300"/>
        </w:trPr>
        <w:tc>
          <w:tcPr>
            <w:tcW w:w="1639"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2493"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992"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164"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289"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524"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1843" w:type="dxa"/>
            <w:gridSpan w:val="2"/>
            <w:tcBorders>
              <w:top w:val="nil"/>
              <w:left w:val="nil"/>
              <w:bottom w:val="nil"/>
              <w:right w:val="nil"/>
            </w:tcBorders>
            <w:shd w:val="clear" w:color="auto" w:fill="auto"/>
            <w:noWrap/>
            <w:vAlign w:val="bottom"/>
            <w:hideMark/>
          </w:tcPr>
          <w:p w:rsidR="0008154E" w:rsidRPr="00721196" w:rsidRDefault="0008154E" w:rsidP="0008154E">
            <w:pPr>
              <w:spacing w:after="0"/>
              <w:jc w:val="right"/>
            </w:pPr>
            <w:r w:rsidRPr="00721196">
              <w:t>к информации об исполнении бюджета</w:t>
            </w:r>
          </w:p>
        </w:tc>
      </w:tr>
      <w:tr w:rsidR="0008154E" w:rsidRPr="00721196" w:rsidTr="0008154E">
        <w:trPr>
          <w:trHeight w:val="300"/>
        </w:trPr>
        <w:tc>
          <w:tcPr>
            <w:tcW w:w="1639"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2493"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992"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164"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289"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524"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1843" w:type="dxa"/>
            <w:gridSpan w:val="2"/>
            <w:tcBorders>
              <w:top w:val="nil"/>
              <w:left w:val="nil"/>
              <w:bottom w:val="nil"/>
              <w:right w:val="nil"/>
            </w:tcBorders>
            <w:shd w:val="clear" w:color="auto" w:fill="auto"/>
            <w:noWrap/>
            <w:vAlign w:val="bottom"/>
            <w:hideMark/>
          </w:tcPr>
          <w:p w:rsidR="0008154E" w:rsidRPr="00721196" w:rsidRDefault="0008154E" w:rsidP="0008154E">
            <w:pPr>
              <w:spacing w:after="0"/>
              <w:jc w:val="right"/>
            </w:pPr>
            <w:r w:rsidRPr="00721196">
              <w:t>Едогонского муниципального образования</w:t>
            </w:r>
          </w:p>
        </w:tc>
      </w:tr>
      <w:tr w:rsidR="0008154E" w:rsidRPr="00721196" w:rsidTr="0008154E">
        <w:trPr>
          <w:trHeight w:val="300"/>
        </w:trPr>
        <w:tc>
          <w:tcPr>
            <w:tcW w:w="1639"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2493"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992"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164"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289"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524"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1843" w:type="dxa"/>
            <w:gridSpan w:val="2"/>
            <w:tcBorders>
              <w:top w:val="nil"/>
              <w:left w:val="nil"/>
              <w:bottom w:val="nil"/>
              <w:right w:val="nil"/>
            </w:tcBorders>
            <w:shd w:val="clear" w:color="auto" w:fill="auto"/>
            <w:noWrap/>
            <w:vAlign w:val="bottom"/>
            <w:hideMark/>
          </w:tcPr>
          <w:p w:rsidR="0008154E" w:rsidRPr="00721196" w:rsidRDefault="0008154E" w:rsidP="0008154E">
            <w:pPr>
              <w:spacing w:after="0"/>
              <w:jc w:val="right"/>
            </w:pPr>
            <w:r w:rsidRPr="00721196">
              <w:t>за 1 полугодие 2021 года</w:t>
            </w:r>
          </w:p>
        </w:tc>
      </w:tr>
      <w:tr w:rsidR="0008154E" w:rsidRPr="00721196" w:rsidTr="0008154E">
        <w:trPr>
          <w:trHeight w:val="570"/>
        </w:trPr>
        <w:tc>
          <w:tcPr>
            <w:tcW w:w="1639"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2493"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992"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164" w:type="dxa"/>
            <w:tcBorders>
              <w:top w:val="nil"/>
              <w:left w:val="nil"/>
              <w:bottom w:val="nil"/>
              <w:right w:val="nil"/>
            </w:tcBorders>
            <w:shd w:val="clear" w:color="auto" w:fill="auto"/>
            <w:noWrap/>
            <w:vAlign w:val="bottom"/>
            <w:hideMark/>
          </w:tcPr>
          <w:p w:rsidR="0008154E" w:rsidRPr="00721196" w:rsidRDefault="0008154E" w:rsidP="0008154E">
            <w:pPr>
              <w:rPr>
                <w:b/>
                <w:bCs/>
              </w:rPr>
            </w:pPr>
          </w:p>
        </w:tc>
        <w:tc>
          <w:tcPr>
            <w:tcW w:w="1289" w:type="dxa"/>
            <w:tcBorders>
              <w:top w:val="nil"/>
              <w:left w:val="nil"/>
              <w:bottom w:val="nil"/>
              <w:right w:val="nil"/>
            </w:tcBorders>
            <w:shd w:val="clear" w:color="auto" w:fill="auto"/>
            <w:noWrap/>
            <w:vAlign w:val="bottom"/>
            <w:hideMark/>
          </w:tcPr>
          <w:p w:rsidR="0008154E" w:rsidRPr="00721196" w:rsidRDefault="0008154E" w:rsidP="0008154E"/>
        </w:tc>
        <w:tc>
          <w:tcPr>
            <w:tcW w:w="1364" w:type="dxa"/>
            <w:gridSpan w:val="2"/>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08154E" w:rsidRPr="00721196" w:rsidRDefault="0008154E" w:rsidP="0008154E"/>
        </w:tc>
      </w:tr>
      <w:tr w:rsidR="0008154E" w:rsidRPr="00721196" w:rsidTr="0008154E">
        <w:trPr>
          <w:trHeight w:val="255"/>
        </w:trPr>
        <w:tc>
          <w:tcPr>
            <w:tcW w:w="9944" w:type="dxa"/>
            <w:gridSpan w:val="8"/>
            <w:tcBorders>
              <w:top w:val="nil"/>
              <w:left w:val="nil"/>
              <w:bottom w:val="nil"/>
              <w:right w:val="nil"/>
            </w:tcBorders>
            <w:shd w:val="clear" w:color="auto" w:fill="auto"/>
            <w:noWrap/>
            <w:vAlign w:val="bottom"/>
            <w:hideMark/>
          </w:tcPr>
          <w:p w:rsidR="0008154E" w:rsidRPr="00721196" w:rsidRDefault="0008154E" w:rsidP="0008154E">
            <w:pPr>
              <w:jc w:val="center"/>
              <w:rPr>
                <w:b/>
                <w:bCs/>
                <w:szCs w:val="24"/>
              </w:rPr>
            </w:pPr>
            <w:r w:rsidRPr="00721196">
              <w:rPr>
                <w:b/>
                <w:bCs/>
              </w:rPr>
              <w:t xml:space="preserve">               Отчет об исполнении бюджета Едогонского муниципального образования по доходам за 1 полугодие 2021 года</w:t>
            </w:r>
          </w:p>
        </w:tc>
      </w:tr>
      <w:tr w:rsidR="0008154E" w:rsidRPr="00721196" w:rsidTr="0008154E">
        <w:trPr>
          <w:trHeight w:val="255"/>
        </w:trPr>
        <w:tc>
          <w:tcPr>
            <w:tcW w:w="7577" w:type="dxa"/>
            <w:gridSpan w:val="5"/>
            <w:tcBorders>
              <w:top w:val="nil"/>
              <w:left w:val="nil"/>
              <w:bottom w:val="nil"/>
              <w:right w:val="nil"/>
            </w:tcBorders>
            <w:shd w:val="clear" w:color="auto" w:fill="auto"/>
            <w:vAlign w:val="bottom"/>
            <w:hideMark/>
          </w:tcPr>
          <w:p w:rsidR="0008154E" w:rsidRPr="00721196" w:rsidRDefault="0008154E" w:rsidP="0008154E">
            <w:pPr>
              <w:rPr>
                <w:rFonts w:ascii="Arial" w:hAnsi="Arial" w:cs="Arial"/>
                <w:sz w:val="17"/>
                <w:szCs w:val="17"/>
              </w:rPr>
            </w:pPr>
          </w:p>
        </w:tc>
        <w:tc>
          <w:tcPr>
            <w:tcW w:w="1364" w:type="dxa"/>
            <w:gridSpan w:val="2"/>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20"/>
                <w:szCs w:val="20"/>
              </w:rPr>
            </w:pPr>
          </w:p>
        </w:tc>
      </w:tr>
      <w:tr w:rsidR="0008154E" w:rsidRPr="00721196" w:rsidTr="0008154E">
        <w:trPr>
          <w:trHeight w:val="255"/>
        </w:trPr>
        <w:tc>
          <w:tcPr>
            <w:tcW w:w="1639"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r w:rsidRPr="00721196">
              <w:rPr>
                <w:rFonts w:ascii="Arial" w:hAnsi="Arial" w:cs="Arial"/>
                <w:sz w:val="17"/>
                <w:szCs w:val="17"/>
              </w:rPr>
              <w:t>Единица измерения руб.</w:t>
            </w:r>
          </w:p>
        </w:tc>
        <w:tc>
          <w:tcPr>
            <w:tcW w:w="2493"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p>
        </w:tc>
        <w:tc>
          <w:tcPr>
            <w:tcW w:w="992"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p>
        </w:tc>
        <w:tc>
          <w:tcPr>
            <w:tcW w:w="1164"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p>
        </w:tc>
        <w:tc>
          <w:tcPr>
            <w:tcW w:w="1289"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p>
        </w:tc>
        <w:tc>
          <w:tcPr>
            <w:tcW w:w="1364" w:type="dxa"/>
            <w:gridSpan w:val="2"/>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p>
        </w:tc>
        <w:tc>
          <w:tcPr>
            <w:tcW w:w="1003" w:type="dxa"/>
            <w:tcBorders>
              <w:top w:val="nil"/>
              <w:left w:val="nil"/>
              <w:bottom w:val="nil"/>
              <w:right w:val="nil"/>
            </w:tcBorders>
            <w:shd w:val="clear" w:color="auto" w:fill="auto"/>
            <w:noWrap/>
            <w:vAlign w:val="bottom"/>
            <w:hideMark/>
          </w:tcPr>
          <w:p w:rsidR="0008154E" w:rsidRPr="00721196" w:rsidRDefault="0008154E" w:rsidP="0008154E">
            <w:pPr>
              <w:rPr>
                <w:rFonts w:ascii="Arial" w:hAnsi="Arial" w:cs="Arial"/>
                <w:sz w:val="17"/>
                <w:szCs w:val="17"/>
              </w:rPr>
            </w:pPr>
          </w:p>
        </w:tc>
      </w:tr>
      <w:tr w:rsidR="0008154E" w:rsidRPr="00721196" w:rsidTr="0008154E">
        <w:trPr>
          <w:trHeight w:val="45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КВД</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Наименование КВД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план 2021г</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план 1 полугодия 2021г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кассовое исполнение на 01.07.2021</w:t>
            </w:r>
          </w:p>
        </w:tc>
        <w:tc>
          <w:tcPr>
            <w:tcW w:w="2367" w:type="dxa"/>
            <w:gridSpan w:val="3"/>
            <w:tcBorders>
              <w:top w:val="single" w:sz="4" w:space="0" w:color="auto"/>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 xml:space="preserve">выполнение плана </w:t>
            </w:r>
            <w:proofErr w:type="gramStart"/>
            <w:r w:rsidRPr="00721196">
              <w:rPr>
                <w:rFonts w:ascii="Arial" w:hAnsi="Arial" w:cs="Arial"/>
                <w:b/>
                <w:bCs/>
                <w:sz w:val="18"/>
                <w:szCs w:val="18"/>
              </w:rPr>
              <w:t>в</w:t>
            </w:r>
            <w:proofErr w:type="gramEnd"/>
            <w:r w:rsidRPr="00721196">
              <w:rPr>
                <w:rFonts w:ascii="Arial" w:hAnsi="Arial" w:cs="Arial"/>
                <w:b/>
                <w:bCs/>
                <w:sz w:val="18"/>
                <w:szCs w:val="18"/>
              </w:rPr>
              <w:t xml:space="preserve"> %</w:t>
            </w:r>
          </w:p>
        </w:tc>
      </w:tr>
      <w:tr w:rsidR="0008154E" w:rsidRPr="00721196" w:rsidTr="0008154E">
        <w:trPr>
          <w:trHeight w:val="39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08154E" w:rsidRPr="00721196" w:rsidRDefault="0008154E" w:rsidP="0008154E">
            <w:pPr>
              <w:rPr>
                <w:rFonts w:ascii="Arial" w:hAnsi="Arial" w:cs="Arial"/>
                <w:b/>
                <w:bCs/>
                <w:sz w:val="18"/>
                <w:szCs w:val="18"/>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8154E" w:rsidRPr="00721196" w:rsidRDefault="0008154E" w:rsidP="0008154E">
            <w:pPr>
              <w:rPr>
                <w:rFonts w:ascii="Arial"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154E" w:rsidRPr="00721196" w:rsidRDefault="0008154E" w:rsidP="0008154E">
            <w:pPr>
              <w:rPr>
                <w:rFonts w:ascii="Arial" w:hAnsi="Arial" w:cs="Arial"/>
                <w:b/>
                <w:bCs/>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08154E" w:rsidRPr="00721196" w:rsidRDefault="0008154E" w:rsidP="0008154E">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8154E" w:rsidRPr="00721196" w:rsidRDefault="0008154E" w:rsidP="0008154E">
            <w:pPr>
              <w:rPr>
                <w:rFonts w:ascii="Arial" w:hAnsi="Arial" w:cs="Arial"/>
                <w:b/>
                <w:bCs/>
                <w:sz w:val="18"/>
                <w:szCs w:val="18"/>
              </w:rPr>
            </w:pP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 xml:space="preserve">к </w:t>
            </w:r>
            <w:proofErr w:type="spellStart"/>
            <w:r w:rsidRPr="00721196">
              <w:rPr>
                <w:rFonts w:ascii="Arial" w:hAnsi="Arial" w:cs="Arial"/>
                <w:b/>
                <w:bCs/>
                <w:sz w:val="18"/>
                <w:szCs w:val="18"/>
              </w:rPr>
              <w:t>год</w:t>
            </w:r>
            <w:proofErr w:type="gramStart"/>
            <w:r w:rsidRPr="00721196">
              <w:rPr>
                <w:rFonts w:ascii="Arial" w:hAnsi="Arial" w:cs="Arial"/>
                <w:b/>
                <w:bCs/>
                <w:sz w:val="18"/>
                <w:szCs w:val="18"/>
              </w:rPr>
              <w:t>.н</w:t>
            </w:r>
            <w:proofErr w:type="gramEnd"/>
            <w:r w:rsidRPr="00721196">
              <w:rPr>
                <w:rFonts w:ascii="Arial" w:hAnsi="Arial" w:cs="Arial"/>
                <w:b/>
                <w:bCs/>
                <w:sz w:val="18"/>
                <w:szCs w:val="18"/>
              </w:rPr>
              <w:t>азнач</w:t>
            </w:r>
            <w:proofErr w:type="spellEnd"/>
            <w:r w:rsidRPr="00721196">
              <w:rPr>
                <w:rFonts w:ascii="Arial" w:hAnsi="Arial" w:cs="Arial"/>
                <w:b/>
                <w:bCs/>
                <w:sz w:val="18"/>
                <w:szCs w:val="18"/>
              </w:rPr>
              <w:t>.</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center"/>
              <w:rPr>
                <w:rFonts w:ascii="Arial" w:hAnsi="Arial" w:cs="Arial"/>
                <w:b/>
                <w:bCs/>
                <w:sz w:val="18"/>
                <w:szCs w:val="18"/>
              </w:rPr>
            </w:pPr>
            <w:r w:rsidRPr="00721196">
              <w:rPr>
                <w:rFonts w:ascii="Arial" w:hAnsi="Arial" w:cs="Arial"/>
                <w:b/>
                <w:bCs/>
                <w:sz w:val="18"/>
                <w:szCs w:val="18"/>
              </w:rPr>
              <w:t xml:space="preserve">к </w:t>
            </w:r>
            <w:proofErr w:type="spellStart"/>
            <w:r w:rsidRPr="00721196">
              <w:rPr>
                <w:rFonts w:ascii="Arial" w:hAnsi="Arial" w:cs="Arial"/>
                <w:b/>
                <w:bCs/>
                <w:sz w:val="18"/>
                <w:szCs w:val="18"/>
              </w:rPr>
              <w:t>кв</w:t>
            </w:r>
            <w:proofErr w:type="gramStart"/>
            <w:r w:rsidRPr="00721196">
              <w:rPr>
                <w:rFonts w:ascii="Arial" w:hAnsi="Arial" w:cs="Arial"/>
                <w:b/>
                <w:bCs/>
                <w:sz w:val="18"/>
                <w:szCs w:val="18"/>
              </w:rPr>
              <w:t>.н</w:t>
            </w:r>
            <w:proofErr w:type="gramEnd"/>
            <w:r w:rsidRPr="00721196">
              <w:rPr>
                <w:rFonts w:ascii="Arial" w:hAnsi="Arial" w:cs="Arial"/>
                <w:b/>
                <w:bCs/>
                <w:sz w:val="18"/>
                <w:szCs w:val="18"/>
              </w:rPr>
              <w:t>азнач</w:t>
            </w:r>
            <w:proofErr w:type="spellEnd"/>
            <w:r w:rsidRPr="00721196">
              <w:rPr>
                <w:rFonts w:ascii="Arial" w:hAnsi="Arial" w:cs="Arial"/>
                <w:b/>
                <w:bCs/>
                <w:sz w:val="18"/>
                <w:szCs w:val="18"/>
              </w:rPr>
              <w:t>.</w:t>
            </w:r>
          </w:p>
        </w:tc>
      </w:tr>
      <w:tr w:rsidR="0008154E" w:rsidRPr="00721196" w:rsidTr="0008154E">
        <w:trPr>
          <w:trHeight w:val="255"/>
        </w:trPr>
        <w:tc>
          <w:tcPr>
            <w:tcW w:w="4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1 615 500,00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702 900,00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742 902,24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46,0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105,7</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1.01.02000.01.0000.110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303 000,00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214 900,00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246 337,80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81,3</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114,6</w:t>
            </w:r>
          </w:p>
        </w:tc>
      </w:tr>
      <w:tr w:rsidR="0008154E" w:rsidRPr="00721196" w:rsidTr="0008154E">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lastRenderedPageBreak/>
              <w:t>1.01.02010.01.0000.110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303 000,00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214 900,00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214 922,15</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70,9</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04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1.01.02020.01.0000.110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-2 092,58</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1.01.02030.01.0000.110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33 508,23</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1.03.02000.01.0000.110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741 500,00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348 700,00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348 826,68</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47,0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1.03.02230.01.0000.110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345 700,00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157 700,00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157 741,30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45,6</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1.03.02240.01.0000.110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Доходы от уплаты акцизов на моторные масла для дизельных и (или) карбюраторных (</w:t>
            </w:r>
            <w:proofErr w:type="spellStart"/>
            <w:r w:rsidRPr="00721196">
              <w:rPr>
                <w:rFonts w:ascii="Arial Narrow" w:hAnsi="Arial Narrow" w:cs="Arial"/>
                <w:sz w:val="16"/>
                <w:szCs w:val="16"/>
              </w:rPr>
              <w:t>инжекторных</w:t>
            </w:r>
            <w:proofErr w:type="spellEnd"/>
            <w:r w:rsidRPr="00721196">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2 400,00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1 100,00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1 188,26</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49,5</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108,0</w:t>
            </w:r>
          </w:p>
        </w:tc>
      </w:tr>
      <w:tr w:rsidR="0008154E" w:rsidRPr="00721196" w:rsidTr="0008154E">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1.03.02250.01.0000.110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460 900,00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219 300,00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219 340,62</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47,6</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1.03.02260.01.0000.110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-67 500,00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-29 400,00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-29 443,50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43,6</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100,1</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1.05.03000.01.0000.110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21 000,00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14 400,00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14 436,94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68,7</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100,3</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bookmarkStart w:id="1" w:name="RANGE!A22"/>
            <w:r w:rsidRPr="00721196">
              <w:rPr>
                <w:rFonts w:ascii="Arial Narrow" w:hAnsi="Arial Narrow" w:cs="Arial"/>
                <w:sz w:val="16"/>
                <w:szCs w:val="16"/>
              </w:rPr>
              <w:lastRenderedPageBreak/>
              <w:t>1.05.03010.01.0000.110</w:t>
            </w:r>
            <w:bookmarkEnd w:id="1"/>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21 000,00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14 400,00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14 436,94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bookmarkStart w:id="2" w:name="RANGE!F22"/>
            <w:r w:rsidRPr="00721196">
              <w:rPr>
                <w:rFonts w:ascii="Arial Narrow" w:hAnsi="Arial Narrow" w:cs="Arial"/>
                <w:b/>
                <w:bCs/>
                <w:sz w:val="16"/>
                <w:szCs w:val="16"/>
              </w:rPr>
              <w:t>68,7</w:t>
            </w:r>
            <w:bookmarkEnd w:id="2"/>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100,3</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1.06.01000.00.0000.110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43 000,00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-9 800,00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-9 882,58</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-23,0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100,8</w:t>
            </w:r>
          </w:p>
        </w:tc>
      </w:tr>
      <w:tr w:rsidR="0008154E" w:rsidRPr="00721196" w:rsidTr="0008154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1.06.01030.10.0000.110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43 000,00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-9 800,00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-9 882,58</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-23,0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100,8</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1.06.06000.00.0000.110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465 000,00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112 600,00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112 750,07</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24,2</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100,1</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1.06.06030.00.0000.110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255 000,00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94 200,00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94 297,00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37,0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100,1</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1.06.06040.00.0000.110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210 000,00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18 400,00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18 453,07</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8,8</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100,3</w:t>
            </w:r>
          </w:p>
        </w:tc>
      </w:tr>
      <w:tr w:rsidR="0008154E" w:rsidRPr="00721196" w:rsidTr="0008154E">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1.08.04000.01.0000.110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2 100,00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2 100,00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52,5</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1.08.04020.01.0000.110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2 100,00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2 100,00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52,5</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1.13.01000.00.0000.130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38 000,00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20 000,00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20 000,00</w:t>
            </w:r>
          </w:p>
        </w:tc>
        <w:tc>
          <w:tcPr>
            <w:tcW w:w="1364" w:type="dxa"/>
            <w:gridSpan w:val="2"/>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52,6</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1.13.01990.00.0000.130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38 000,00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20 000,00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20 000,00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52,6</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30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b/>
                <w:bCs/>
                <w:sz w:val="16"/>
                <w:szCs w:val="16"/>
              </w:rPr>
            </w:pPr>
            <w:r w:rsidRPr="00721196">
              <w:rPr>
                <w:rFonts w:ascii="Arial Narrow" w:hAnsi="Arial Narrow" w:cs="Arial"/>
                <w:b/>
                <w:bCs/>
                <w:sz w:val="16"/>
                <w:szCs w:val="16"/>
              </w:rPr>
              <w:t>1.17.01000.00.0000.130</w:t>
            </w:r>
          </w:p>
        </w:tc>
        <w:tc>
          <w:tcPr>
            <w:tcW w:w="2493" w:type="dxa"/>
            <w:tcBorders>
              <w:top w:val="nil"/>
              <w:left w:val="nil"/>
              <w:bottom w:val="single" w:sz="4" w:space="0" w:color="auto"/>
              <w:right w:val="single" w:sz="4" w:space="0" w:color="auto"/>
            </w:tcBorders>
            <w:shd w:val="clear" w:color="auto" w:fill="auto"/>
            <w:hideMark/>
          </w:tcPr>
          <w:p w:rsidR="0008154E" w:rsidRPr="00721196" w:rsidRDefault="0008154E" w:rsidP="0008154E">
            <w:pPr>
              <w:spacing w:after="240"/>
              <w:outlineLvl w:val="0"/>
              <w:rPr>
                <w:rFonts w:ascii="Arial Narrow" w:hAnsi="Arial Narrow" w:cs="Arial"/>
                <w:b/>
                <w:bCs/>
                <w:sz w:val="16"/>
                <w:szCs w:val="16"/>
              </w:rPr>
            </w:pPr>
            <w:r w:rsidRPr="00721196">
              <w:rPr>
                <w:rFonts w:ascii="Arial Narrow" w:hAnsi="Arial Narrow" w:cs="Arial"/>
                <w:b/>
                <w:bCs/>
                <w:sz w:val="16"/>
                <w:szCs w:val="16"/>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8 333,33</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109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1.17.01050.00.0000.180</w:t>
            </w:r>
          </w:p>
        </w:tc>
        <w:tc>
          <w:tcPr>
            <w:tcW w:w="2493" w:type="dxa"/>
            <w:tcBorders>
              <w:top w:val="nil"/>
              <w:left w:val="nil"/>
              <w:bottom w:val="single" w:sz="4" w:space="0" w:color="auto"/>
              <w:right w:val="single" w:sz="4" w:space="0" w:color="auto"/>
            </w:tcBorders>
            <w:shd w:val="clear" w:color="auto" w:fill="auto"/>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Невыясненные поступления, зачисляемые в бюджеты сельских поселений</w:t>
            </w:r>
            <w:r w:rsidRPr="00721196">
              <w:rPr>
                <w:rFonts w:ascii="Arial Narrow" w:hAnsi="Arial Narrow" w:cs="Arial"/>
                <w:sz w:val="16"/>
                <w:szCs w:val="16"/>
              </w:rPr>
              <w:br/>
              <w:t>Невыясненные поступления, зачисляемые в бюджеты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8 333,33</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255"/>
        </w:trPr>
        <w:tc>
          <w:tcPr>
            <w:tcW w:w="4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b/>
                <w:bCs/>
                <w:sz w:val="16"/>
                <w:szCs w:val="16"/>
              </w:rPr>
            </w:pPr>
            <w:r w:rsidRPr="00721196">
              <w:rPr>
                <w:rFonts w:ascii="Arial Narrow" w:hAnsi="Arial Narrow" w:cs="Arial"/>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11 442 100,00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5 712 098,74</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5 712 098,74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49,9</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b/>
                <w:bCs/>
                <w:sz w:val="16"/>
                <w:szCs w:val="16"/>
              </w:rPr>
            </w:pPr>
            <w:r w:rsidRPr="00721196">
              <w:rPr>
                <w:rFonts w:ascii="Arial Narrow" w:hAnsi="Arial Narrow" w:cs="Arial"/>
                <w:b/>
                <w:bCs/>
                <w:sz w:val="16"/>
                <w:szCs w:val="16"/>
              </w:rPr>
              <w:t>2.02.00000.00.0000.000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10 822 100,00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5 712 098,74</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5 712 098,74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52,8</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2.02.10000.00.0000.150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8 114 900,00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4 558 027,74</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4 558 027,74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56,2</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2.02.15001.00.0000.150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400 800,00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200 400,00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200 400,00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50,0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2.02.16001.00.0000.150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7 714 100,00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4 357 627,74</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4 357 627,74</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56,5</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2.02.20000.00.0000.150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2 384 300,00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1 055 100,00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1 055 100,00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44,3</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2.02.29999.00.0000.150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Прочие субсидии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2 384 300,00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1 055 100,00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1 055 100,00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44,3</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rPr>
                <w:rFonts w:ascii="Arial Narrow" w:hAnsi="Arial Narrow" w:cs="Arial"/>
                <w:b/>
                <w:bCs/>
                <w:sz w:val="16"/>
                <w:szCs w:val="16"/>
              </w:rPr>
            </w:pPr>
            <w:r w:rsidRPr="00721196">
              <w:rPr>
                <w:rFonts w:ascii="Arial Narrow" w:hAnsi="Arial Narrow" w:cs="Arial"/>
                <w:b/>
                <w:bCs/>
                <w:sz w:val="16"/>
                <w:szCs w:val="16"/>
              </w:rPr>
              <w:t>2.02.30000.00.0000.150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138 000,00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51 900,00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51 900,00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37,6</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lastRenderedPageBreak/>
              <w:t>2.02.30024.00.0000.150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700,00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2.02.35118.00.0000.150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137 300,00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51 900,00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51 900,00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37,8</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b/>
                <w:bCs/>
                <w:sz w:val="16"/>
                <w:szCs w:val="16"/>
              </w:rPr>
            </w:pPr>
            <w:r w:rsidRPr="00721196">
              <w:rPr>
                <w:rFonts w:ascii="Arial Narrow" w:hAnsi="Arial Narrow" w:cs="Arial"/>
                <w:b/>
                <w:bCs/>
                <w:sz w:val="16"/>
                <w:szCs w:val="16"/>
              </w:rPr>
              <w:t>2.02.40000.00.0000.150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184 900,00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47 071,00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47 071,00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25,5</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2.02.49999.00.0000.150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184 900,00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47 071,00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47 071,00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25,5</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100,0</w:t>
            </w:r>
          </w:p>
        </w:tc>
      </w:tr>
      <w:tr w:rsidR="0008154E" w:rsidRPr="00721196" w:rsidTr="0008154E">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b/>
                <w:bCs/>
                <w:sz w:val="16"/>
                <w:szCs w:val="16"/>
              </w:rPr>
            </w:pPr>
            <w:r w:rsidRPr="00721196">
              <w:rPr>
                <w:rFonts w:ascii="Arial Narrow" w:hAnsi="Arial Narrow" w:cs="Arial"/>
                <w:b/>
                <w:bCs/>
                <w:sz w:val="16"/>
                <w:szCs w:val="16"/>
              </w:rPr>
              <w:t>2.07.00000.00.0000.150</w:t>
            </w:r>
          </w:p>
        </w:tc>
        <w:tc>
          <w:tcPr>
            <w:tcW w:w="2493"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620 000,00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0,00</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8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8154E" w:rsidRPr="00721196" w:rsidRDefault="0008154E" w:rsidP="0008154E">
            <w:pPr>
              <w:jc w:val="center"/>
              <w:outlineLvl w:val="0"/>
              <w:rPr>
                <w:rFonts w:ascii="Arial Narrow" w:hAnsi="Arial Narrow" w:cs="Arial"/>
                <w:sz w:val="16"/>
                <w:szCs w:val="16"/>
              </w:rPr>
            </w:pPr>
            <w:r w:rsidRPr="00721196">
              <w:rPr>
                <w:rFonts w:ascii="Arial Narrow" w:hAnsi="Arial Narrow" w:cs="Arial"/>
                <w:sz w:val="16"/>
                <w:szCs w:val="16"/>
              </w:rPr>
              <w:t>2.07.05020.00.0000.150</w:t>
            </w:r>
          </w:p>
        </w:tc>
        <w:tc>
          <w:tcPr>
            <w:tcW w:w="2493" w:type="dxa"/>
            <w:tcBorders>
              <w:top w:val="nil"/>
              <w:left w:val="nil"/>
              <w:bottom w:val="single" w:sz="4" w:space="0" w:color="auto"/>
              <w:right w:val="single" w:sz="4" w:space="0" w:color="auto"/>
            </w:tcBorders>
            <w:shd w:val="clear" w:color="auto" w:fill="auto"/>
            <w:hideMark/>
          </w:tcPr>
          <w:p w:rsidR="0008154E" w:rsidRPr="00721196" w:rsidRDefault="0008154E" w:rsidP="0008154E">
            <w:pPr>
              <w:outlineLvl w:val="0"/>
              <w:rPr>
                <w:rFonts w:ascii="Arial Narrow" w:hAnsi="Arial Narrow" w:cs="Arial"/>
                <w:sz w:val="16"/>
                <w:szCs w:val="16"/>
              </w:rPr>
            </w:pPr>
            <w:r w:rsidRPr="00721196">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620 000,00</w:t>
            </w:r>
          </w:p>
        </w:tc>
        <w:tc>
          <w:tcPr>
            <w:tcW w:w="1164"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rsidR="0008154E" w:rsidRPr="00721196" w:rsidRDefault="0008154E" w:rsidP="0008154E">
            <w:pPr>
              <w:jc w:val="right"/>
              <w:outlineLvl w:val="0"/>
              <w:rPr>
                <w:rFonts w:ascii="Arial Narrow" w:hAnsi="Arial Narrow" w:cs="Arial"/>
                <w:sz w:val="16"/>
                <w:szCs w:val="16"/>
              </w:rPr>
            </w:pPr>
            <w:r w:rsidRPr="00721196">
              <w:rPr>
                <w:rFonts w:ascii="Arial Narrow" w:hAnsi="Arial Narrow" w:cs="Arial"/>
                <w:sz w:val="16"/>
                <w:szCs w:val="16"/>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outlineLvl w:val="0"/>
              <w:rPr>
                <w:rFonts w:ascii="Arial Narrow" w:hAnsi="Arial Narrow" w:cs="Arial"/>
                <w:b/>
                <w:bCs/>
                <w:sz w:val="16"/>
                <w:szCs w:val="16"/>
              </w:rPr>
            </w:pPr>
            <w:r w:rsidRPr="00721196">
              <w:rPr>
                <w:rFonts w:ascii="Arial Narrow" w:hAnsi="Arial Narrow" w:cs="Arial"/>
                <w:b/>
                <w:bCs/>
                <w:sz w:val="16"/>
                <w:szCs w:val="16"/>
              </w:rPr>
              <w:t>0,0</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outlineLvl w:val="0"/>
              <w:rPr>
                <w:rFonts w:ascii="Arial Narrow" w:hAnsi="Arial Narrow" w:cs="Arial"/>
                <w:b/>
                <w:bCs/>
                <w:sz w:val="16"/>
                <w:szCs w:val="16"/>
              </w:rPr>
            </w:pPr>
            <w:r w:rsidRPr="00721196">
              <w:rPr>
                <w:rFonts w:ascii="Arial Narrow" w:hAnsi="Arial Narrow" w:cs="Arial"/>
                <w:b/>
                <w:bCs/>
                <w:sz w:val="16"/>
                <w:szCs w:val="16"/>
              </w:rPr>
              <w:t> </w:t>
            </w:r>
          </w:p>
        </w:tc>
      </w:tr>
      <w:tr w:rsidR="0008154E" w:rsidRPr="00721196" w:rsidTr="0008154E">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08154E" w:rsidRPr="00721196" w:rsidRDefault="0008154E" w:rsidP="0008154E">
            <w:pPr>
              <w:jc w:val="center"/>
              <w:rPr>
                <w:rFonts w:ascii="Arial" w:hAnsi="Arial" w:cs="Arial"/>
                <w:b/>
                <w:bCs/>
                <w:sz w:val="16"/>
                <w:szCs w:val="16"/>
              </w:rPr>
            </w:pPr>
            <w:r w:rsidRPr="00721196">
              <w:rPr>
                <w:rFonts w:ascii="Arial" w:hAnsi="Arial" w:cs="Arial"/>
                <w:b/>
                <w:bCs/>
                <w:sz w:val="16"/>
                <w:szCs w:val="16"/>
              </w:rPr>
              <w:t>Итого</w:t>
            </w:r>
          </w:p>
        </w:tc>
        <w:tc>
          <w:tcPr>
            <w:tcW w:w="2493" w:type="dxa"/>
            <w:tcBorders>
              <w:top w:val="nil"/>
              <w:left w:val="nil"/>
              <w:bottom w:val="single" w:sz="4" w:space="0" w:color="auto"/>
              <w:right w:val="single" w:sz="4" w:space="0" w:color="auto"/>
            </w:tcBorders>
            <w:shd w:val="clear" w:color="auto" w:fill="auto"/>
            <w:noWrap/>
            <w:vAlign w:val="bottom"/>
            <w:hideMark/>
          </w:tcPr>
          <w:p w:rsidR="0008154E" w:rsidRPr="00721196" w:rsidRDefault="0008154E" w:rsidP="0008154E">
            <w:pPr>
              <w:rPr>
                <w:rFonts w:ascii="Arial Narrow" w:hAnsi="Arial Narrow" w:cs="Arial"/>
                <w:b/>
                <w:bCs/>
                <w:sz w:val="16"/>
                <w:szCs w:val="16"/>
              </w:rPr>
            </w:pPr>
            <w:r w:rsidRPr="00721196">
              <w:rPr>
                <w:rFonts w:ascii="Arial Narrow" w:hAnsi="Arial Narrow"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13 057 600,00</w:t>
            </w:r>
          </w:p>
        </w:tc>
        <w:tc>
          <w:tcPr>
            <w:tcW w:w="1164" w:type="dxa"/>
            <w:tcBorders>
              <w:top w:val="nil"/>
              <w:left w:val="nil"/>
              <w:bottom w:val="single" w:sz="4" w:space="0" w:color="auto"/>
              <w:right w:val="single" w:sz="4" w:space="0" w:color="auto"/>
            </w:tcBorders>
            <w:shd w:val="clear" w:color="auto" w:fill="auto"/>
            <w:noWrap/>
            <w:vAlign w:val="bottom"/>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6 414 998,74</w:t>
            </w:r>
          </w:p>
        </w:tc>
        <w:tc>
          <w:tcPr>
            <w:tcW w:w="1289" w:type="dxa"/>
            <w:tcBorders>
              <w:top w:val="nil"/>
              <w:left w:val="nil"/>
              <w:bottom w:val="single" w:sz="4" w:space="0" w:color="auto"/>
              <w:right w:val="single" w:sz="4" w:space="0" w:color="auto"/>
            </w:tcBorders>
            <w:shd w:val="clear" w:color="auto" w:fill="auto"/>
            <w:noWrap/>
            <w:vAlign w:val="bottom"/>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6 455 000,98</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49,4</w:t>
            </w:r>
          </w:p>
        </w:tc>
        <w:tc>
          <w:tcPr>
            <w:tcW w:w="1003" w:type="dxa"/>
            <w:tcBorders>
              <w:top w:val="nil"/>
              <w:left w:val="nil"/>
              <w:bottom w:val="single" w:sz="4" w:space="0" w:color="auto"/>
              <w:right w:val="single" w:sz="4" w:space="0" w:color="auto"/>
            </w:tcBorders>
            <w:shd w:val="clear" w:color="auto" w:fill="auto"/>
            <w:noWrap/>
            <w:vAlign w:val="center"/>
            <w:hideMark/>
          </w:tcPr>
          <w:p w:rsidR="0008154E" w:rsidRPr="00721196" w:rsidRDefault="0008154E" w:rsidP="0008154E">
            <w:pPr>
              <w:jc w:val="right"/>
              <w:rPr>
                <w:rFonts w:ascii="Arial Narrow" w:hAnsi="Arial Narrow" w:cs="Arial"/>
                <w:b/>
                <w:bCs/>
                <w:sz w:val="16"/>
                <w:szCs w:val="16"/>
              </w:rPr>
            </w:pPr>
            <w:r w:rsidRPr="00721196">
              <w:rPr>
                <w:rFonts w:ascii="Arial Narrow" w:hAnsi="Arial Narrow" w:cs="Arial"/>
                <w:b/>
                <w:bCs/>
                <w:sz w:val="16"/>
                <w:szCs w:val="16"/>
              </w:rPr>
              <w:t>100,6</w:t>
            </w:r>
          </w:p>
        </w:tc>
      </w:tr>
    </w:tbl>
    <w:p w:rsidR="0008154E" w:rsidRDefault="0008154E" w:rsidP="0008154E">
      <w:pPr>
        <w:ind w:hanging="76"/>
        <w:jc w:val="both"/>
        <w:rPr>
          <w:sz w:val="28"/>
          <w:szCs w:val="28"/>
        </w:rPr>
      </w:pPr>
    </w:p>
    <w:p w:rsidR="0008154E" w:rsidRDefault="0008154E"/>
    <w:tbl>
      <w:tblPr>
        <w:tblW w:w="0" w:type="auto"/>
        <w:tblLook w:val="01E0"/>
      </w:tblPr>
      <w:tblGrid>
        <w:gridCol w:w="7488"/>
        <w:gridCol w:w="1997"/>
      </w:tblGrid>
      <w:tr w:rsidR="00223CFF" w:rsidRPr="00200E6C" w:rsidTr="00D9105F">
        <w:tc>
          <w:tcPr>
            <w:tcW w:w="9485" w:type="dxa"/>
            <w:gridSpan w:val="2"/>
            <w:shd w:val="clear" w:color="auto" w:fill="auto"/>
          </w:tcPr>
          <w:p w:rsidR="00223CFF" w:rsidRPr="00200E6C" w:rsidRDefault="00223CFF" w:rsidP="00D9105F">
            <w:pPr>
              <w:pStyle w:val="af"/>
              <w:ind w:right="-271"/>
              <w:jc w:val="center"/>
              <w:rPr>
                <w:rFonts w:ascii="Times New Roman" w:hAnsi="Times New Roman"/>
                <w:b/>
                <w:spacing w:val="20"/>
                <w:sz w:val="28"/>
              </w:rPr>
            </w:pPr>
            <w:proofErr w:type="spellStart"/>
            <w:r w:rsidRPr="00200E6C">
              <w:rPr>
                <w:rFonts w:ascii="Times New Roman" w:hAnsi="Times New Roman"/>
                <w:b/>
                <w:spacing w:val="20"/>
                <w:sz w:val="28"/>
              </w:rPr>
              <w:t>Тулунский</w:t>
            </w:r>
            <w:proofErr w:type="spellEnd"/>
            <w:r w:rsidRPr="00200E6C">
              <w:rPr>
                <w:rFonts w:ascii="Times New Roman" w:hAnsi="Times New Roman"/>
                <w:b/>
                <w:spacing w:val="20"/>
                <w:sz w:val="28"/>
              </w:rPr>
              <w:t xml:space="preserve"> район</w:t>
            </w:r>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223CFF" w:rsidRPr="00200E6C" w:rsidRDefault="00223CFF" w:rsidP="00D9105F">
            <w:pPr>
              <w:pStyle w:val="af"/>
              <w:ind w:right="-271"/>
              <w:jc w:val="center"/>
              <w:rPr>
                <w:spacing w:val="20"/>
                <w:sz w:val="28"/>
              </w:rPr>
            </w:pPr>
            <w:r>
              <w:rPr>
                <w:rFonts w:ascii="Times New Roman" w:hAnsi="Times New Roman"/>
                <w:b/>
                <w:spacing w:val="20"/>
                <w:sz w:val="28"/>
              </w:rPr>
              <w:t xml:space="preserve">Едогонского </w:t>
            </w:r>
            <w:r w:rsidRPr="00200E6C">
              <w:rPr>
                <w:rFonts w:ascii="Times New Roman" w:hAnsi="Times New Roman"/>
                <w:b/>
                <w:spacing w:val="20"/>
                <w:sz w:val="28"/>
              </w:rPr>
              <w:t>сельского поселения</w:t>
            </w:r>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spacing w:val="20"/>
                <w:sz w:val="28"/>
              </w:rPr>
            </w:pPr>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spacing w:val="20"/>
                <w:sz w:val="28"/>
              </w:rPr>
            </w:pPr>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spacing w:val="20"/>
                <w:sz w:val="28"/>
              </w:rPr>
            </w:pPr>
          </w:p>
        </w:tc>
      </w:tr>
      <w:tr w:rsidR="00223CFF" w:rsidRPr="00200E6C" w:rsidTr="00D9105F">
        <w:tc>
          <w:tcPr>
            <w:tcW w:w="9485" w:type="dxa"/>
            <w:gridSpan w:val="2"/>
            <w:shd w:val="clear" w:color="auto" w:fill="auto"/>
          </w:tcPr>
          <w:p w:rsidR="00223CFF" w:rsidRPr="00200E6C" w:rsidRDefault="00223CFF" w:rsidP="00D9105F">
            <w:pPr>
              <w:pStyle w:val="af"/>
              <w:ind w:right="-271"/>
              <w:jc w:val="left"/>
              <w:rPr>
                <w:spacing w:val="20"/>
                <w:sz w:val="28"/>
              </w:rPr>
            </w:pPr>
            <w:r>
              <w:rPr>
                <w:b/>
                <w:spacing w:val="20"/>
                <w:sz w:val="28"/>
              </w:rPr>
              <w:t>«24 »сентября 2021</w:t>
            </w:r>
            <w:r w:rsidRPr="00200E6C">
              <w:rPr>
                <w:b/>
                <w:spacing w:val="20"/>
                <w:sz w:val="28"/>
              </w:rPr>
              <w:t xml:space="preserve"> г</w:t>
            </w:r>
            <w:r w:rsidRPr="008504D8">
              <w:rPr>
                <w:b/>
                <w:spacing w:val="20"/>
                <w:sz w:val="28"/>
              </w:rPr>
              <w:t xml:space="preserve">.                                          № </w:t>
            </w:r>
            <w:r>
              <w:rPr>
                <w:b/>
                <w:spacing w:val="20"/>
                <w:sz w:val="28"/>
              </w:rPr>
              <w:t>32-пг</w:t>
            </w:r>
          </w:p>
          <w:p w:rsidR="00223CFF" w:rsidRPr="00200E6C" w:rsidRDefault="00223CFF" w:rsidP="00D9105F">
            <w:pPr>
              <w:pStyle w:val="af"/>
              <w:ind w:right="-271"/>
              <w:jc w:val="center"/>
              <w:rPr>
                <w:spacing w:val="20"/>
                <w:sz w:val="28"/>
              </w:rPr>
            </w:pPr>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b/>
                <w:spacing w:val="20"/>
                <w:sz w:val="28"/>
              </w:rPr>
            </w:pPr>
            <w:r>
              <w:rPr>
                <w:b/>
                <w:spacing w:val="20"/>
                <w:sz w:val="28"/>
              </w:rPr>
              <w:t>с</w:t>
            </w:r>
            <w:r w:rsidRPr="00200E6C">
              <w:rPr>
                <w:b/>
                <w:spacing w:val="20"/>
                <w:sz w:val="28"/>
              </w:rPr>
              <w:t xml:space="preserve">. </w:t>
            </w:r>
            <w:proofErr w:type="spellStart"/>
            <w:r>
              <w:rPr>
                <w:b/>
                <w:spacing w:val="20"/>
                <w:sz w:val="28"/>
              </w:rPr>
              <w:t>Едогон</w:t>
            </w:r>
            <w:proofErr w:type="spellEnd"/>
          </w:p>
        </w:tc>
      </w:tr>
      <w:tr w:rsidR="00223CFF" w:rsidRPr="00200E6C" w:rsidTr="00D9105F">
        <w:tc>
          <w:tcPr>
            <w:tcW w:w="9485" w:type="dxa"/>
            <w:gridSpan w:val="2"/>
            <w:shd w:val="clear" w:color="auto" w:fill="auto"/>
          </w:tcPr>
          <w:p w:rsidR="00223CFF" w:rsidRPr="00200E6C" w:rsidRDefault="00223CFF" w:rsidP="00D9105F">
            <w:pPr>
              <w:pStyle w:val="af"/>
              <w:ind w:right="-271"/>
              <w:jc w:val="center"/>
              <w:rPr>
                <w:b/>
                <w:spacing w:val="20"/>
                <w:sz w:val="28"/>
              </w:rPr>
            </w:pPr>
          </w:p>
        </w:tc>
      </w:tr>
      <w:tr w:rsidR="00223CFF" w:rsidRPr="00200E6C" w:rsidTr="00D9105F">
        <w:trPr>
          <w:gridAfter w:val="1"/>
          <w:wAfter w:w="1997" w:type="dxa"/>
        </w:trPr>
        <w:tc>
          <w:tcPr>
            <w:tcW w:w="7488" w:type="dxa"/>
            <w:shd w:val="clear" w:color="auto" w:fill="auto"/>
          </w:tcPr>
          <w:p w:rsidR="00223CFF" w:rsidRPr="00200E6C" w:rsidRDefault="00223CFF" w:rsidP="00D9105F">
            <w:pPr>
              <w:shd w:val="clear" w:color="auto" w:fill="FFFFFF"/>
              <w:autoSpaceDE w:val="0"/>
              <w:autoSpaceDN w:val="0"/>
              <w:adjustRightInd w:val="0"/>
              <w:jc w:val="both"/>
              <w:rPr>
                <w:b/>
                <w:i/>
              </w:rPr>
            </w:pPr>
          </w:p>
        </w:tc>
      </w:tr>
    </w:tbl>
    <w:p w:rsidR="00223CFF" w:rsidRPr="006C1E15" w:rsidRDefault="00223CFF" w:rsidP="00223CFF">
      <w:pPr>
        <w:spacing w:after="0"/>
        <w:rPr>
          <w:b/>
          <w:i/>
          <w:sz w:val="28"/>
          <w:szCs w:val="28"/>
        </w:rPr>
      </w:pPr>
      <w:r w:rsidRPr="006C1E15">
        <w:rPr>
          <w:b/>
          <w:i/>
          <w:sz w:val="28"/>
          <w:szCs w:val="28"/>
        </w:rPr>
        <w:t xml:space="preserve">Об  утверждении отчета об исполнении </w:t>
      </w:r>
    </w:p>
    <w:p w:rsidR="00223CFF" w:rsidRPr="006C1E15" w:rsidRDefault="00223CFF" w:rsidP="00223CFF">
      <w:pPr>
        <w:spacing w:after="0"/>
        <w:rPr>
          <w:b/>
          <w:i/>
          <w:sz w:val="28"/>
          <w:szCs w:val="28"/>
        </w:rPr>
      </w:pPr>
      <w:r w:rsidRPr="006C1E15">
        <w:rPr>
          <w:b/>
          <w:i/>
          <w:sz w:val="28"/>
          <w:szCs w:val="28"/>
        </w:rPr>
        <w:t xml:space="preserve">бюджета </w:t>
      </w:r>
      <w:r>
        <w:rPr>
          <w:b/>
          <w:i/>
          <w:sz w:val="28"/>
          <w:szCs w:val="28"/>
        </w:rPr>
        <w:t>Едогон</w:t>
      </w:r>
      <w:r w:rsidRPr="006C1E15">
        <w:rPr>
          <w:b/>
          <w:i/>
          <w:sz w:val="28"/>
          <w:szCs w:val="28"/>
        </w:rPr>
        <w:t xml:space="preserve">ского   муниципального </w:t>
      </w:r>
    </w:p>
    <w:p w:rsidR="00223CFF" w:rsidRPr="006C1E15" w:rsidRDefault="00223CFF" w:rsidP="00223CFF">
      <w:pPr>
        <w:spacing w:after="0"/>
        <w:rPr>
          <w:b/>
          <w:i/>
          <w:sz w:val="28"/>
          <w:szCs w:val="28"/>
        </w:rPr>
      </w:pPr>
      <w:r w:rsidRPr="006C1E15">
        <w:rPr>
          <w:b/>
          <w:i/>
          <w:sz w:val="28"/>
          <w:szCs w:val="28"/>
        </w:rPr>
        <w:t xml:space="preserve">образования  за </w:t>
      </w:r>
      <w:r>
        <w:rPr>
          <w:b/>
          <w:i/>
          <w:sz w:val="28"/>
          <w:szCs w:val="28"/>
        </w:rPr>
        <w:t>1 полугодие</w:t>
      </w:r>
      <w:r w:rsidRPr="006C1E15">
        <w:rPr>
          <w:b/>
          <w:i/>
          <w:sz w:val="28"/>
          <w:szCs w:val="28"/>
        </w:rPr>
        <w:t xml:space="preserve"> </w:t>
      </w:r>
      <w:r>
        <w:rPr>
          <w:b/>
          <w:i/>
          <w:sz w:val="28"/>
          <w:szCs w:val="28"/>
        </w:rPr>
        <w:t>2021</w:t>
      </w:r>
      <w:r w:rsidRPr="006C1E15">
        <w:rPr>
          <w:b/>
          <w:i/>
          <w:sz w:val="28"/>
          <w:szCs w:val="28"/>
        </w:rPr>
        <w:t xml:space="preserve"> года</w:t>
      </w:r>
    </w:p>
    <w:p w:rsidR="00223CFF" w:rsidRDefault="00223CFF" w:rsidP="00223CFF">
      <w:pPr>
        <w:rPr>
          <w:b/>
          <w:sz w:val="28"/>
          <w:szCs w:val="28"/>
        </w:rPr>
      </w:pPr>
    </w:p>
    <w:p w:rsidR="00223CFF" w:rsidRDefault="00223CFF" w:rsidP="00223CFF">
      <w:pPr>
        <w:rPr>
          <w:b/>
          <w:sz w:val="28"/>
          <w:szCs w:val="28"/>
        </w:rPr>
      </w:pPr>
    </w:p>
    <w:p w:rsidR="00223CFF" w:rsidRPr="00223CFF" w:rsidRDefault="00223CFF" w:rsidP="00223CFF">
      <w:pPr>
        <w:ind w:firstLine="709"/>
        <w:jc w:val="both"/>
        <w:rPr>
          <w:rFonts w:ascii="Times New Roman" w:hAnsi="Times New Roman" w:cs="Times New Roman"/>
          <w:sz w:val="24"/>
          <w:szCs w:val="24"/>
        </w:rPr>
      </w:pPr>
      <w:r w:rsidRPr="00223CFF">
        <w:rPr>
          <w:rFonts w:ascii="Times New Roman" w:hAnsi="Times New Roman" w:cs="Times New Roman"/>
          <w:sz w:val="24"/>
          <w:szCs w:val="24"/>
        </w:rPr>
        <w:t xml:space="preserve">Руководствуясь статьей 264.2 Бюджетного кодекса РФ, статьей 40 Устава Едогонского муниципального образования, статьей 5 Положения о бюджетном процессе в </w:t>
      </w:r>
      <w:proofErr w:type="spellStart"/>
      <w:r w:rsidRPr="00223CFF">
        <w:rPr>
          <w:rFonts w:ascii="Times New Roman" w:hAnsi="Times New Roman" w:cs="Times New Roman"/>
          <w:sz w:val="24"/>
          <w:szCs w:val="24"/>
        </w:rPr>
        <w:t>Едогонском</w:t>
      </w:r>
      <w:proofErr w:type="spellEnd"/>
      <w:r w:rsidRPr="00223CFF">
        <w:rPr>
          <w:rFonts w:ascii="Times New Roman" w:hAnsi="Times New Roman" w:cs="Times New Roman"/>
          <w:sz w:val="24"/>
          <w:szCs w:val="24"/>
        </w:rPr>
        <w:t xml:space="preserve"> муниципальном образовании, администрация Едогонского сельского поселения</w:t>
      </w:r>
    </w:p>
    <w:p w:rsidR="00223CFF" w:rsidRPr="00223CFF" w:rsidRDefault="00223CFF" w:rsidP="00223CFF">
      <w:pPr>
        <w:jc w:val="both"/>
        <w:rPr>
          <w:rFonts w:ascii="Times New Roman" w:hAnsi="Times New Roman" w:cs="Times New Roman"/>
          <w:sz w:val="24"/>
          <w:szCs w:val="24"/>
        </w:rPr>
      </w:pPr>
    </w:p>
    <w:p w:rsidR="00223CFF" w:rsidRPr="00223CFF" w:rsidRDefault="00223CFF" w:rsidP="00223CFF">
      <w:pPr>
        <w:jc w:val="center"/>
        <w:rPr>
          <w:rFonts w:ascii="Times New Roman" w:hAnsi="Times New Roman" w:cs="Times New Roman"/>
          <w:b/>
          <w:sz w:val="24"/>
          <w:szCs w:val="24"/>
        </w:rPr>
      </w:pPr>
      <w:r w:rsidRPr="00223CFF">
        <w:rPr>
          <w:rFonts w:ascii="Times New Roman" w:hAnsi="Times New Roman" w:cs="Times New Roman"/>
          <w:b/>
          <w:sz w:val="24"/>
          <w:szCs w:val="24"/>
        </w:rPr>
        <w:t>ПОСТАНОВЛЯЕТ:</w:t>
      </w:r>
    </w:p>
    <w:p w:rsidR="00223CFF" w:rsidRPr="00223CFF" w:rsidRDefault="00223CFF" w:rsidP="00223CFF">
      <w:pPr>
        <w:jc w:val="both"/>
        <w:rPr>
          <w:rFonts w:ascii="Times New Roman" w:hAnsi="Times New Roman" w:cs="Times New Roman"/>
          <w:b/>
          <w:sz w:val="24"/>
          <w:szCs w:val="24"/>
        </w:rPr>
      </w:pPr>
    </w:p>
    <w:p w:rsidR="00223CFF" w:rsidRPr="00223CFF" w:rsidRDefault="00223CFF" w:rsidP="00B15C87">
      <w:pPr>
        <w:numPr>
          <w:ilvl w:val="0"/>
          <w:numId w:val="5"/>
        </w:numPr>
        <w:tabs>
          <w:tab w:val="left" w:pos="0"/>
          <w:tab w:val="left" w:pos="1134"/>
          <w:tab w:val="left" w:pos="1276"/>
        </w:tabs>
        <w:spacing w:after="0" w:line="240" w:lineRule="auto"/>
        <w:jc w:val="both"/>
        <w:rPr>
          <w:rFonts w:ascii="Times New Roman" w:hAnsi="Times New Roman" w:cs="Times New Roman"/>
          <w:sz w:val="24"/>
          <w:szCs w:val="24"/>
        </w:rPr>
      </w:pPr>
      <w:r w:rsidRPr="00223CFF">
        <w:rPr>
          <w:rFonts w:ascii="Times New Roman" w:hAnsi="Times New Roman" w:cs="Times New Roman"/>
          <w:sz w:val="24"/>
          <w:szCs w:val="24"/>
        </w:rPr>
        <w:lastRenderedPageBreak/>
        <w:t>Утвердить отчет об исполнении бюджета Едогонского муниципального образования за 1 полугодие 2021 года (прилагается).</w:t>
      </w:r>
    </w:p>
    <w:p w:rsidR="00223CFF" w:rsidRPr="00223CFF" w:rsidRDefault="00223CFF" w:rsidP="00B15C87">
      <w:pPr>
        <w:numPr>
          <w:ilvl w:val="0"/>
          <w:numId w:val="5"/>
        </w:numPr>
        <w:tabs>
          <w:tab w:val="left" w:pos="0"/>
          <w:tab w:val="left" w:pos="1134"/>
          <w:tab w:val="left" w:pos="1276"/>
        </w:tabs>
        <w:spacing w:after="0" w:line="240" w:lineRule="auto"/>
        <w:jc w:val="both"/>
        <w:rPr>
          <w:rFonts w:ascii="Times New Roman" w:hAnsi="Times New Roman" w:cs="Times New Roman"/>
          <w:sz w:val="24"/>
          <w:szCs w:val="24"/>
        </w:rPr>
      </w:pPr>
      <w:r w:rsidRPr="00223CFF">
        <w:rPr>
          <w:rFonts w:ascii="Times New Roman" w:hAnsi="Times New Roman" w:cs="Times New Roman"/>
          <w:sz w:val="24"/>
          <w:szCs w:val="24"/>
        </w:rPr>
        <w:t>Настоящее постановление опубликовать в газете «</w:t>
      </w:r>
      <w:proofErr w:type="spellStart"/>
      <w:r w:rsidRPr="00223CFF">
        <w:rPr>
          <w:rFonts w:ascii="Times New Roman" w:hAnsi="Times New Roman" w:cs="Times New Roman"/>
          <w:sz w:val="24"/>
          <w:szCs w:val="24"/>
        </w:rPr>
        <w:t>Едогонский</w:t>
      </w:r>
      <w:proofErr w:type="spellEnd"/>
      <w:r w:rsidRPr="00223CFF">
        <w:rPr>
          <w:rFonts w:ascii="Times New Roman" w:hAnsi="Times New Roman" w:cs="Times New Roman"/>
          <w:sz w:val="24"/>
          <w:szCs w:val="24"/>
        </w:rPr>
        <w:t xml:space="preserve"> вестник» и разместить на официальном сайте администрации Едогонского сельского поселения в информационно-коммуникационной сети «Интернет».</w:t>
      </w:r>
    </w:p>
    <w:p w:rsidR="00223CFF" w:rsidRPr="00223CFF" w:rsidRDefault="00223CFF" w:rsidP="00223CFF">
      <w:pPr>
        <w:pStyle w:val="ConsPlusNormal"/>
        <w:ind w:firstLine="540"/>
        <w:jc w:val="both"/>
        <w:rPr>
          <w:rFonts w:ascii="Times New Roman" w:hAnsi="Times New Roman" w:cs="Times New Roman"/>
          <w:sz w:val="24"/>
          <w:szCs w:val="24"/>
        </w:rPr>
      </w:pPr>
    </w:p>
    <w:p w:rsidR="00223CFF" w:rsidRPr="00223CFF" w:rsidRDefault="00223CFF" w:rsidP="00223CFF">
      <w:pPr>
        <w:pStyle w:val="ConsPlusNormal"/>
        <w:ind w:firstLine="540"/>
        <w:jc w:val="both"/>
        <w:rPr>
          <w:rFonts w:ascii="Times New Roman" w:hAnsi="Times New Roman" w:cs="Times New Roman"/>
          <w:sz w:val="24"/>
          <w:szCs w:val="24"/>
        </w:rPr>
      </w:pPr>
    </w:p>
    <w:p w:rsidR="00223CFF" w:rsidRPr="00223CFF" w:rsidRDefault="00223CFF" w:rsidP="00223CFF">
      <w:pPr>
        <w:pStyle w:val="ConsPlusNormal"/>
        <w:ind w:firstLine="540"/>
        <w:jc w:val="both"/>
        <w:rPr>
          <w:rFonts w:ascii="Times New Roman" w:hAnsi="Times New Roman" w:cs="Times New Roman"/>
          <w:sz w:val="24"/>
          <w:szCs w:val="24"/>
        </w:rPr>
      </w:pPr>
    </w:p>
    <w:p w:rsidR="00223CFF" w:rsidRPr="00223CFF" w:rsidRDefault="00223CFF" w:rsidP="00223CFF">
      <w:pPr>
        <w:pStyle w:val="ConsPlusNormal"/>
        <w:ind w:firstLine="540"/>
        <w:jc w:val="both"/>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r w:rsidRPr="00223CFF">
        <w:rPr>
          <w:rFonts w:ascii="Times New Roman" w:hAnsi="Times New Roman" w:cs="Times New Roman"/>
          <w:sz w:val="24"/>
          <w:szCs w:val="24"/>
        </w:rPr>
        <w:t>Глава  Едогонского</w:t>
      </w:r>
    </w:p>
    <w:p w:rsidR="00223CFF" w:rsidRPr="00223CFF" w:rsidRDefault="00223CFF" w:rsidP="00223CFF">
      <w:pPr>
        <w:rPr>
          <w:rFonts w:ascii="Times New Roman" w:hAnsi="Times New Roman" w:cs="Times New Roman"/>
          <w:sz w:val="24"/>
          <w:szCs w:val="24"/>
        </w:rPr>
      </w:pPr>
      <w:r w:rsidRPr="00223CFF">
        <w:rPr>
          <w:rFonts w:ascii="Times New Roman" w:hAnsi="Times New Roman" w:cs="Times New Roman"/>
          <w:sz w:val="24"/>
          <w:szCs w:val="24"/>
        </w:rPr>
        <w:t xml:space="preserve">сельского поселения                                                                     О. Н. </w:t>
      </w:r>
      <w:proofErr w:type="spellStart"/>
      <w:r w:rsidRPr="00223CFF">
        <w:rPr>
          <w:rFonts w:ascii="Times New Roman" w:hAnsi="Times New Roman" w:cs="Times New Roman"/>
          <w:sz w:val="24"/>
          <w:szCs w:val="24"/>
        </w:rPr>
        <w:t>Кобрусева</w:t>
      </w:r>
      <w:proofErr w:type="spellEnd"/>
    </w:p>
    <w:p w:rsidR="00223CFF" w:rsidRP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p>
    <w:tbl>
      <w:tblPr>
        <w:tblW w:w="10348" w:type="dxa"/>
        <w:tblInd w:w="-459" w:type="dxa"/>
        <w:tblLayout w:type="fixed"/>
        <w:tblLook w:val="04A0"/>
      </w:tblPr>
      <w:tblGrid>
        <w:gridCol w:w="3119"/>
        <w:gridCol w:w="913"/>
        <w:gridCol w:w="1780"/>
        <w:gridCol w:w="1750"/>
        <w:gridCol w:w="1369"/>
        <w:gridCol w:w="1417"/>
      </w:tblGrid>
      <w:tr w:rsidR="00223CFF" w:rsidRPr="00223CFF" w:rsidTr="00223CFF">
        <w:trPr>
          <w:trHeight w:val="255"/>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bookmarkStart w:id="3" w:name="RANGE!A1:F289"/>
            <w:bookmarkEnd w:id="3"/>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3119" w:type="dxa"/>
            <w:gridSpan w:val="2"/>
            <w:tcBorders>
              <w:top w:val="nil"/>
              <w:left w:val="nil"/>
              <w:bottom w:val="nil"/>
              <w:right w:val="nil"/>
            </w:tcBorders>
            <w:shd w:val="clear" w:color="000000" w:fill="FFFFFF"/>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Приложение</w:t>
            </w: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3119" w:type="dxa"/>
            <w:gridSpan w:val="2"/>
            <w:tcBorders>
              <w:top w:val="nil"/>
              <w:left w:val="nil"/>
              <w:bottom w:val="nil"/>
              <w:right w:val="nil"/>
            </w:tcBorders>
            <w:shd w:val="clear" w:color="000000" w:fill="FFFFFF"/>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к постановлению администрации</w:t>
            </w: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3119" w:type="dxa"/>
            <w:gridSpan w:val="2"/>
            <w:tcBorders>
              <w:top w:val="nil"/>
              <w:left w:val="nil"/>
              <w:bottom w:val="nil"/>
              <w:right w:val="nil"/>
            </w:tcBorders>
            <w:shd w:val="clear" w:color="000000" w:fill="FFFFFF"/>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Едогонского сельского поселения </w:t>
            </w: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3119" w:type="dxa"/>
            <w:gridSpan w:val="2"/>
            <w:tcBorders>
              <w:top w:val="nil"/>
              <w:left w:val="nil"/>
              <w:bottom w:val="nil"/>
              <w:right w:val="nil"/>
            </w:tcBorders>
            <w:shd w:val="clear" w:color="000000" w:fill="FFFFFF"/>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от </w:t>
            </w:r>
            <w:r w:rsidRPr="00223CFF">
              <w:rPr>
                <w:rFonts w:ascii="Times New Roman" w:hAnsi="Times New Roman" w:cs="Times New Roman"/>
                <w:sz w:val="24"/>
                <w:szCs w:val="24"/>
                <w:u w:val="single"/>
              </w:rPr>
              <w:t xml:space="preserve">                                    </w:t>
            </w:r>
            <w:r w:rsidRPr="00223CFF">
              <w:rPr>
                <w:rFonts w:ascii="Times New Roman" w:hAnsi="Times New Roman" w:cs="Times New Roman"/>
                <w:sz w:val="24"/>
                <w:szCs w:val="24"/>
              </w:rPr>
              <w:t>2021г.   №</w:t>
            </w:r>
            <w:r w:rsidRPr="00223CFF">
              <w:rPr>
                <w:rFonts w:ascii="Times New Roman" w:hAnsi="Times New Roman" w:cs="Times New Roman"/>
                <w:sz w:val="24"/>
                <w:szCs w:val="24"/>
                <w:u w:val="single"/>
              </w:rPr>
              <w:t xml:space="preserve">   </w:t>
            </w: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vAlign w:val="center"/>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p>
        </w:tc>
        <w:tc>
          <w:tcPr>
            <w:tcW w:w="1369" w:type="dxa"/>
            <w:tcBorders>
              <w:top w:val="nil"/>
              <w:left w:val="nil"/>
              <w:bottom w:val="nil"/>
              <w:right w:val="nil"/>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10348" w:type="dxa"/>
            <w:gridSpan w:val="6"/>
            <w:tcBorders>
              <w:top w:val="nil"/>
              <w:left w:val="nil"/>
              <w:bottom w:val="nil"/>
              <w:right w:val="nil"/>
            </w:tcBorders>
            <w:shd w:val="clear" w:color="auto" w:fill="auto"/>
            <w:noWrap/>
            <w:vAlign w:val="center"/>
            <w:hideMark/>
          </w:tcPr>
          <w:p w:rsid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ОТЧЕТ  ОБ  ИСПОЛНЕНИИ  БЮДЖЕТА ЕДОГОНСКОГО </w:t>
            </w:r>
          </w:p>
          <w:p w:rsidR="00223CFF" w:rsidRPr="00223CFF" w:rsidRDefault="00223CFF" w:rsidP="00223CFF">
            <w:pPr>
              <w:jc w:val="center"/>
              <w:rPr>
                <w:rFonts w:ascii="Times New Roman" w:hAnsi="Times New Roman" w:cs="Times New Roman"/>
                <w:b/>
                <w:bCs/>
                <w:sz w:val="24"/>
                <w:szCs w:val="24"/>
              </w:rPr>
            </w:pPr>
            <w:r w:rsidRPr="00223CFF">
              <w:rPr>
                <w:rFonts w:ascii="Times New Roman" w:hAnsi="Times New Roman" w:cs="Times New Roman"/>
                <w:b/>
                <w:bCs/>
                <w:sz w:val="24"/>
                <w:szCs w:val="24"/>
              </w:rPr>
              <w:t>МУНИЦИПАЛЬНОГО ОБРАЗОВАНИЯ за 1 полугодие 2021 года</w:t>
            </w:r>
          </w:p>
        </w:tc>
      </w:tr>
      <w:tr w:rsidR="00223CFF" w:rsidRPr="00223CFF" w:rsidTr="00223CFF">
        <w:trPr>
          <w:trHeight w:val="510"/>
        </w:trPr>
        <w:tc>
          <w:tcPr>
            <w:tcW w:w="10348" w:type="dxa"/>
            <w:gridSpan w:val="6"/>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1. Доходы бюджета</w:t>
            </w:r>
          </w:p>
        </w:tc>
      </w:tr>
      <w:tr w:rsidR="00223CFF" w:rsidRPr="00223CFF" w:rsidTr="00223CFF">
        <w:trPr>
          <w:trHeight w:val="282"/>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Ед. измерения: руб.</w:t>
            </w:r>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369"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val="restart"/>
            <w:tcBorders>
              <w:top w:val="single" w:sz="8" w:space="0" w:color="auto"/>
              <w:left w:val="single" w:sz="8"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 Наименование показателя</w:t>
            </w:r>
          </w:p>
        </w:tc>
        <w:tc>
          <w:tcPr>
            <w:tcW w:w="913"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Код строки</w:t>
            </w:r>
          </w:p>
        </w:tc>
        <w:tc>
          <w:tcPr>
            <w:tcW w:w="1780"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Код дохода по бюджетной классификации</w:t>
            </w:r>
          </w:p>
        </w:tc>
        <w:tc>
          <w:tcPr>
            <w:tcW w:w="1750"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Утвержденные бюджетные назначения</w:t>
            </w:r>
          </w:p>
        </w:tc>
        <w:tc>
          <w:tcPr>
            <w:tcW w:w="1369"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Исполнено</w:t>
            </w:r>
          </w:p>
        </w:tc>
        <w:tc>
          <w:tcPr>
            <w:tcW w:w="1417" w:type="dxa"/>
            <w:vMerge w:val="restart"/>
            <w:tcBorders>
              <w:top w:val="single" w:sz="8" w:space="0" w:color="auto"/>
              <w:left w:val="single" w:sz="4" w:space="0" w:color="auto"/>
              <w:bottom w:val="nil"/>
              <w:right w:val="single" w:sz="8"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Неисполненные назначения</w:t>
            </w: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single" w:sz="8" w:space="0" w:color="auto"/>
              <w:left w:val="single" w:sz="8"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w:t>
            </w:r>
          </w:p>
        </w:tc>
        <w:tc>
          <w:tcPr>
            <w:tcW w:w="913" w:type="dxa"/>
            <w:tcBorders>
              <w:top w:val="single" w:sz="8" w:space="0" w:color="auto"/>
              <w:left w:val="nil"/>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w:t>
            </w:r>
          </w:p>
        </w:tc>
        <w:tc>
          <w:tcPr>
            <w:tcW w:w="1780" w:type="dxa"/>
            <w:tcBorders>
              <w:top w:val="single" w:sz="8" w:space="0" w:color="auto"/>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3</w:t>
            </w:r>
          </w:p>
        </w:tc>
        <w:tc>
          <w:tcPr>
            <w:tcW w:w="1750" w:type="dxa"/>
            <w:tcBorders>
              <w:top w:val="single" w:sz="8" w:space="0" w:color="auto"/>
              <w:left w:val="single" w:sz="4"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4</w:t>
            </w:r>
          </w:p>
        </w:tc>
        <w:tc>
          <w:tcPr>
            <w:tcW w:w="1369" w:type="dxa"/>
            <w:tcBorders>
              <w:top w:val="single" w:sz="8" w:space="0" w:color="auto"/>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5</w:t>
            </w:r>
          </w:p>
        </w:tc>
        <w:tc>
          <w:tcPr>
            <w:tcW w:w="1417" w:type="dxa"/>
            <w:tcBorders>
              <w:top w:val="single" w:sz="8" w:space="0" w:color="auto"/>
              <w:left w:val="single" w:sz="4" w:space="0" w:color="auto"/>
              <w:bottom w:val="nil"/>
              <w:right w:val="single" w:sz="8"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6</w:t>
            </w:r>
          </w:p>
        </w:tc>
      </w:tr>
      <w:tr w:rsidR="00223CFF" w:rsidRPr="00223CFF" w:rsidTr="00223CFF">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бюджета - всего</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X</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13 057 600,00</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6 455 000,98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6 602 599,02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 том числе:</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 </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НАЛОГОВЫЕ И НЕНАЛОГОВЫЕ ДОХОДЫ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000 10000000000000000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1 615 500,00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742 902,24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872 597,76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НАЛОГИ НА ПРИБЫЛЬ, ДОХОДЫ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303 000,00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246 337,80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56 662,20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 на доходы физических лиц</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182 10102000010000110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303 000,00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246 337,80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56 662,20</w:t>
            </w:r>
          </w:p>
        </w:tc>
      </w:tr>
      <w:tr w:rsidR="00223CFF" w:rsidRPr="00223CFF" w:rsidTr="00223CFF">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182 10102010010000110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303 000,00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214 922,15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88 077,85</w:t>
            </w:r>
          </w:p>
        </w:tc>
      </w:tr>
      <w:tr w:rsidR="00223CFF" w:rsidRPr="00223CFF" w:rsidTr="00223CFF">
        <w:trPr>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proofErr w:type="gramStart"/>
            <w:r w:rsidRPr="00223CFF">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182 10102010011000110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303 000,00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214 760,12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88 239,88</w:t>
            </w:r>
          </w:p>
        </w:tc>
      </w:tr>
      <w:tr w:rsidR="00223CFF" w:rsidRPr="00223CFF" w:rsidTr="00223CFF">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223CFF">
              <w:rPr>
                <w:rFonts w:ascii="Times New Roman" w:hAnsi="Times New Roman" w:cs="Times New Roman"/>
                <w:sz w:val="24"/>
                <w:szCs w:val="24"/>
              </w:rPr>
              <w:lastRenderedPageBreak/>
              <w:t>кодекса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182 10102010012100110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152,85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16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182 10102010013000110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16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182 10102020010000110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-2 092,58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1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proofErr w:type="gramStart"/>
            <w:r w:rsidRPr="00223CFF">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223CFF">
              <w:rPr>
                <w:rFonts w:ascii="Times New Roman" w:hAnsi="Times New Roman" w:cs="Times New Roman"/>
                <w:sz w:val="24"/>
                <w:szCs w:val="24"/>
              </w:rPr>
              <w:lastRenderedPageBreak/>
              <w:t>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182 10102020011000110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-2 127,58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1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proofErr w:type="gramStart"/>
            <w:r w:rsidRPr="00223CFF">
              <w:rPr>
                <w:rFonts w:ascii="Times New Roman" w:hAnsi="Times New Roman" w:cs="Times New Roman"/>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182 10102020013000110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182 10102030010000110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33 508,23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proofErr w:type="gramStart"/>
            <w:r w:rsidRPr="00223CFF">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w:t>
            </w:r>
            <w:r w:rsidRPr="00223CFF">
              <w:rPr>
                <w:rFonts w:ascii="Times New Roman" w:hAnsi="Times New Roman" w:cs="Times New Roman"/>
                <w:sz w:val="24"/>
                <w:szCs w:val="24"/>
              </w:rPr>
              <w:lastRenderedPageBreak/>
              <w:t>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182 10102030011000110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33 508,23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НАЛОГИ НА ТОВАРЫ (РАБОТЫ, УСЛУГИ), РЕАЛИЗУЕМЫЕ НА ТЕРРИТОРИИ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741 500,00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348 826,68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392 673,32</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100 10302000010000110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741 500,00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348 826,68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392 673,32</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100 10302230010000110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345 700,00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157 741,30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187 958,70</w:t>
            </w:r>
          </w:p>
        </w:tc>
      </w:tr>
      <w:tr w:rsidR="00223CFF" w:rsidRPr="00223CFF" w:rsidTr="00223CFF">
        <w:trPr>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100 10302231010000110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345 700,00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157 741,30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187 958,70</w:t>
            </w:r>
          </w:p>
        </w:tc>
      </w:tr>
      <w:tr w:rsidR="00223CFF" w:rsidRPr="00223CFF" w:rsidTr="00223CFF">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Доходы от уплаты акцизов на моторные масла для дизельных и (или) карбюраторных (</w:t>
            </w:r>
            <w:proofErr w:type="spellStart"/>
            <w:r w:rsidRPr="00223CFF">
              <w:rPr>
                <w:rFonts w:ascii="Times New Roman" w:hAnsi="Times New Roman" w:cs="Times New Roman"/>
                <w:sz w:val="24"/>
                <w:szCs w:val="24"/>
              </w:rPr>
              <w:t>инжекторных</w:t>
            </w:r>
            <w:proofErr w:type="spellEnd"/>
            <w:r w:rsidRPr="00223CFF">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100 10302240010000110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2 400,00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1 188,26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1 211,74</w:t>
            </w:r>
          </w:p>
        </w:tc>
      </w:tr>
      <w:tr w:rsidR="00223CFF" w:rsidRPr="00223CFF" w:rsidTr="00223CFF">
        <w:trPr>
          <w:trHeight w:val="16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223CFF">
              <w:rPr>
                <w:rFonts w:ascii="Times New Roman" w:hAnsi="Times New Roman" w:cs="Times New Roman"/>
                <w:sz w:val="24"/>
                <w:szCs w:val="24"/>
              </w:rPr>
              <w:t>инжекторных</w:t>
            </w:r>
            <w:proofErr w:type="spellEnd"/>
            <w:r w:rsidRPr="00223CFF">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100 10302241010000110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2 400,00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1 188,26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1 211,74</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100 10302250010000110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460 900,00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219 340,62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241 559,38</w:t>
            </w:r>
          </w:p>
        </w:tc>
      </w:tr>
      <w:tr w:rsidR="00223CFF" w:rsidRPr="00223CFF" w:rsidTr="00223CFF">
        <w:trPr>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100 10302251010000110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460 900,00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219 340,62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241 559,38</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100 10302260010000110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-67 500,00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-29 443,50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100 10302261010000110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-67 500,00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-29 443,50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НАЛОГИ НА СОВОКУПНЫЙ ДОХОД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182 10500000000000000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14 436,94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6 563,06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Единый сельскохозяйственный налог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182 10503000010000110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14 436,94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6 563,06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Единый сельскохозяйственный налог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182 10503010010000110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14 436,94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6 563,06</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proofErr w:type="gramStart"/>
            <w:r w:rsidRPr="00223CFF">
              <w:rPr>
                <w:rFonts w:ascii="Times New Roman" w:hAnsi="Times New Roman" w:cs="Times New Roman"/>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182 10503010011000110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14 436,94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6 563,06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НАЛОГИ НА ИМУЩЕСТВО</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508 000,00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102 867,49</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405 132,51</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 на имущество физических лиц</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182 10601000000000110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-9 882,58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52 882,58</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182 10601030100000110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-9 882,58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52 882,58</w:t>
            </w:r>
          </w:p>
        </w:tc>
      </w:tr>
      <w:tr w:rsidR="00223CFF" w:rsidRPr="00223CFF" w:rsidTr="00223CFF">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proofErr w:type="gramStart"/>
            <w:r w:rsidRPr="00223CFF">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182 10601030101000110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-10 004,11</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53 004,11</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Налог на имущество физических лиц, взимаемый по ставкам, применяемым к объектам </w:t>
            </w:r>
            <w:r w:rsidRPr="00223CFF">
              <w:rPr>
                <w:rFonts w:ascii="Times New Roman" w:hAnsi="Times New Roman" w:cs="Times New Roman"/>
                <w:sz w:val="24"/>
                <w:szCs w:val="24"/>
              </w:rPr>
              <w:lastRenderedPageBreak/>
              <w:t>налогообложения, расположенным в границах сельских поселений (пени по соответствующему платежу)</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182 10601030102100110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121,53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Земельный налог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182 10606000000000110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465 000,00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112 750,07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352 249,93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Земельный налог с организаций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182 10606030000000110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255 000,00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94 297,00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160 703,00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182 10606033100000110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255 000,00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94 297,00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160 703,00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Земельный налог с физических лиц</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182 10606040000000110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18 453,07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191 546,93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182 10606043100000110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18 453,07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191 546,93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ГОСУДАРСТВЕННАЯ ПОШЛИНА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920 10800000000000000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1 900,00</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920 10804000010000110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1 900,00</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223CFF">
              <w:rPr>
                <w:rFonts w:ascii="Times New Roman" w:hAnsi="Times New Roman" w:cs="Times New Roman"/>
                <w:sz w:val="24"/>
                <w:szCs w:val="24"/>
              </w:rPr>
              <w:lastRenderedPageBreak/>
              <w:t>совершение нотариальных действий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920 10804020010000110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1 900,00</w:t>
            </w:r>
          </w:p>
        </w:tc>
      </w:tr>
      <w:tr w:rsidR="00223CFF" w:rsidRPr="00223CFF" w:rsidTr="00223CFF">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920 10804020011000110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ОКАЗАНИЯ ПЛАТНЫХ УСЛУГ И КОМПЕНСАЦИИ ЗАТРАТ ГОСУДАРСТВА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920 11300000000000000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Доходы от оказания платных услуг (работ)</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920 11301000000000130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доходы от оказания платных услуг (работ)</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920 11301990000000130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920 11301995100000130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НЕНАЛОГОВЫЕ ДОХОДЫ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920 11700000000000000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8 333,33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Невыясненные поступления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920 11701000000000180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8 333,33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Невыясненные поступления, зачисляемые в бюджеты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920 11701050100000180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8 333,33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БЕЗВОЗМЕЗДНЫЕ ПОСТУПЛЕНИЯ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920 20000000000000000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11 442 100,00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5 712 098,74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5 730 001,26</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БЕЗВОЗМЕЗДНЫЕ ПОСТУПЛЕНИЯ ОТ </w:t>
            </w:r>
            <w:r w:rsidRPr="00223CFF">
              <w:rPr>
                <w:rFonts w:ascii="Times New Roman" w:hAnsi="Times New Roman" w:cs="Times New Roman"/>
                <w:sz w:val="24"/>
                <w:szCs w:val="24"/>
              </w:rPr>
              <w:lastRenderedPageBreak/>
              <w:t>ДРУГИХ БЮДЖЕТОВ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920 2020000000000</w:t>
            </w:r>
            <w:r w:rsidRPr="00223CFF">
              <w:rPr>
                <w:rFonts w:ascii="Times New Roman" w:hAnsi="Times New Roman" w:cs="Times New Roman"/>
                <w:sz w:val="24"/>
                <w:szCs w:val="24"/>
              </w:rPr>
              <w:lastRenderedPageBreak/>
              <w:t>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lastRenderedPageBreak/>
              <w:t>10 822 100,00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5 712 098,74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5 110 001,26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Дотации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920 20210000000000150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8 114 900,00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4 558 027,74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3 556 872,26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Дотации на выравнивание бюджетной обеспеченности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920 20215001000000150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400 800,00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200 400,00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200 400,00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920 20215001100000150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400 800,00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200 400,00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200 400,00</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920 20216001000000150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7 714 100,00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4 357 627,74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3 356 472,26</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920 20216001100000150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7 714 100,00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4 357 627,74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3 356 472,26</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920 20220000000000150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2 384 300,00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1 055 100,00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1 329 200,00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субсидии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920 20229999000000150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2 384 300,00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1 055 100,00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1 329 200,00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субсидии бюджетам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920 20229999100000150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2 384 300,00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1 055 100,00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1 329 200,00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Субвенции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920 20230000000000150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138 000,00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86 100,00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Субвенции местным бюджетам на выполнение передаваемых полномочий субъектов Российской </w:t>
            </w:r>
            <w:r w:rsidRPr="00223CFF">
              <w:rPr>
                <w:rFonts w:ascii="Times New Roman" w:hAnsi="Times New Roman" w:cs="Times New Roman"/>
                <w:sz w:val="24"/>
                <w:szCs w:val="24"/>
              </w:rPr>
              <w:lastRenderedPageBreak/>
              <w:t>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920 20230024000000150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Субвенции бюджетам сельских поселений на выполнение передаваемых полномочий субъектов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920 20230024100000150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920 20235118000000150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137 300,00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85 400,00</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920 20235118100000150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137 300,00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85 400,00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межбюджетные трансферты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920 20240000000000150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184 900,00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47 071,00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137 829,00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межбюджетные трансферты, передаваемые бюджетам</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920 20249999000000150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184 900,00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47 071,00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137 829,00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межбюджетные трансферты, передаваемые бюджетам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920 20249999100000150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184 900,00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47 071,00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137 829,00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БЕЗВОЗМЕЗДНЫЕ ПОСТУПЛЕНИЯ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920 20700000000000000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620 000,00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Прочие безвозмездные поступления в бюджеты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920 20705000100000150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620 000,00</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010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920 20705020100000150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620 000,00</w:t>
            </w:r>
          </w:p>
        </w:tc>
      </w:tr>
      <w:tr w:rsidR="00223CFF" w:rsidRPr="00223CFF" w:rsidTr="00223CFF">
        <w:trPr>
          <w:trHeight w:val="184"/>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75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36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color w:val="BFC5D2"/>
                <w:sz w:val="24"/>
                <w:szCs w:val="24"/>
              </w:rPr>
            </w:pPr>
          </w:p>
        </w:tc>
      </w:tr>
      <w:tr w:rsidR="00223CFF" w:rsidRPr="00223CFF" w:rsidTr="00223CFF">
        <w:trPr>
          <w:trHeight w:val="300"/>
        </w:trPr>
        <w:tc>
          <w:tcPr>
            <w:tcW w:w="7562" w:type="dxa"/>
            <w:gridSpan w:val="4"/>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                          2. Расходы бюджета</w:t>
            </w:r>
          </w:p>
        </w:tc>
        <w:tc>
          <w:tcPr>
            <w:tcW w:w="136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color w:val="BFC5D2"/>
                <w:sz w:val="24"/>
                <w:szCs w:val="24"/>
              </w:rPr>
            </w:pPr>
          </w:p>
        </w:tc>
      </w:tr>
      <w:tr w:rsidR="00223CFF" w:rsidRPr="00223CFF" w:rsidTr="00223CFF">
        <w:trPr>
          <w:trHeight w:val="184"/>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75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36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color w:val="BFC5D2"/>
                <w:sz w:val="24"/>
                <w:szCs w:val="24"/>
              </w:rPr>
            </w:pPr>
          </w:p>
        </w:tc>
      </w:tr>
      <w:tr w:rsidR="00223CFF" w:rsidRPr="00223CFF" w:rsidTr="00223CFF">
        <w:trPr>
          <w:trHeight w:val="458"/>
        </w:trPr>
        <w:tc>
          <w:tcPr>
            <w:tcW w:w="3119"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 xml:space="preserve"> Наименование показателя</w:t>
            </w:r>
          </w:p>
        </w:tc>
        <w:tc>
          <w:tcPr>
            <w:tcW w:w="913"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Код строки</w:t>
            </w:r>
          </w:p>
        </w:tc>
        <w:tc>
          <w:tcPr>
            <w:tcW w:w="1780"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Код расхода по бюджетной классификации</w:t>
            </w:r>
          </w:p>
        </w:tc>
        <w:tc>
          <w:tcPr>
            <w:tcW w:w="1750"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Утвержденные бюджетные назначения</w:t>
            </w:r>
          </w:p>
        </w:tc>
        <w:tc>
          <w:tcPr>
            <w:tcW w:w="1369"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Исполнено</w:t>
            </w:r>
          </w:p>
        </w:tc>
        <w:tc>
          <w:tcPr>
            <w:tcW w:w="1417" w:type="dxa"/>
            <w:vMerge w:val="restart"/>
            <w:tcBorders>
              <w:top w:val="single" w:sz="8" w:space="0" w:color="auto"/>
              <w:left w:val="single" w:sz="4" w:space="0" w:color="auto"/>
              <w:bottom w:val="nil"/>
              <w:right w:val="single" w:sz="8"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Неисполненные назначения</w:t>
            </w: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single" w:sz="8"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w:t>
            </w:r>
          </w:p>
        </w:tc>
        <w:tc>
          <w:tcPr>
            <w:tcW w:w="913" w:type="dxa"/>
            <w:tcBorders>
              <w:top w:val="nil"/>
              <w:left w:val="nil"/>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w:t>
            </w:r>
          </w:p>
        </w:tc>
        <w:tc>
          <w:tcPr>
            <w:tcW w:w="1780"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3</w:t>
            </w:r>
          </w:p>
        </w:tc>
        <w:tc>
          <w:tcPr>
            <w:tcW w:w="1750" w:type="dxa"/>
            <w:tcBorders>
              <w:top w:val="nil"/>
              <w:left w:val="single" w:sz="4"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4</w:t>
            </w:r>
          </w:p>
        </w:tc>
        <w:tc>
          <w:tcPr>
            <w:tcW w:w="1369"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5</w:t>
            </w:r>
          </w:p>
        </w:tc>
        <w:tc>
          <w:tcPr>
            <w:tcW w:w="1417" w:type="dxa"/>
            <w:tcBorders>
              <w:top w:val="nil"/>
              <w:left w:val="single" w:sz="4" w:space="0" w:color="auto"/>
              <w:bottom w:val="nil"/>
              <w:right w:val="single" w:sz="8"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6</w:t>
            </w:r>
          </w:p>
        </w:tc>
      </w:tr>
      <w:tr w:rsidR="00223CFF" w:rsidRPr="00223CFF" w:rsidTr="00223CFF">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Расходы бюджета - всего</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13 226 717,83</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6 178 813,01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7 047 904,82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 том числе:</w:t>
            </w:r>
          </w:p>
        </w:tc>
        <w:tc>
          <w:tcPr>
            <w:tcW w:w="913"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000 0100 0000000000 000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4 283 943,52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2 431 309,99</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1 852 633,53</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3 879 951,52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2 241 797,56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1 638 153,96</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000 0100 0000000000 120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3 879 951,52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2 241 797,56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1 638 153,96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000 0100 0000000000 121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2 921 134,09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1 727 124,93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1 194 009,16</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000 0100 0000000000 129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958 817,43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514 672,63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444 144,80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355 145,00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179 317,37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175 827,63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355 145,00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179 317,37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175 827,63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175 145,00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34 010,00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141 135,00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энергетических ресурсов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000 0100 0000000000 247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145 307,37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34 692,63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000 0100 0000000000 800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48 847,00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10 195,06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38 651,94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000 0100 0000000000 850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28 847,00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10 195,06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18 651,94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налога на имущество организаций и земельного налога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000 0100 0000000000 851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21 324,00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6 300,00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15 024,00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прочих налогов, сборов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000 0100 0000000000 852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4 121,00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1 730,00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2 391,00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000 0100 0000000000 853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3 402,00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2 165,06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1 236,94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Резервные средства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000 0100 0000000000 870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000 0102 0000000000 000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955 995,30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532 654,17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423 341,13</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000 0102 0000000000 100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955 995,30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532 654,17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423 341,13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000 0102 0000000000 120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955 995,30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532 654,17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423 341,13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Фонд оплаты труда </w:t>
            </w:r>
            <w:r w:rsidRPr="00223CFF">
              <w:rPr>
                <w:rFonts w:ascii="Times New Roman" w:hAnsi="Times New Roman" w:cs="Times New Roman"/>
                <w:sz w:val="24"/>
                <w:szCs w:val="24"/>
              </w:rPr>
              <w:lastRenderedPageBreak/>
              <w:t>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000 0102 </w:t>
            </w:r>
            <w:r w:rsidRPr="00223CFF">
              <w:rPr>
                <w:rFonts w:ascii="Times New Roman" w:hAnsi="Times New Roman" w:cs="Times New Roman"/>
                <w:sz w:val="24"/>
                <w:szCs w:val="24"/>
              </w:rPr>
              <w:lastRenderedPageBreak/>
              <w:t xml:space="preserve">0000000000 121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lastRenderedPageBreak/>
              <w:t>726 724,50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426 497,95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300 226,55</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000 0102 0000000000 129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229 270,80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106 156,22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123 114,58</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000 0104 0000000000 000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3 305 246,22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1 896 707,82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1 408 538,40</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2 923 956,22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1 709 143,39</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1 214 812,83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000 0104 0000000000 120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2 923 956,22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1 709 143,39</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1 214 812,83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000 0104 0000000000 121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2 194 409,59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1 300 626,98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893 782,61</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000 0104 0000000000 129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729 546,63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408 516,41</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321 030,22</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354 445,00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179 317,37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175 127,63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Иные закупки товаров, работ и услуг для </w:t>
            </w:r>
            <w:r w:rsidRPr="00223CFF">
              <w:rPr>
                <w:rFonts w:ascii="Times New Roman" w:hAnsi="Times New Roman" w:cs="Times New Roman"/>
                <w:sz w:val="24"/>
                <w:szCs w:val="24"/>
              </w:rPr>
              <w:lastRenderedPageBreak/>
              <w:t>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w:t>
            </w:r>
            <w:r w:rsidRPr="00223CFF">
              <w:rPr>
                <w:rFonts w:ascii="Times New Roman" w:hAnsi="Times New Roman" w:cs="Times New Roman"/>
                <w:sz w:val="24"/>
                <w:szCs w:val="24"/>
              </w:rPr>
              <w:lastRenderedPageBreak/>
              <w:t xml:space="preserve">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lastRenderedPageBreak/>
              <w:t>354 445,00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179 317,37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175 127,63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174 445,00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34 010,00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140 435,00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энергетических ресурсов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000 0104 0000000000 247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145 307,37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34 692,63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000 0104 0000000000 800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26 845,00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8 247,06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18 597,94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000 0104 0000000000 850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26 845,00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8 247,06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18 597,94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налога на имущество организаций и земельного налога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000 0104 0000000000 851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21 324,00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6 300,00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15 024,00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прочих налогов, сборов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000 0104 0000000000 852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4 121,00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1 730,00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2 391,00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000 0104 0000000000 853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217,06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1 182,94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Резервные фонды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000 0111 0000000000 000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000 0111 0000000000 800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Резервные средства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000 0111 0000000000 870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000 0113 0000000000 000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2 702,00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1 948,00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754,00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000 0113 0000000000 200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Иные закупки товаров, работ и услуг для обеспечения </w:t>
            </w:r>
            <w:r w:rsidRPr="00223CFF">
              <w:rPr>
                <w:rFonts w:ascii="Times New Roman" w:hAnsi="Times New Roman" w:cs="Times New Roman"/>
                <w:sz w:val="24"/>
                <w:szCs w:val="24"/>
              </w:rPr>
              <w:lastRenderedPageBreak/>
              <w:t>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000 0113 0000000000 240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000 0113 0000000000 244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000 0113 0000000000 800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2 002,00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1 948,00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54,00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000 0113 0000000000 850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2 002,00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1 948,00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54,00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000 0113 0000000000 853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2 002,00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1 948,00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54,00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НАЦИОНАЛЬНАЯ ОБОРОНА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000 0200 0000000000 000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137 300,00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85 400,00</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124 700,00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72 800,00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000 0200 0000000000 120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124 700,00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72 800,00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000 0200 0000000000 121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95 776,00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38 025,46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57 750,54</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000 0200 0000000000 129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28 924,00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13 874,54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15 049,46</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Мобилизационная и вневойсковая подготовка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000 0203 0000000000 000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137 300,00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85 400,00</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124 700,00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72 800,00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000 0203 0000000000 120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124 700,00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72 800,00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000 0203 0000000000 121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95 776,00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38 025,46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57 750,54</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000 0203 0000000000 129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28 924,00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13 874,54</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15 049,46</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000 0203 0000000000 </w:t>
            </w:r>
            <w:r w:rsidRPr="00223CFF">
              <w:rPr>
                <w:rFonts w:ascii="Times New Roman" w:hAnsi="Times New Roman" w:cs="Times New Roman"/>
                <w:sz w:val="24"/>
                <w:szCs w:val="24"/>
              </w:rPr>
              <w:lastRenderedPageBreak/>
              <w:t xml:space="preserve">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lastRenderedPageBreak/>
              <w:t>12 600,00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12 600,00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lastRenderedPageBreak/>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000 0300 0000000000 000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12 073,00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000 0300 0000000000 200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000 0300 0000000000 240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000 0300 0000000000 244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000 0314 0000000000 000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12 073,00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000 0314 0000000000 200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000 0314 0000000000 240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000 0314 0000000000 244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12 073,00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НАЦИОНАЛЬНАЯ ЭКОНОМИКА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000 0400 0000000000 000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2 161 340,56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2 082 576,23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2 161 340,56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2 082 576,23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Иные закупки товаров, работ и услуг для обеспечения </w:t>
            </w:r>
            <w:r w:rsidRPr="00223CFF">
              <w:rPr>
                <w:rFonts w:ascii="Times New Roman" w:hAnsi="Times New Roman" w:cs="Times New Roman"/>
                <w:sz w:val="24"/>
                <w:szCs w:val="24"/>
              </w:rPr>
              <w:lastRenderedPageBreak/>
              <w:t>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2 161 340,56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2 082 576,23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2 061 340,56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2 061 340,56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энергетических ресурсов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000 0400 0000000000 247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21 235,67</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000 0409 0000000000 000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814 713,56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735 949,23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000 0409 0000000000 200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814 713,56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735 949,23</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000 0409 0000000000 240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814 713,56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735 949,23</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000 0409 0000000000 244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714 713,56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714 713,56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энергетических ресурсов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000 0409 0000000000 247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78 764,33</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21 235,67</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Другие вопросы в области национальной экономики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000 0412 0000000000 000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1 346 627,00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1 346 627,00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000 0412 0000000000 200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1 346 627,00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1 346 627,00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000 0412 0000000000 240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1 346 627,00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1 346 627,00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000 0412 0000000000 244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1 346 627,00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1 346 627,00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 xml:space="preserve">ЖИЛИЩНО-КОММУНАЛЬНОЕ </w:t>
            </w:r>
            <w:r w:rsidRPr="00223CFF">
              <w:rPr>
                <w:rFonts w:ascii="Times New Roman" w:hAnsi="Times New Roman" w:cs="Times New Roman"/>
                <w:b/>
                <w:bCs/>
                <w:sz w:val="24"/>
                <w:szCs w:val="24"/>
              </w:rPr>
              <w:lastRenderedPageBreak/>
              <w:t>ХОЗЯЙСТВО</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000 0500 0000000000 </w:t>
            </w:r>
            <w:r w:rsidRPr="00223CFF">
              <w:rPr>
                <w:rFonts w:ascii="Times New Roman" w:hAnsi="Times New Roman" w:cs="Times New Roman"/>
                <w:b/>
                <w:bCs/>
                <w:sz w:val="24"/>
                <w:szCs w:val="24"/>
              </w:rPr>
              <w:lastRenderedPageBreak/>
              <w:t xml:space="preserve">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lastRenderedPageBreak/>
              <w:t>511 300,00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473 471,36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37 828,64</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511 300,00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473 471,36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37 828,64</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511 300,00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473 471,36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37 828,64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511 300,00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473 471,36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37 828,64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Коммунальное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000 0502 0000000000 000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13 794,94</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761,00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13 033,94</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000 0502 0000000000 200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13 794,94</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761,00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13 033,94</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000 0502 0000000000 240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13 794,94</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761,00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13 033,94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000 0502 0000000000 244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13 794,94</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761,00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13 033,94</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Благоустройство</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000 0503 0000000000 000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497 505,06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472 710,36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24 794,70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000 0503 0000000000 200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497 505,06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472 710,36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24 794,70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000 0503 0000000000 240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497 505,06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472 710,36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24 794,70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000 0503 0000000000 244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497 505,06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472 710,36</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24 794,70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lastRenderedPageBreak/>
              <w:t>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000 0700 0000000000 000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000 0700 0000000000 200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000 0700 0000000000 240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000 0700 0000000000 244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Профессиональная подготовка, переподготовка и повышение квалификации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000 0705 0000000000 000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000 0705 0000000000 200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000 0705 0000000000 240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000 0705 0000000000 244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КУЛЬТУРА, КИНЕМАТОГРАФИЯ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000 0800 0000000000 000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3 771 504,27</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2 830 756,15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940 748,12</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2 277 686,59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1 413 006,60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864 679,99</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000 0800 0000000000 110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2 277 686,59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1 413 006,60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864 679,99</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Фонд оплаты труда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000 0800 0000000000 111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1 674 729,39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1 066 745,80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607 983,59</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000 0800 0000000000 119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602 957,20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346 260,80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256 696,40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1 492 817,68</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1 417 476,57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75 341,11</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1 492 817,68</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1 417 476,57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75 341,11</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000 0800 0000000000 243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73 243,80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73 243,80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920 400,00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892 505,05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27 894,95</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энергетических ресурсов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000 0800 0000000000 247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499 173,88</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451 727,72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47 446,16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000 0800 0000000000 800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272,98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727,02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000 0800 0000000000 850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272,98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727,02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000 0800 0000000000 853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272,98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727,02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Культура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000 0801 0000000000 000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3 771 504,27</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2 830 756,15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940 748,12</w:t>
            </w:r>
          </w:p>
        </w:tc>
      </w:tr>
      <w:tr w:rsidR="00223CFF" w:rsidRPr="00223CFF" w:rsidTr="00223CFF">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000 0801 0000000000 100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2 277 686,59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1 413 006,60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864 679,99</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000 0801 0000000000 110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2 277 686,59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1 413 006,60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864 679,99</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Фонд оплаты труда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000 0801 0000000000 111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1 674 729,39</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1 066 745,80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607 983,59</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000 0801 0000000000 119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602 957,20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346 260,80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256 696,40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1 492 817,68</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1 417 476,57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75 341,11</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1 492 817,68</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1 417 476,57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75 341,11</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000 0801 0000000000 243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73 243,80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73 243,80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920 400,00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892 505,05</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27 894,95</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энергетических ресурсов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000 0801 0000000000 247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499 173,88</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451 727,72</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47 446,16</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000 0801 0000000000 800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272,98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727,02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000 0801 0000000000 850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272,98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727,02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Уплата иных платежей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000 0801 0000000000 853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272,98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727,02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СОЦИАЛЬНАЯ ПОЛИТИКА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000 1000 0000000000 000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000 1000 0000000000 300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Публичные нормативные социальные выплаты гражданам</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000 1000 0000000000 310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пенсии, социальные доплаты к пенсиям</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000 1000 0000000000 312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Пенсионное обеспечение</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000 1001 0000000000 000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000 1001 0000000000 300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Публичные нормативные социальные выплаты гражданам</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000 1001 0000000000 310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пенсии, социальные доплаты к пенсиям</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000 1001 0000000000 312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432 702,36</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217 611,18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215 091,18</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ФИЗИЧЕСКАЯ КУЛЬТУРА И СПОРТ</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000 1100 0000000000 000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000 1100 0000000000 200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000 1100 0000000000 240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Прочая закупка товаров, </w:t>
            </w:r>
            <w:r w:rsidRPr="00223CFF">
              <w:rPr>
                <w:rFonts w:ascii="Times New Roman" w:hAnsi="Times New Roman" w:cs="Times New Roman"/>
                <w:sz w:val="24"/>
                <w:szCs w:val="24"/>
              </w:rPr>
              <w:lastRenderedPageBreak/>
              <w:t>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000 1100 </w:t>
            </w:r>
            <w:r w:rsidRPr="00223CFF">
              <w:rPr>
                <w:rFonts w:ascii="Times New Roman" w:hAnsi="Times New Roman" w:cs="Times New Roman"/>
                <w:sz w:val="24"/>
                <w:szCs w:val="24"/>
              </w:rPr>
              <w:lastRenderedPageBreak/>
              <w:t xml:space="preserve">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lastRenderedPageBreak/>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lastRenderedPageBreak/>
              <w:t>Физическая культура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000 1101 0000000000 000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000 1101 0000000000 200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000 1101 0000000000 240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Прочая закупка товаров, работ и услуг</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000 1101 0000000000 244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10 000,00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ОБСЛУЖИВАНИЕ ГОСУДАРСТВЕННОГО И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000 1300 0000000000 000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Обслуживание государственного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000 1300 0000000000 700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Обслуживание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000 1300 0000000000 730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Обслуживание государственного внутреннего и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000 1301 0000000000 000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Обслуживание государственного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000 1301 0000000000 700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Обслуживание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000 1301 0000000000 730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2 000,00</w:t>
            </w:r>
          </w:p>
        </w:tc>
      </w:tr>
      <w:tr w:rsidR="00223CFF" w:rsidRPr="00223CFF" w:rsidTr="00223CF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 xml:space="preserve">МЕЖБЮДЖЕТНЫЕ ТРАНСФЕРТЫ ОБЩЕГО ХАРАКТЕРА БЮДЖЕТАМ БЮДЖЕТНОЙ СИСТЕМЫ РОССИЙСКОЙ </w:t>
            </w:r>
            <w:r w:rsidRPr="00223CFF">
              <w:rPr>
                <w:rFonts w:ascii="Times New Roman" w:hAnsi="Times New Roman" w:cs="Times New Roman"/>
                <w:b/>
                <w:bCs/>
                <w:sz w:val="24"/>
                <w:szCs w:val="24"/>
              </w:rPr>
              <w:lastRenderedPageBreak/>
              <w:t>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lastRenderedPageBreak/>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000 1400 0000000000 000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1 894 554,12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1 799 554,12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lastRenderedPageBreak/>
              <w:t>Межбюджетные трансферты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000 1400 0000000000 500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1 894 554,12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1 799 554,12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межбюджетные трансферты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000 1400 0000000000 540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1 894 554,12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1 799 554,12</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000 1403 0000000000 000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1 894 554,12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1 799 554,12</w:t>
            </w:r>
          </w:p>
        </w:tc>
      </w:tr>
      <w:tr w:rsidR="00223CFF" w:rsidRPr="00223CFF" w:rsidTr="00223CF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Межбюджетные трансферты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000 1403 0000000000 500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1 894 554,12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1 799 554,12</w:t>
            </w:r>
          </w:p>
        </w:tc>
      </w:tr>
      <w:tr w:rsidR="00223CFF" w:rsidRPr="00223CFF" w:rsidTr="00223CF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Иные межбюджетные трансферты</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000 1403 0000000000 540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1 894 554,12</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95 000,00</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1 799 554,12</w:t>
            </w:r>
          </w:p>
        </w:tc>
      </w:tr>
      <w:tr w:rsidR="00223CFF" w:rsidRPr="00223CFF" w:rsidTr="00223CFF">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c>
          <w:tcPr>
            <w:tcW w:w="913"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w:t>
            </w:r>
          </w:p>
        </w:tc>
      </w:tr>
      <w:tr w:rsidR="00223CFF" w:rsidRPr="00223CFF" w:rsidTr="00223CF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Результат исполнения бюджета (дефицит / </w:t>
            </w:r>
            <w:proofErr w:type="spellStart"/>
            <w:r w:rsidRPr="00223CFF">
              <w:rPr>
                <w:rFonts w:ascii="Times New Roman" w:hAnsi="Times New Roman" w:cs="Times New Roman"/>
                <w:sz w:val="24"/>
                <w:szCs w:val="24"/>
              </w:rPr>
              <w:t>профицит</w:t>
            </w:r>
            <w:proofErr w:type="spellEnd"/>
            <w:r w:rsidRPr="00223CFF">
              <w:rPr>
                <w:rFonts w:ascii="Times New Roman" w:hAnsi="Times New Roman" w:cs="Times New Roman"/>
                <w:sz w:val="24"/>
                <w:szCs w:val="24"/>
              </w:rPr>
              <w:t>)</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450</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roofErr w:type="spellStart"/>
            <w:r w:rsidRPr="00223CFF">
              <w:rPr>
                <w:rFonts w:ascii="Times New Roman" w:hAnsi="Times New Roman" w:cs="Times New Roman"/>
                <w:sz w:val="24"/>
                <w:szCs w:val="24"/>
              </w:rPr>
              <w:t>x</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-169 117,83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276 187,97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proofErr w:type="spellStart"/>
            <w:r w:rsidRPr="00223CFF">
              <w:rPr>
                <w:rFonts w:ascii="Times New Roman" w:hAnsi="Times New Roman" w:cs="Times New Roman"/>
                <w:sz w:val="24"/>
                <w:szCs w:val="24"/>
              </w:rPr>
              <w:t>x</w:t>
            </w:r>
            <w:proofErr w:type="spellEnd"/>
            <w:r w:rsidRPr="00223CFF">
              <w:rPr>
                <w:rFonts w:ascii="Times New Roman" w:hAnsi="Times New Roman" w:cs="Times New Roman"/>
                <w:sz w:val="24"/>
                <w:szCs w:val="24"/>
              </w:rPr>
              <w:t xml:space="preserve">                    </w:t>
            </w:r>
          </w:p>
        </w:tc>
      </w:tr>
      <w:tr w:rsidR="00223CFF" w:rsidRPr="00223CFF" w:rsidTr="00223CFF">
        <w:trPr>
          <w:trHeight w:val="315"/>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75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36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color w:val="BFC5D2"/>
                <w:sz w:val="24"/>
                <w:szCs w:val="24"/>
              </w:rPr>
            </w:pPr>
          </w:p>
        </w:tc>
      </w:tr>
      <w:tr w:rsidR="00223CFF" w:rsidRPr="00223CFF" w:rsidTr="00223CFF">
        <w:trPr>
          <w:trHeight w:val="300"/>
        </w:trPr>
        <w:tc>
          <w:tcPr>
            <w:tcW w:w="10348" w:type="dxa"/>
            <w:gridSpan w:val="6"/>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xml:space="preserve">                    3. Источники финансирования дефицита бюджета</w:t>
            </w:r>
          </w:p>
        </w:tc>
      </w:tr>
      <w:tr w:rsidR="00223CFF" w:rsidRPr="00223CFF" w:rsidTr="00223CFF">
        <w:trPr>
          <w:trHeight w:val="274"/>
        </w:trPr>
        <w:tc>
          <w:tcPr>
            <w:tcW w:w="311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750"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369"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223CFF" w:rsidRPr="00223CFF" w:rsidRDefault="00223CFF" w:rsidP="00D9105F">
            <w:pPr>
              <w:rPr>
                <w:rFonts w:ascii="Times New Roman" w:hAnsi="Times New Roman" w:cs="Times New Roman"/>
                <w:color w:val="BFC5D2"/>
                <w:sz w:val="24"/>
                <w:szCs w:val="24"/>
              </w:rPr>
            </w:pPr>
          </w:p>
        </w:tc>
      </w:tr>
      <w:tr w:rsidR="00223CFF" w:rsidRPr="00223CFF" w:rsidTr="00223CFF">
        <w:trPr>
          <w:trHeight w:val="458"/>
        </w:trPr>
        <w:tc>
          <w:tcPr>
            <w:tcW w:w="3119" w:type="dxa"/>
            <w:vMerge w:val="restart"/>
            <w:tcBorders>
              <w:top w:val="single" w:sz="8" w:space="0" w:color="auto"/>
              <w:left w:val="single" w:sz="8"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 Наименование показателя</w:t>
            </w:r>
          </w:p>
        </w:tc>
        <w:tc>
          <w:tcPr>
            <w:tcW w:w="913"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Код строки</w:t>
            </w:r>
          </w:p>
        </w:tc>
        <w:tc>
          <w:tcPr>
            <w:tcW w:w="1780"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Код источника финансирования дефицита бюджета по бюджетной классификации</w:t>
            </w:r>
          </w:p>
        </w:tc>
        <w:tc>
          <w:tcPr>
            <w:tcW w:w="1750"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Утвержденные бюджетные назначения</w:t>
            </w:r>
          </w:p>
        </w:tc>
        <w:tc>
          <w:tcPr>
            <w:tcW w:w="1369" w:type="dxa"/>
            <w:vMerge w:val="restart"/>
            <w:tcBorders>
              <w:top w:val="single" w:sz="8" w:space="0" w:color="auto"/>
              <w:left w:val="single" w:sz="4" w:space="0" w:color="auto"/>
              <w:bottom w:val="nil"/>
              <w:right w:val="single" w:sz="4"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Исполнено</w:t>
            </w:r>
          </w:p>
        </w:tc>
        <w:tc>
          <w:tcPr>
            <w:tcW w:w="1417" w:type="dxa"/>
            <w:vMerge w:val="restart"/>
            <w:tcBorders>
              <w:top w:val="single" w:sz="8" w:space="0" w:color="auto"/>
              <w:left w:val="single" w:sz="4" w:space="0" w:color="auto"/>
              <w:bottom w:val="nil"/>
              <w:right w:val="single" w:sz="8" w:space="0" w:color="auto"/>
            </w:tcBorders>
            <w:shd w:val="clear" w:color="auto" w:fill="auto"/>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Неисполненные назначения</w:t>
            </w: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458"/>
        </w:trPr>
        <w:tc>
          <w:tcPr>
            <w:tcW w:w="3119" w:type="dxa"/>
            <w:vMerge/>
            <w:tcBorders>
              <w:top w:val="single" w:sz="8" w:space="0" w:color="auto"/>
              <w:left w:val="single" w:sz="8"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913"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8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750"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369" w:type="dxa"/>
            <w:vMerge/>
            <w:tcBorders>
              <w:top w:val="single" w:sz="8" w:space="0" w:color="auto"/>
              <w:left w:val="single" w:sz="4" w:space="0" w:color="auto"/>
              <w:bottom w:val="nil"/>
              <w:right w:val="single" w:sz="4" w:space="0" w:color="auto"/>
            </w:tcBorders>
            <w:vAlign w:val="center"/>
            <w:hideMark/>
          </w:tcPr>
          <w:p w:rsidR="00223CFF" w:rsidRPr="00223CFF" w:rsidRDefault="00223CFF" w:rsidP="00D9105F">
            <w:pPr>
              <w:rPr>
                <w:rFonts w:ascii="Times New Roman" w:hAnsi="Times New Roman" w:cs="Times New Roman"/>
                <w:sz w:val="24"/>
                <w:szCs w:val="24"/>
              </w:rPr>
            </w:pPr>
          </w:p>
        </w:tc>
        <w:tc>
          <w:tcPr>
            <w:tcW w:w="1417" w:type="dxa"/>
            <w:vMerge/>
            <w:tcBorders>
              <w:top w:val="single" w:sz="8" w:space="0" w:color="auto"/>
              <w:left w:val="single" w:sz="4" w:space="0" w:color="auto"/>
              <w:bottom w:val="nil"/>
              <w:right w:val="single" w:sz="8" w:space="0" w:color="auto"/>
            </w:tcBorders>
            <w:vAlign w:val="center"/>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single" w:sz="8"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1</w:t>
            </w:r>
          </w:p>
        </w:tc>
        <w:tc>
          <w:tcPr>
            <w:tcW w:w="913" w:type="dxa"/>
            <w:tcBorders>
              <w:top w:val="nil"/>
              <w:left w:val="nil"/>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2</w:t>
            </w:r>
          </w:p>
        </w:tc>
        <w:tc>
          <w:tcPr>
            <w:tcW w:w="1780"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3</w:t>
            </w:r>
          </w:p>
        </w:tc>
        <w:tc>
          <w:tcPr>
            <w:tcW w:w="1750" w:type="dxa"/>
            <w:tcBorders>
              <w:top w:val="nil"/>
              <w:left w:val="single" w:sz="4" w:space="0" w:color="auto"/>
              <w:bottom w:val="nil"/>
              <w:right w:val="single" w:sz="4"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4</w:t>
            </w:r>
          </w:p>
        </w:tc>
        <w:tc>
          <w:tcPr>
            <w:tcW w:w="1369"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5</w:t>
            </w:r>
          </w:p>
        </w:tc>
        <w:tc>
          <w:tcPr>
            <w:tcW w:w="1417" w:type="dxa"/>
            <w:tcBorders>
              <w:top w:val="nil"/>
              <w:left w:val="single" w:sz="4" w:space="0" w:color="auto"/>
              <w:bottom w:val="nil"/>
              <w:right w:val="single" w:sz="8" w:space="0" w:color="auto"/>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6</w:t>
            </w:r>
          </w:p>
        </w:tc>
      </w:tr>
      <w:tr w:rsidR="00223CFF" w:rsidRPr="00223CFF" w:rsidTr="00223CFF">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Источники финансирования дефицита бюджета - всего</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500</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169 117,83</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-276 187,97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в том числе:</w:t>
            </w:r>
          </w:p>
        </w:tc>
        <w:tc>
          <w:tcPr>
            <w:tcW w:w="913"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источники внутреннего финансирования бюджета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520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56 000,00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56 000,00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из них:</w:t>
            </w:r>
          </w:p>
        </w:tc>
        <w:tc>
          <w:tcPr>
            <w:tcW w:w="913"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 xml:space="preserve">Получение кредитов от кредитных организаций бюджетами сельских </w:t>
            </w:r>
            <w:r w:rsidRPr="00223CFF">
              <w:rPr>
                <w:rFonts w:ascii="Times New Roman" w:hAnsi="Times New Roman" w:cs="Times New Roman"/>
                <w:sz w:val="24"/>
                <w:szCs w:val="24"/>
              </w:rPr>
              <w:lastRenderedPageBreak/>
              <w:t>поселений в валюте Российской Федерации</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lastRenderedPageBreak/>
              <w:t>520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920 0102000010000</w:t>
            </w:r>
            <w:r w:rsidRPr="00223CFF">
              <w:rPr>
                <w:rFonts w:ascii="Times New Roman" w:hAnsi="Times New Roman" w:cs="Times New Roman"/>
                <w:sz w:val="24"/>
                <w:szCs w:val="24"/>
              </w:rPr>
              <w:lastRenderedPageBreak/>
              <w:t>0710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lastRenderedPageBreak/>
              <w:t>56 000,00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56 000,00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lastRenderedPageBreak/>
              <w:t>источники внешнего финансирования бюджета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620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из них:</w:t>
            </w:r>
          </w:p>
        </w:tc>
        <w:tc>
          <w:tcPr>
            <w:tcW w:w="913"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r>
      <w:tr w:rsidR="00223CFF" w:rsidRPr="00223CFF" w:rsidTr="00223CFF">
        <w:trPr>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Изменение остатков средств</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700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01000000000000000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113 117,83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-276 187,97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389 305,80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Изменение остатков средств на счетах по учету средств бюджета</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700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 01050000000000000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113 117,83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-276 187,97</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389 305,80</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увеличение остатков средств, всего</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710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920 01050000000000500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-13 113 600,00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-6 667 410,78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r w:rsidRPr="00223CFF">
              <w:rPr>
                <w:rFonts w:ascii="Times New Roman" w:hAnsi="Times New Roman" w:cs="Times New Roman"/>
                <w:b/>
                <w:bCs/>
                <w:sz w:val="24"/>
                <w:szCs w:val="24"/>
              </w:rPr>
              <w:t xml:space="preserve">                    </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Увеличение прочих остатков денежных средств бюджетов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710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920 01050201100000510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-13 113 600,00</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-6 667 410,78</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proofErr w:type="spellStart"/>
            <w:r w:rsidRPr="00223CFF">
              <w:rPr>
                <w:rFonts w:ascii="Times New Roman" w:hAnsi="Times New Roman" w:cs="Times New Roman"/>
                <w:sz w:val="24"/>
                <w:szCs w:val="24"/>
              </w:rPr>
              <w:t>x</w:t>
            </w:r>
            <w:proofErr w:type="spellEnd"/>
            <w:r w:rsidRPr="00223CFF">
              <w:rPr>
                <w:rFonts w:ascii="Times New Roman" w:hAnsi="Times New Roman" w:cs="Times New Roman"/>
                <w:sz w:val="24"/>
                <w:szCs w:val="24"/>
              </w:rPr>
              <w:t xml:space="preserve">                    </w:t>
            </w:r>
          </w:p>
        </w:tc>
      </w:tr>
      <w:tr w:rsidR="00223CFF" w:rsidRPr="00223CFF" w:rsidTr="00223CFF">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b/>
                <w:bCs/>
                <w:sz w:val="24"/>
                <w:szCs w:val="24"/>
              </w:rPr>
            </w:pPr>
            <w:r w:rsidRPr="00223CFF">
              <w:rPr>
                <w:rFonts w:ascii="Times New Roman" w:hAnsi="Times New Roman" w:cs="Times New Roman"/>
                <w:b/>
                <w:bCs/>
                <w:sz w:val="24"/>
                <w:szCs w:val="24"/>
              </w:rPr>
              <w:t>уменьшение остатков средств, всего</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720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b/>
                <w:bCs/>
                <w:sz w:val="24"/>
                <w:szCs w:val="24"/>
              </w:rPr>
            </w:pPr>
            <w:r w:rsidRPr="00223CFF">
              <w:rPr>
                <w:rFonts w:ascii="Times New Roman" w:hAnsi="Times New Roman" w:cs="Times New Roman"/>
                <w:b/>
                <w:bCs/>
                <w:sz w:val="24"/>
                <w:szCs w:val="24"/>
              </w:rPr>
              <w:t>920 01050000000000600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13 226 717,83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r w:rsidRPr="00223CFF">
              <w:rPr>
                <w:rFonts w:ascii="Times New Roman" w:hAnsi="Times New Roman" w:cs="Times New Roman"/>
                <w:b/>
                <w:bCs/>
                <w:sz w:val="24"/>
                <w:szCs w:val="24"/>
              </w:rPr>
              <w:t>6 391 222,81</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b/>
                <w:bCs/>
                <w:sz w:val="24"/>
                <w:szCs w:val="24"/>
              </w:rPr>
            </w:pPr>
            <w:proofErr w:type="spellStart"/>
            <w:r w:rsidRPr="00223CFF">
              <w:rPr>
                <w:rFonts w:ascii="Times New Roman" w:hAnsi="Times New Roman" w:cs="Times New Roman"/>
                <w:b/>
                <w:bCs/>
                <w:sz w:val="24"/>
                <w:szCs w:val="24"/>
              </w:rPr>
              <w:t>x</w:t>
            </w:r>
            <w:proofErr w:type="spellEnd"/>
            <w:r w:rsidRPr="00223CFF">
              <w:rPr>
                <w:rFonts w:ascii="Times New Roman" w:hAnsi="Times New Roman" w:cs="Times New Roman"/>
                <w:b/>
                <w:bCs/>
                <w:sz w:val="24"/>
                <w:szCs w:val="24"/>
              </w:rPr>
              <w:t xml:space="preserve">                    </w:t>
            </w:r>
          </w:p>
        </w:tc>
      </w:tr>
      <w:tr w:rsidR="00223CFF" w:rsidRPr="00223CFF" w:rsidTr="00223CF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Уменьшение прочих остатков денежных средств бюджетов сельских поселений</w:t>
            </w:r>
          </w:p>
        </w:tc>
        <w:tc>
          <w:tcPr>
            <w:tcW w:w="913"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720</w:t>
            </w:r>
          </w:p>
        </w:tc>
        <w:tc>
          <w:tcPr>
            <w:tcW w:w="1780" w:type="dxa"/>
            <w:tcBorders>
              <w:top w:val="nil"/>
              <w:left w:val="nil"/>
              <w:bottom w:val="single" w:sz="4" w:space="0" w:color="auto"/>
              <w:right w:val="single" w:sz="4" w:space="0" w:color="auto"/>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920 01050201100000610</w:t>
            </w:r>
          </w:p>
        </w:tc>
        <w:tc>
          <w:tcPr>
            <w:tcW w:w="1750"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13 226 717,83</w:t>
            </w:r>
          </w:p>
        </w:tc>
        <w:tc>
          <w:tcPr>
            <w:tcW w:w="1369"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r w:rsidRPr="00223CFF">
              <w:rPr>
                <w:rFonts w:ascii="Times New Roman" w:hAnsi="Times New Roman" w:cs="Times New Roman"/>
                <w:sz w:val="24"/>
                <w:szCs w:val="24"/>
              </w:rPr>
              <w:t>6 391 222,81</w:t>
            </w:r>
          </w:p>
        </w:tc>
        <w:tc>
          <w:tcPr>
            <w:tcW w:w="1417" w:type="dxa"/>
            <w:tcBorders>
              <w:top w:val="nil"/>
              <w:left w:val="nil"/>
              <w:bottom w:val="single" w:sz="4" w:space="0" w:color="auto"/>
              <w:right w:val="single" w:sz="4" w:space="0" w:color="auto"/>
            </w:tcBorders>
            <w:shd w:val="clear" w:color="auto" w:fill="auto"/>
            <w:noWrap/>
            <w:vAlign w:val="bottom"/>
            <w:hideMark/>
          </w:tcPr>
          <w:p w:rsidR="00223CFF" w:rsidRPr="00223CFF" w:rsidRDefault="00223CFF" w:rsidP="00D9105F">
            <w:pPr>
              <w:jc w:val="right"/>
              <w:rPr>
                <w:rFonts w:ascii="Times New Roman" w:hAnsi="Times New Roman" w:cs="Times New Roman"/>
                <w:sz w:val="24"/>
                <w:szCs w:val="24"/>
              </w:rPr>
            </w:pPr>
            <w:proofErr w:type="spellStart"/>
            <w:r w:rsidRPr="00223CFF">
              <w:rPr>
                <w:rFonts w:ascii="Times New Roman" w:hAnsi="Times New Roman" w:cs="Times New Roman"/>
                <w:sz w:val="24"/>
                <w:szCs w:val="24"/>
              </w:rPr>
              <w:t>x</w:t>
            </w:r>
            <w:proofErr w:type="spellEnd"/>
            <w:r w:rsidRPr="00223CFF">
              <w:rPr>
                <w:rFonts w:ascii="Times New Roman" w:hAnsi="Times New Roman" w:cs="Times New Roman"/>
                <w:sz w:val="24"/>
                <w:szCs w:val="24"/>
              </w:rPr>
              <w:t xml:space="preserve">                    </w:t>
            </w:r>
          </w:p>
        </w:tc>
      </w:tr>
      <w:tr w:rsidR="00223CFF" w:rsidRPr="00223CFF" w:rsidTr="00223CFF">
        <w:trPr>
          <w:trHeight w:val="255"/>
        </w:trPr>
        <w:tc>
          <w:tcPr>
            <w:tcW w:w="3119"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p>
        </w:tc>
        <w:tc>
          <w:tcPr>
            <w:tcW w:w="913"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p>
        </w:tc>
        <w:tc>
          <w:tcPr>
            <w:tcW w:w="1369"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center"/>
            <w:hideMark/>
          </w:tcPr>
          <w:p w:rsidR="00223CFF" w:rsidRPr="00223CFF" w:rsidRDefault="00223CFF" w:rsidP="00D9105F">
            <w:pPr>
              <w:jc w:val="center"/>
              <w:rPr>
                <w:rFonts w:ascii="Times New Roman" w:hAnsi="Times New Roman" w:cs="Times New Roman"/>
                <w:color w:val="BFC5D2"/>
                <w:sz w:val="24"/>
                <w:szCs w:val="24"/>
              </w:rPr>
            </w:pPr>
          </w:p>
        </w:tc>
      </w:tr>
      <w:tr w:rsidR="00223CFF" w:rsidRPr="00223CFF" w:rsidTr="00223CFF">
        <w:trPr>
          <w:trHeight w:val="510"/>
        </w:trPr>
        <w:tc>
          <w:tcPr>
            <w:tcW w:w="3119"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Председатель Комитета по финансам администрации Тулунского муниципального района</w:t>
            </w:r>
          </w:p>
        </w:tc>
        <w:tc>
          <w:tcPr>
            <w:tcW w:w="913" w:type="dxa"/>
            <w:tcBorders>
              <w:top w:val="nil"/>
              <w:left w:val="nil"/>
              <w:bottom w:val="single" w:sz="4" w:space="0" w:color="auto"/>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single" w:sz="4" w:space="0" w:color="auto"/>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Г. Э. Романчук</w:t>
            </w:r>
          </w:p>
        </w:tc>
        <w:tc>
          <w:tcPr>
            <w:tcW w:w="1369"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630"/>
        </w:trPr>
        <w:tc>
          <w:tcPr>
            <w:tcW w:w="3119"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vertAlign w:val="superscript"/>
              </w:rPr>
              <w:t>(подпись)</w:t>
            </w:r>
          </w:p>
        </w:tc>
        <w:tc>
          <w:tcPr>
            <w:tcW w:w="178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vertAlign w:val="superscript"/>
              </w:rPr>
              <w:t>(расшифровка подписи)</w:t>
            </w:r>
          </w:p>
        </w:tc>
        <w:tc>
          <w:tcPr>
            <w:tcW w:w="1369"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369"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Главный бухгалтер</w:t>
            </w:r>
          </w:p>
        </w:tc>
        <w:tc>
          <w:tcPr>
            <w:tcW w:w="913" w:type="dxa"/>
            <w:tcBorders>
              <w:top w:val="nil"/>
              <w:left w:val="nil"/>
              <w:bottom w:val="single" w:sz="4" w:space="0" w:color="auto"/>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w:t>
            </w:r>
          </w:p>
        </w:tc>
        <w:tc>
          <w:tcPr>
            <w:tcW w:w="178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single" w:sz="4" w:space="0" w:color="auto"/>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rPr>
              <w:t xml:space="preserve">Ю. В. </w:t>
            </w:r>
            <w:proofErr w:type="spellStart"/>
            <w:r w:rsidRPr="00223CFF">
              <w:rPr>
                <w:rFonts w:ascii="Times New Roman" w:hAnsi="Times New Roman" w:cs="Times New Roman"/>
                <w:sz w:val="24"/>
                <w:szCs w:val="24"/>
              </w:rPr>
              <w:t>Луцаева</w:t>
            </w:r>
            <w:proofErr w:type="spellEnd"/>
          </w:p>
        </w:tc>
        <w:tc>
          <w:tcPr>
            <w:tcW w:w="1369"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630"/>
        </w:trPr>
        <w:tc>
          <w:tcPr>
            <w:tcW w:w="3119"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c>
          <w:tcPr>
            <w:tcW w:w="913"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vertAlign w:val="superscript"/>
              </w:rPr>
              <w:t>(подпись)</w:t>
            </w:r>
          </w:p>
        </w:tc>
        <w:tc>
          <w:tcPr>
            <w:tcW w:w="178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r w:rsidRPr="00223CFF">
              <w:rPr>
                <w:rFonts w:ascii="Times New Roman" w:hAnsi="Times New Roman" w:cs="Times New Roman"/>
                <w:sz w:val="24"/>
                <w:szCs w:val="24"/>
                <w:vertAlign w:val="superscript"/>
              </w:rPr>
              <w:t>(расшифровка подписи)</w:t>
            </w:r>
          </w:p>
        </w:tc>
        <w:tc>
          <w:tcPr>
            <w:tcW w:w="1369"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r w:rsidR="00223CFF" w:rsidRPr="00223CFF" w:rsidTr="00223CFF">
        <w:trPr>
          <w:trHeight w:val="255"/>
        </w:trPr>
        <w:tc>
          <w:tcPr>
            <w:tcW w:w="3119"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r w:rsidRPr="00223CFF">
              <w:rPr>
                <w:rFonts w:ascii="Times New Roman" w:hAnsi="Times New Roman" w:cs="Times New Roman"/>
                <w:sz w:val="24"/>
                <w:szCs w:val="24"/>
              </w:rPr>
              <w:t>"____" __________2021г.</w:t>
            </w:r>
          </w:p>
        </w:tc>
        <w:tc>
          <w:tcPr>
            <w:tcW w:w="913"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8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750"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369" w:type="dxa"/>
            <w:tcBorders>
              <w:top w:val="nil"/>
              <w:left w:val="nil"/>
              <w:bottom w:val="nil"/>
              <w:right w:val="nil"/>
            </w:tcBorders>
            <w:shd w:val="clear" w:color="auto" w:fill="auto"/>
            <w:vAlign w:val="bottom"/>
            <w:hideMark/>
          </w:tcPr>
          <w:p w:rsidR="00223CFF" w:rsidRPr="00223CFF" w:rsidRDefault="00223CFF" w:rsidP="00D9105F">
            <w:pPr>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vAlign w:val="bottom"/>
            <w:hideMark/>
          </w:tcPr>
          <w:p w:rsidR="00223CFF" w:rsidRPr="00223CFF" w:rsidRDefault="00223CFF" w:rsidP="00D9105F">
            <w:pPr>
              <w:rPr>
                <w:rFonts w:ascii="Times New Roman" w:hAnsi="Times New Roman" w:cs="Times New Roman"/>
                <w:sz w:val="24"/>
                <w:szCs w:val="24"/>
              </w:rPr>
            </w:pPr>
          </w:p>
        </w:tc>
      </w:tr>
    </w:tbl>
    <w:p w:rsidR="00223CFF" w:rsidRDefault="00223CFF" w:rsidP="00223CFF">
      <w:pPr>
        <w:rPr>
          <w:rFonts w:ascii="Times New Roman" w:hAnsi="Times New Roman" w:cs="Times New Roman"/>
          <w:sz w:val="24"/>
          <w:szCs w:val="24"/>
        </w:rPr>
      </w:pPr>
    </w:p>
    <w:p w:rsidR="00223CFF" w:rsidRDefault="00223CFF" w:rsidP="00223CFF">
      <w:pPr>
        <w:rPr>
          <w:rFonts w:ascii="Times New Roman" w:hAnsi="Times New Roman" w:cs="Times New Roman"/>
          <w:sz w:val="24"/>
          <w:szCs w:val="24"/>
        </w:rPr>
      </w:pPr>
    </w:p>
    <w:p w:rsidR="00223CFF" w:rsidRDefault="00223CFF" w:rsidP="00223CFF">
      <w:pPr>
        <w:rPr>
          <w:rFonts w:ascii="Times New Roman" w:hAnsi="Times New Roman" w:cs="Times New Roman"/>
          <w:sz w:val="24"/>
          <w:szCs w:val="24"/>
        </w:rPr>
      </w:pPr>
    </w:p>
    <w:p w:rsidR="00223CFF" w:rsidRDefault="00223CFF" w:rsidP="00223CFF">
      <w:pPr>
        <w:rPr>
          <w:rFonts w:ascii="Times New Roman" w:hAnsi="Times New Roman" w:cs="Times New Roman"/>
          <w:sz w:val="24"/>
          <w:szCs w:val="24"/>
        </w:rPr>
      </w:pPr>
    </w:p>
    <w:p w:rsidR="00223CFF" w:rsidRPr="00223CFF" w:rsidRDefault="00223CFF" w:rsidP="00223CFF">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28" type="#_x0000_t202" style="position:absolute;margin-left:2.15pt;margin-top:7.85pt;width:334.25pt;height:61.7pt;z-index:251658240">
            <v:textbox>
              <w:txbxContent>
                <w:p w:rsidR="00223CFF" w:rsidRDefault="00223CFF" w:rsidP="00223CFF">
                  <w:r>
                    <w:t xml:space="preserve">Зарегистрировано в Управлении Министерства Юстиции РФ по Иркутской  области </w:t>
                  </w:r>
                </w:p>
                <w:p w:rsidR="00223CFF" w:rsidRPr="0079306D" w:rsidRDefault="00223CFF" w:rsidP="00223CFF">
                  <w:r>
                    <w:t xml:space="preserve">24 августа 2021 года № </w:t>
                  </w:r>
                  <w:proofErr w:type="spellStart"/>
                  <w:r>
                    <w:rPr>
                      <w:lang w:val="en-US"/>
                    </w:rPr>
                    <w:t>Ru</w:t>
                  </w:r>
                  <w:proofErr w:type="spellEnd"/>
                  <w:r>
                    <w:t>385203112021001</w:t>
                  </w:r>
                </w:p>
                <w:p w:rsidR="00223CFF" w:rsidRDefault="00223CFF"/>
              </w:txbxContent>
            </v:textbox>
          </v:shape>
        </w:pict>
      </w:r>
    </w:p>
    <w:p w:rsidR="0008154E" w:rsidRPr="00223CFF" w:rsidRDefault="0008154E">
      <w:pPr>
        <w:rPr>
          <w:rFonts w:ascii="Times New Roman" w:hAnsi="Times New Roman" w:cs="Times New Roman"/>
          <w:sz w:val="24"/>
          <w:szCs w:val="24"/>
        </w:rPr>
      </w:pPr>
    </w:p>
    <w:p w:rsidR="0008154E" w:rsidRPr="00223CFF" w:rsidRDefault="0008154E">
      <w:pPr>
        <w:rPr>
          <w:rFonts w:ascii="Times New Roman" w:hAnsi="Times New Roman" w:cs="Times New Roman"/>
          <w:sz w:val="24"/>
          <w:szCs w:val="24"/>
        </w:rPr>
      </w:pPr>
    </w:p>
    <w:p w:rsidR="0008154E" w:rsidRPr="00223CFF" w:rsidRDefault="0008154E">
      <w:pPr>
        <w:rPr>
          <w:rFonts w:ascii="Times New Roman" w:hAnsi="Times New Roman" w:cs="Times New Roman"/>
          <w:sz w:val="24"/>
          <w:szCs w:val="24"/>
        </w:rPr>
      </w:pPr>
    </w:p>
    <w:p w:rsidR="00B74C1C" w:rsidRPr="00B74C1C" w:rsidRDefault="00B74C1C" w:rsidP="00B74C1C">
      <w:pPr>
        <w:tabs>
          <w:tab w:val="left" w:pos="4215"/>
          <w:tab w:val="center" w:pos="4723"/>
        </w:tabs>
        <w:jc w:val="center"/>
        <w:rPr>
          <w:rFonts w:ascii="Times New Roman" w:hAnsi="Times New Roman" w:cs="Times New Roman"/>
          <w:b/>
          <w:sz w:val="24"/>
          <w:szCs w:val="24"/>
        </w:rPr>
      </w:pPr>
      <w:r w:rsidRPr="00B74C1C">
        <w:rPr>
          <w:rFonts w:ascii="Times New Roman" w:hAnsi="Times New Roman" w:cs="Times New Roman"/>
          <w:b/>
          <w:sz w:val="24"/>
          <w:szCs w:val="24"/>
        </w:rPr>
        <w:t>ИРКУТСКАЯ ОБЛАСТЬ</w:t>
      </w:r>
    </w:p>
    <w:p w:rsidR="00B74C1C" w:rsidRPr="00B74C1C" w:rsidRDefault="00B74C1C" w:rsidP="00B74C1C">
      <w:pPr>
        <w:jc w:val="center"/>
        <w:rPr>
          <w:rFonts w:ascii="Times New Roman" w:hAnsi="Times New Roman" w:cs="Times New Roman"/>
          <w:b/>
          <w:sz w:val="24"/>
          <w:szCs w:val="24"/>
        </w:rPr>
      </w:pPr>
      <w:r w:rsidRPr="00B74C1C">
        <w:rPr>
          <w:rFonts w:ascii="Times New Roman" w:hAnsi="Times New Roman" w:cs="Times New Roman"/>
          <w:b/>
          <w:sz w:val="24"/>
          <w:szCs w:val="24"/>
        </w:rPr>
        <w:t>ТУЛУНСКИЙ РАЙОН</w:t>
      </w:r>
    </w:p>
    <w:p w:rsidR="00B74C1C" w:rsidRPr="00B74C1C" w:rsidRDefault="00B74C1C" w:rsidP="00B74C1C">
      <w:pPr>
        <w:jc w:val="center"/>
        <w:rPr>
          <w:rFonts w:ascii="Times New Roman" w:hAnsi="Times New Roman" w:cs="Times New Roman"/>
          <w:b/>
          <w:sz w:val="24"/>
          <w:szCs w:val="24"/>
        </w:rPr>
      </w:pPr>
    </w:p>
    <w:p w:rsidR="00B74C1C" w:rsidRPr="00B74C1C" w:rsidRDefault="00B74C1C" w:rsidP="00B74C1C">
      <w:pPr>
        <w:jc w:val="center"/>
        <w:rPr>
          <w:rFonts w:ascii="Times New Roman" w:hAnsi="Times New Roman" w:cs="Times New Roman"/>
          <w:b/>
          <w:sz w:val="24"/>
          <w:szCs w:val="24"/>
        </w:rPr>
      </w:pPr>
      <w:r w:rsidRPr="00B74C1C">
        <w:rPr>
          <w:rFonts w:ascii="Times New Roman" w:hAnsi="Times New Roman" w:cs="Times New Roman"/>
          <w:b/>
          <w:sz w:val="24"/>
          <w:szCs w:val="24"/>
        </w:rPr>
        <w:t>ДУМА ЕДОГОНСКОГО СЕЛЬСКОГО ПОСЕЛЕНИЯ</w:t>
      </w:r>
    </w:p>
    <w:p w:rsidR="00B74C1C" w:rsidRPr="00B74C1C" w:rsidRDefault="00B74C1C" w:rsidP="00B74C1C">
      <w:pPr>
        <w:jc w:val="center"/>
        <w:rPr>
          <w:rFonts w:ascii="Times New Roman" w:hAnsi="Times New Roman" w:cs="Times New Roman"/>
          <w:b/>
          <w:sz w:val="24"/>
          <w:szCs w:val="24"/>
        </w:rPr>
      </w:pPr>
    </w:p>
    <w:p w:rsidR="00B74C1C" w:rsidRPr="00B74C1C" w:rsidRDefault="00B74C1C" w:rsidP="00B74C1C">
      <w:pPr>
        <w:jc w:val="center"/>
        <w:rPr>
          <w:rFonts w:ascii="Times New Roman" w:hAnsi="Times New Roman" w:cs="Times New Roman"/>
          <w:b/>
          <w:sz w:val="24"/>
          <w:szCs w:val="24"/>
        </w:rPr>
      </w:pPr>
      <w:r w:rsidRPr="00B74C1C">
        <w:rPr>
          <w:rFonts w:ascii="Times New Roman" w:hAnsi="Times New Roman" w:cs="Times New Roman"/>
          <w:b/>
          <w:sz w:val="24"/>
          <w:szCs w:val="24"/>
        </w:rPr>
        <w:t xml:space="preserve">РЕШЕНИЕ         </w:t>
      </w:r>
    </w:p>
    <w:p w:rsidR="00B74C1C" w:rsidRPr="00B74C1C" w:rsidRDefault="00B74C1C" w:rsidP="00B74C1C">
      <w:pPr>
        <w:jc w:val="center"/>
        <w:rPr>
          <w:rFonts w:ascii="Times New Roman" w:hAnsi="Times New Roman" w:cs="Times New Roman"/>
          <w:b/>
          <w:sz w:val="24"/>
          <w:szCs w:val="24"/>
        </w:rPr>
      </w:pPr>
    </w:p>
    <w:p w:rsidR="00B74C1C" w:rsidRPr="00B74C1C" w:rsidRDefault="00B74C1C" w:rsidP="00B74C1C">
      <w:pPr>
        <w:rPr>
          <w:rFonts w:ascii="Times New Roman" w:hAnsi="Times New Roman" w:cs="Times New Roman"/>
          <w:b/>
          <w:sz w:val="24"/>
          <w:szCs w:val="24"/>
        </w:rPr>
      </w:pPr>
      <w:r w:rsidRPr="00B74C1C">
        <w:rPr>
          <w:rFonts w:ascii="Times New Roman" w:hAnsi="Times New Roman" w:cs="Times New Roman"/>
          <w:b/>
          <w:sz w:val="24"/>
          <w:szCs w:val="24"/>
        </w:rPr>
        <w:t xml:space="preserve">«29» июня 2021 года                                                                              № </w:t>
      </w:r>
      <w:bookmarkStart w:id="4" w:name="_GoBack"/>
      <w:bookmarkEnd w:id="4"/>
      <w:r w:rsidRPr="00B74C1C">
        <w:rPr>
          <w:rFonts w:ascii="Times New Roman" w:hAnsi="Times New Roman" w:cs="Times New Roman"/>
          <w:b/>
          <w:sz w:val="24"/>
          <w:szCs w:val="24"/>
        </w:rPr>
        <w:t xml:space="preserve">13 </w:t>
      </w:r>
    </w:p>
    <w:p w:rsidR="00B74C1C" w:rsidRPr="00B74C1C" w:rsidRDefault="00B74C1C" w:rsidP="00B74C1C">
      <w:pPr>
        <w:rPr>
          <w:rFonts w:ascii="Times New Roman" w:hAnsi="Times New Roman" w:cs="Times New Roman"/>
          <w:b/>
          <w:sz w:val="24"/>
          <w:szCs w:val="24"/>
        </w:rPr>
      </w:pPr>
      <w:r w:rsidRPr="00B74C1C">
        <w:rPr>
          <w:rFonts w:ascii="Times New Roman" w:hAnsi="Times New Roman" w:cs="Times New Roman"/>
          <w:b/>
          <w:sz w:val="24"/>
          <w:szCs w:val="24"/>
        </w:rPr>
        <w:t xml:space="preserve">                                            </w:t>
      </w:r>
    </w:p>
    <w:p w:rsidR="00B74C1C" w:rsidRPr="00B74C1C" w:rsidRDefault="00B74C1C" w:rsidP="00B74C1C">
      <w:pPr>
        <w:rPr>
          <w:rFonts w:ascii="Times New Roman" w:hAnsi="Times New Roman" w:cs="Times New Roman"/>
          <w:b/>
          <w:sz w:val="24"/>
          <w:szCs w:val="24"/>
        </w:rPr>
      </w:pPr>
      <w:r w:rsidRPr="00B74C1C">
        <w:rPr>
          <w:rFonts w:ascii="Times New Roman" w:hAnsi="Times New Roman" w:cs="Times New Roman"/>
          <w:b/>
          <w:sz w:val="24"/>
          <w:szCs w:val="24"/>
        </w:rPr>
        <w:t xml:space="preserve">                                                    с. </w:t>
      </w:r>
      <w:proofErr w:type="spellStart"/>
      <w:r w:rsidRPr="00B74C1C">
        <w:rPr>
          <w:rFonts w:ascii="Times New Roman" w:hAnsi="Times New Roman" w:cs="Times New Roman"/>
          <w:b/>
          <w:sz w:val="24"/>
          <w:szCs w:val="24"/>
        </w:rPr>
        <w:t>Едогон</w:t>
      </w:r>
      <w:proofErr w:type="spellEnd"/>
    </w:p>
    <w:p w:rsidR="00B74C1C" w:rsidRPr="00B74C1C" w:rsidRDefault="00B74C1C" w:rsidP="00B74C1C">
      <w:pPr>
        <w:rPr>
          <w:rFonts w:ascii="Times New Roman" w:hAnsi="Times New Roman" w:cs="Times New Roman"/>
          <w:sz w:val="24"/>
          <w:szCs w:val="24"/>
        </w:rPr>
      </w:pPr>
    </w:p>
    <w:p w:rsidR="00B74C1C" w:rsidRPr="00B74C1C" w:rsidRDefault="00B74C1C" w:rsidP="00AA7F0B">
      <w:pPr>
        <w:shd w:val="clear" w:color="auto" w:fill="FFFFFF"/>
        <w:spacing w:after="0"/>
        <w:ind w:left="10"/>
        <w:jc w:val="both"/>
        <w:rPr>
          <w:rFonts w:ascii="Times New Roman" w:hAnsi="Times New Roman" w:cs="Times New Roman"/>
          <w:i/>
          <w:sz w:val="24"/>
          <w:szCs w:val="24"/>
        </w:rPr>
      </w:pPr>
      <w:r w:rsidRPr="00B74C1C">
        <w:rPr>
          <w:rFonts w:ascii="Times New Roman" w:hAnsi="Times New Roman" w:cs="Times New Roman"/>
          <w:b/>
          <w:bCs/>
          <w:sz w:val="24"/>
          <w:szCs w:val="24"/>
        </w:rPr>
        <w:t xml:space="preserve">    </w:t>
      </w:r>
      <w:r w:rsidRPr="00B74C1C">
        <w:rPr>
          <w:rFonts w:ascii="Times New Roman" w:hAnsi="Times New Roman" w:cs="Times New Roman"/>
          <w:b/>
          <w:bCs/>
          <w:i/>
          <w:sz w:val="24"/>
          <w:szCs w:val="24"/>
        </w:rPr>
        <w:t>О внесении изменений и дополнений</w:t>
      </w:r>
    </w:p>
    <w:p w:rsidR="00B74C1C" w:rsidRPr="00B74C1C" w:rsidRDefault="00B74C1C" w:rsidP="00AA7F0B">
      <w:pPr>
        <w:shd w:val="clear" w:color="auto" w:fill="FFFFFF"/>
        <w:tabs>
          <w:tab w:val="left" w:leader="underscore" w:pos="2664"/>
        </w:tabs>
        <w:spacing w:after="0"/>
        <w:ind w:left="14"/>
        <w:rPr>
          <w:rFonts w:ascii="Times New Roman" w:hAnsi="Times New Roman" w:cs="Times New Roman"/>
          <w:i/>
          <w:sz w:val="24"/>
          <w:szCs w:val="24"/>
        </w:rPr>
      </w:pPr>
      <w:r w:rsidRPr="00B74C1C">
        <w:rPr>
          <w:rFonts w:ascii="Times New Roman" w:hAnsi="Times New Roman" w:cs="Times New Roman"/>
          <w:b/>
          <w:bCs/>
          <w:i/>
          <w:sz w:val="24"/>
          <w:szCs w:val="24"/>
        </w:rPr>
        <w:t xml:space="preserve">в Устав Едогонского </w:t>
      </w:r>
      <w:r w:rsidRPr="00B74C1C">
        <w:rPr>
          <w:rFonts w:ascii="Times New Roman" w:hAnsi="Times New Roman" w:cs="Times New Roman"/>
          <w:b/>
          <w:i/>
          <w:sz w:val="24"/>
          <w:szCs w:val="24"/>
        </w:rPr>
        <w:t xml:space="preserve"> </w:t>
      </w:r>
      <w:proofErr w:type="gramStart"/>
      <w:r w:rsidRPr="00B74C1C">
        <w:rPr>
          <w:rFonts w:ascii="Times New Roman" w:hAnsi="Times New Roman" w:cs="Times New Roman"/>
          <w:b/>
          <w:bCs/>
          <w:i/>
          <w:sz w:val="24"/>
          <w:szCs w:val="24"/>
        </w:rPr>
        <w:t>муниципального</w:t>
      </w:r>
      <w:proofErr w:type="gramEnd"/>
    </w:p>
    <w:p w:rsidR="00B74C1C" w:rsidRPr="00B74C1C" w:rsidRDefault="00B74C1C" w:rsidP="00AA7F0B">
      <w:pPr>
        <w:shd w:val="clear" w:color="auto" w:fill="FFFFFF"/>
        <w:spacing w:after="0"/>
        <w:ind w:left="10"/>
        <w:rPr>
          <w:rFonts w:ascii="Times New Roman" w:hAnsi="Times New Roman" w:cs="Times New Roman"/>
          <w:b/>
          <w:bCs/>
          <w:i/>
          <w:sz w:val="24"/>
          <w:szCs w:val="24"/>
        </w:rPr>
      </w:pPr>
      <w:r w:rsidRPr="00B74C1C">
        <w:rPr>
          <w:rFonts w:ascii="Times New Roman" w:hAnsi="Times New Roman" w:cs="Times New Roman"/>
          <w:b/>
          <w:bCs/>
          <w:i/>
          <w:sz w:val="24"/>
          <w:szCs w:val="24"/>
        </w:rPr>
        <w:t>образования</w:t>
      </w:r>
    </w:p>
    <w:p w:rsidR="00B74C1C" w:rsidRPr="00B74C1C" w:rsidRDefault="00B74C1C" w:rsidP="00B74C1C">
      <w:pPr>
        <w:shd w:val="clear" w:color="auto" w:fill="FFFFFF"/>
        <w:ind w:left="10"/>
        <w:rPr>
          <w:rFonts w:ascii="Times New Roman" w:hAnsi="Times New Roman" w:cs="Times New Roman"/>
          <w:b/>
          <w:bCs/>
          <w:sz w:val="24"/>
          <w:szCs w:val="24"/>
        </w:rPr>
      </w:pPr>
    </w:p>
    <w:p w:rsidR="00B74C1C" w:rsidRPr="00B74C1C" w:rsidRDefault="00B74C1C" w:rsidP="00B74C1C">
      <w:pPr>
        <w:shd w:val="clear" w:color="auto" w:fill="FFFFFF"/>
        <w:tabs>
          <w:tab w:val="left" w:leader="underscore" w:pos="7210"/>
        </w:tabs>
        <w:jc w:val="both"/>
        <w:rPr>
          <w:rFonts w:ascii="Times New Roman" w:hAnsi="Times New Roman" w:cs="Times New Roman"/>
          <w:sz w:val="24"/>
          <w:szCs w:val="24"/>
        </w:rPr>
      </w:pPr>
      <w:r w:rsidRPr="00B74C1C">
        <w:rPr>
          <w:rFonts w:ascii="Times New Roman" w:hAnsi="Times New Roman" w:cs="Times New Roman"/>
          <w:sz w:val="24"/>
          <w:szCs w:val="24"/>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B74C1C" w:rsidRPr="00B74C1C" w:rsidRDefault="00B74C1C" w:rsidP="00B74C1C">
      <w:pPr>
        <w:shd w:val="clear" w:color="auto" w:fill="FFFFFF"/>
        <w:tabs>
          <w:tab w:val="left" w:leader="underscore" w:pos="7210"/>
        </w:tabs>
        <w:jc w:val="both"/>
        <w:rPr>
          <w:rFonts w:ascii="Times New Roman" w:hAnsi="Times New Roman" w:cs="Times New Roman"/>
          <w:b/>
          <w:bCs/>
          <w:spacing w:val="-2"/>
          <w:sz w:val="24"/>
          <w:szCs w:val="24"/>
        </w:rPr>
      </w:pPr>
      <w:r w:rsidRPr="00B74C1C">
        <w:rPr>
          <w:rFonts w:ascii="Times New Roman" w:hAnsi="Times New Roman" w:cs="Times New Roman"/>
          <w:b/>
          <w:bCs/>
          <w:spacing w:val="-2"/>
          <w:sz w:val="24"/>
          <w:szCs w:val="24"/>
        </w:rPr>
        <w:t xml:space="preserve">                                                     РЕШИЛА:</w:t>
      </w:r>
    </w:p>
    <w:p w:rsidR="00B74C1C" w:rsidRPr="00B74C1C" w:rsidRDefault="00B74C1C" w:rsidP="00B74C1C">
      <w:pPr>
        <w:shd w:val="clear" w:color="auto" w:fill="FFFFFF"/>
        <w:ind w:firstLine="567"/>
        <w:jc w:val="both"/>
        <w:rPr>
          <w:rFonts w:ascii="Times New Roman" w:hAnsi="Times New Roman" w:cs="Times New Roman"/>
          <w:sz w:val="24"/>
          <w:szCs w:val="24"/>
        </w:rPr>
      </w:pPr>
      <w:r w:rsidRPr="00B74C1C">
        <w:rPr>
          <w:rFonts w:ascii="Times New Roman" w:hAnsi="Times New Roman" w:cs="Times New Roman"/>
          <w:sz w:val="24"/>
          <w:szCs w:val="24"/>
        </w:rPr>
        <w:t xml:space="preserve">1.  Внести в Устав </w:t>
      </w:r>
      <w:r w:rsidRPr="00B74C1C">
        <w:rPr>
          <w:rFonts w:ascii="Times New Roman" w:hAnsi="Times New Roman" w:cs="Times New Roman"/>
          <w:bCs/>
          <w:sz w:val="24"/>
          <w:szCs w:val="24"/>
        </w:rPr>
        <w:t>Едогонского</w:t>
      </w:r>
      <w:r w:rsidRPr="00B74C1C">
        <w:rPr>
          <w:rFonts w:ascii="Times New Roman" w:hAnsi="Times New Roman" w:cs="Times New Roman"/>
          <w:sz w:val="24"/>
          <w:szCs w:val="24"/>
        </w:rPr>
        <w:t xml:space="preserve"> муниципального образования следующие изменения:</w:t>
      </w:r>
    </w:p>
    <w:p w:rsidR="00B74C1C" w:rsidRPr="00B74C1C" w:rsidRDefault="00B74C1C" w:rsidP="00B74C1C">
      <w:pPr>
        <w:pStyle w:val="ConsPlusNormal"/>
        <w:spacing w:before="240"/>
        <w:ind w:firstLine="540"/>
        <w:jc w:val="both"/>
        <w:rPr>
          <w:rFonts w:ascii="Times New Roman" w:hAnsi="Times New Roman" w:cs="Times New Roman"/>
          <w:sz w:val="24"/>
          <w:szCs w:val="24"/>
        </w:rPr>
      </w:pPr>
      <w:r w:rsidRPr="00B74C1C">
        <w:rPr>
          <w:rFonts w:ascii="Times New Roman" w:hAnsi="Times New Roman" w:cs="Times New Roman"/>
          <w:sz w:val="24"/>
          <w:szCs w:val="24"/>
        </w:rPr>
        <w:t xml:space="preserve">1.1. пункт 1 статьи 5 изложить в следующей редакции: </w:t>
      </w:r>
    </w:p>
    <w:p w:rsidR="00B74C1C" w:rsidRPr="00B74C1C" w:rsidRDefault="00B74C1C" w:rsidP="00B74C1C">
      <w:pPr>
        <w:ind w:firstLine="540"/>
        <w:jc w:val="both"/>
        <w:rPr>
          <w:rFonts w:ascii="Times New Roman" w:hAnsi="Times New Roman" w:cs="Times New Roman"/>
          <w:sz w:val="24"/>
          <w:szCs w:val="24"/>
        </w:rPr>
      </w:pPr>
    </w:p>
    <w:p w:rsidR="00B74C1C" w:rsidRPr="00B74C1C" w:rsidRDefault="00B74C1C" w:rsidP="00B74C1C">
      <w:pPr>
        <w:autoSpaceDE w:val="0"/>
        <w:autoSpaceDN w:val="0"/>
        <w:adjustRightInd w:val="0"/>
        <w:ind w:firstLine="600"/>
        <w:jc w:val="both"/>
        <w:rPr>
          <w:rFonts w:ascii="Times New Roman" w:hAnsi="Times New Roman" w:cs="Times New Roman"/>
          <w:sz w:val="24"/>
          <w:szCs w:val="24"/>
        </w:rPr>
      </w:pPr>
      <w:proofErr w:type="gramStart"/>
      <w:r w:rsidRPr="00B74C1C">
        <w:rPr>
          <w:rFonts w:ascii="Times New Roman" w:hAnsi="Times New Roman" w:cs="Times New Roman"/>
          <w:sz w:val="24"/>
          <w:szCs w:val="24"/>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w:t>
      </w:r>
      <w:proofErr w:type="gramEnd"/>
      <w:r w:rsidRPr="00B74C1C">
        <w:rPr>
          <w:rFonts w:ascii="Times New Roman" w:hAnsi="Times New Roman" w:cs="Times New Roman"/>
          <w:sz w:val="24"/>
          <w:szCs w:val="24"/>
        </w:rPr>
        <w:t xml:space="preserve"> </w:t>
      </w:r>
      <w:proofErr w:type="gramStart"/>
      <w:r w:rsidRPr="00B74C1C">
        <w:rPr>
          <w:rFonts w:ascii="Times New Roman" w:hAnsi="Times New Roman" w:cs="Times New Roman"/>
          <w:sz w:val="24"/>
          <w:szCs w:val="24"/>
        </w:rPr>
        <w:t>обсуждениях</w:t>
      </w:r>
      <w:proofErr w:type="gramEnd"/>
      <w:r w:rsidRPr="00B74C1C">
        <w:rPr>
          <w:rFonts w:ascii="Times New Roman" w:hAnsi="Times New Roman" w:cs="Times New Roman"/>
          <w:sz w:val="24"/>
          <w:szCs w:val="24"/>
        </w:rPr>
        <w:t>,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B74C1C" w:rsidRPr="00B74C1C" w:rsidRDefault="00B74C1C" w:rsidP="00B74C1C">
      <w:pPr>
        <w:autoSpaceDE w:val="0"/>
        <w:autoSpaceDN w:val="0"/>
        <w:adjustRightInd w:val="0"/>
        <w:ind w:firstLine="600"/>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1.2. в статье 7:</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lastRenderedPageBreak/>
        <w:t>1.2.1. часть 1 дополнить пунктом 18 следующего содержания: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1.2.2. часть 1 дополнить пунктом 19 следующего содержания: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600"/>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1.3.в статье 15.1:</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1.3.1. часть 1 дополнить пунктом 4 следующего содержания: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B74C1C">
        <w:rPr>
          <w:rFonts w:ascii="Times New Roman" w:hAnsi="Times New Roman" w:cs="Times New Roman"/>
          <w:sz w:val="24"/>
          <w:szCs w:val="24"/>
        </w:rPr>
        <w:t xml:space="preserve">.»; </w:t>
      </w:r>
      <w:proofErr w:type="gramEnd"/>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1.3.2. дополнить частью 1.2 следующего содержания: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 xml:space="preserve">«1.2. Сход граждан, предусмотренный пунктом 4 части 1 настоящей статьи, может созываться Думой сельского поселения по инициативе </w:t>
      </w:r>
      <w:proofErr w:type="gramStart"/>
      <w:r w:rsidRPr="00B74C1C">
        <w:rPr>
          <w:rFonts w:ascii="Times New Roman" w:hAnsi="Times New Roman" w:cs="Times New Roman"/>
          <w:sz w:val="24"/>
          <w:szCs w:val="24"/>
        </w:rPr>
        <w:t>группы жителей соответствующей части территории населенного пункта</w:t>
      </w:r>
      <w:proofErr w:type="gramEnd"/>
      <w:r w:rsidRPr="00B74C1C">
        <w:rPr>
          <w:rFonts w:ascii="Times New Roman" w:hAnsi="Times New Roman" w:cs="Times New Roman"/>
          <w:sz w:val="24"/>
          <w:szCs w:val="24"/>
        </w:rPr>
        <w:t xml:space="preserve"> численностью не менее 10 человек.»;</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1.3.3. часть 2 после слов «жителей населенного пункта» дополнить словами «(либо части его территории)»;</w:t>
      </w:r>
    </w:p>
    <w:p w:rsidR="00B74C1C" w:rsidRPr="00B74C1C" w:rsidRDefault="00B74C1C" w:rsidP="00B74C1C">
      <w:pPr>
        <w:autoSpaceDE w:val="0"/>
        <w:autoSpaceDN w:val="0"/>
        <w:adjustRightInd w:val="0"/>
        <w:spacing w:after="0"/>
        <w:ind w:firstLine="600"/>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1.4. часть 6 статьи 15.2. дополнить пунктом 4.1 следующего содержания:</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74C1C">
        <w:rPr>
          <w:rFonts w:ascii="Times New Roman" w:hAnsi="Times New Roman" w:cs="Times New Roman"/>
          <w:sz w:val="24"/>
          <w:szCs w:val="24"/>
        </w:rPr>
        <w:t>;»</w:t>
      </w:r>
      <w:proofErr w:type="gramEnd"/>
      <w:r w:rsidRPr="00B74C1C">
        <w:rPr>
          <w:rFonts w:ascii="Times New Roman" w:hAnsi="Times New Roman" w:cs="Times New Roman"/>
          <w:sz w:val="24"/>
          <w:szCs w:val="24"/>
        </w:rPr>
        <w:t>;</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1.5. дополнить Устав статьей 15.3 следующего содержания: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«Статья 15.3. Инициативные проекты</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74C1C">
        <w:rPr>
          <w:rFonts w:ascii="Times New Roman" w:hAnsi="Times New Roman" w:cs="Times New Roman"/>
          <w:sz w:val="24"/>
          <w:szCs w:val="24"/>
        </w:rPr>
        <w:t>решения</w:t>
      </w:r>
      <w:proofErr w:type="gramEnd"/>
      <w:r w:rsidRPr="00B74C1C">
        <w:rPr>
          <w:rFonts w:ascii="Times New Roman" w:hAnsi="Times New Roman" w:cs="Times New Roman"/>
          <w:sz w:val="24"/>
          <w:szCs w:val="24"/>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3. Инициативный проект должен содержать следующие сведения: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1) описание проблемы, решение которой имеет приоритетное значение для жителей сельского поселения или его части;</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2) обоснование предложений по решению указанной проблемы;</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5) планируемые сроки реализации инициативного проекта;</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9) иные сведения, предусмотренные решением Думы сельского поселения.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 xml:space="preserve">5. </w:t>
      </w:r>
      <w:proofErr w:type="gramStart"/>
      <w:r w:rsidRPr="00B74C1C">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B74C1C">
        <w:rPr>
          <w:rFonts w:ascii="Times New Roman" w:hAnsi="Times New Roman" w:cs="Times New Roman"/>
          <w:sz w:val="24"/>
          <w:szCs w:val="24"/>
        </w:rPr>
        <w:t>.</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6. В случае</w:t>
      </w:r>
      <w:proofErr w:type="gramStart"/>
      <w:r w:rsidRPr="00B74C1C">
        <w:rPr>
          <w:rFonts w:ascii="Times New Roman" w:hAnsi="Times New Roman" w:cs="Times New Roman"/>
          <w:sz w:val="24"/>
          <w:szCs w:val="24"/>
        </w:rPr>
        <w:t>,</w:t>
      </w:r>
      <w:proofErr w:type="gramEnd"/>
      <w:r w:rsidRPr="00B74C1C">
        <w:rPr>
          <w:rFonts w:ascii="Times New Roman" w:hAnsi="Times New Roman" w:cs="Times New Roman"/>
          <w:sz w:val="24"/>
          <w:szCs w:val="24"/>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600"/>
        <w:jc w:val="both"/>
        <w:rPr>
          <w:rFonts w:ascii="Times New Roman" w:hAnsi="Times New Roman" w:cs="Times New Roman"/>
          <w:sz w:val="24"/>
          <w:szCs w:val="24"/>
        </w:rPr>
      </w:pP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1.6. в статье 16:</w:t>
      </w:r>
    </w:p>
    <w:p w:rsidR="00B74C1C" w:rsidRPr="00B74C1C" w:rsidRDefault="00B74C1C" w:rsidP="00B74C1C">
      <w:pPr>
        <w:suppressAutoHyphens/>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1.6.1. часть 8 дополнить пунктом 7 следующего содержания:</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«7) обсуждение инициативного проекта и принятие решения по вопросу о его одобрении</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1.6.2. дополнить частью 9.1 следующего содержания:</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1.7. в статье 18:</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1.7.1. часть 1 после слов «и должностных лиц местного самоуправления</w:t>
      </w:r>
      <w:proofErr w:type="gramStart"/>
      <w:r w:rsidRPr="00B74C1C">
        <w:rPr>
          <w:rFonts w:ascii="Times New Roman" w:hAnsi="Times New Roman" w:cs="Times New Roman"/>
          <w:sz w:val="24"/>
          <w:szCs w:val="24"/>
        </w:rPr>
        <w:t>,»</w:t>
      </w:r>
      <w:proofErr w:type="gramEnd"/>
      <w:r w:rsidRPr="00B74C1C">
        <w:rPr>
          <w:rFonts w:ascii="Times New Roman" w:hAnsi="Times New Roman" w:cs="Times New Roman"/>
          <w:sz w:val="24"/>
          <w:szCs w:val="24"/>
        </w:rPr>
        <w:t xml:space="preserve"> дополнить словами «обсуждения вопросов внесения инициативных проектов и их рассмотрения,»;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1.7.2. часть 2 дополнить абзацем следующего содержания: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1.8. в статье 20:</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 xml:space="preserve">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w:t>
      </w:r>
      <w:r w:rsidRPr="00B74C1C">
        <w:rPr>
          <w:rFonts w:ascii="Times New Roman" w:hAnsi="Times New Roman" w:cs="Times New Roman"/>
          <w:sz w:val="24"/>
          <w:szCs w:val="24"/>
        </w:rPr>
        <w:lastRenderedPageBreak/>
        <w:t>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B74C1C">
        <w:rPr>
          <w:rFonts w:ascii="Times New Roman" w:hAnsi="Times New Roman" w:cs="Times New Roman"/>
          <w:sz w:val="24"/>
          <w:szCs w:val="24"/>
        </w:rPr>
        <w:t>.»;</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proofErr w:type="gramEnd"/>
      <w:r w:rsidRPr="00B74C1C">
        <w:rPr>
          <w:rFonts w:ascii="Times New Roman" w:hAnsi="Times New Roman" w:cs="Times New Roman"/>
          <w:sz w:val="24"/>
          <w:szCs w:val="24"/>
        </w:rPr>
        <w:t>1.8.2. часть 3 дополнить пунктом 3 следующего содержания: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1.8.3. часть 4 изложить в следующей редакции:</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1) дата и сроки проведения опроса;</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proofErr w:type="gramStart"/>
      <w:r w:rsidRPr="00B74C1C">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3) методика проведения опроса;</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4) форма опросного листа;</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5) минимальная численность жителей сельского поселения, участвующих в опросе;</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B74C1C">
        <w:rPr>
          <w:rFonts w:ascii="Times New Roman" w:hAnsi="Times New Roman" w:cs="Times New Roman"/>
          <w:sz w:val="24"/>
          <w:szCs w:val="24"/>
        </w:rPr>
        <w:t>.»</w:t>
      </w:r>
      <w:proofErr w:type="gramEnd"/>
      <w:r w:rsidRPr="00B74C1C">
        <w:rPr>
          <w:rFonts w:ascii="Times New Roman" w:hAnsi="Times New Roman" w:cs="Times New Roman"/>
          <w:sz w:val="24"/>
          <w:szCs w:val="24"/>
        </w:rPr>
        <w:t>;</w:t>
      </w:r>
    </w:p>
    <w:p w:rsidR="00B74C1C" w:rsidRPr="00B74C1C" w:rsidRDefault="00B74C1C" w:rsidP="00B74C1C">
      <w:pPr>
        <w:autoSpaceDE w:val="0"/>
        <w:autoSpaceDN w:val="0"/>
        <w:adjustRightInd w:val="0"/>
        <w:spacing w:after="0"/>
        <w:ind w:firstLine="540"/>
        <w:jc w:val="both"/>
        <w:rPr>
          <w:rFonts w:ascii="Times New Roman" w:hAnsi="Times New Roman" w:cs="Times New Roman"/>
          <w:sz w:val="24"/>
          <w:szCs w:val="24"/>
        </w:rPr>
      </w:pPr>
      <w:r w:rsidRPr="00B74C1C">
        <w:rPr>
          <w:rFonts w:ascii="Times New Roman" w:hAnsi="Times New Roman" w:cs="Times New Roman"/>
          <w:sz w:val="24"/>
          <w:szCs w:val="24"/>
        </w:rPr>
        <w:t xml:space="preserve">1.8.4. пункт 1 части 6 дополнить словами «или жителей сельского поселения»; </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suppressAutoHyphens/>
        <w:autoSpaceDE w:val="0"/>
        <w:autoSpaceDN w:val="0"/>
        <w:adjustRightInd w:val="0"/>
        <w:spacing w:after="0"/>
        <w:ind w:firstLine="600"/>
        <w:jc w:val="both"/>
        <w:rPr>
          <w:rFonts w:ascii="Times New Roman" w:hAnsi="Times New Roman" w:cs="Times New Roman"/>
          <w:sz w:val="24"/>
          <w:szCs w:val="24"/>
        </w:rPr>
      </w:pPr>
      <w:r w:rsidRPr="00B74C1C">
        <w:rPr>
          <w:rFonts w:ascii="Times New Roman" w:hAnsi="Times New Roman" w:cs="Times New Roman"/>
          <w:sz w:val="24"/>
          <w:szCs w:val="24"/>
        </w:rPr>
        <w:t xml:space="preserve">1.9. </w:t>
      </w:r>
      <w:r w:rsidRPr="00B74C1C">
        <w:rPr>
          <w:rFonts w:ascii="Times New Roman" w:eastAsia="Calibri" w:hAnsi="Times New Roman" w:cs="Times New Roman"/>
          <w:sz w:val="24"/>
          <w:szCs w:val="24"/>
        </w:rPr>
        <w:t xml:space="preserve">подпункт «а» пункта 1 </w:t>
      </w:r>
      <w:hyperlink r:id="rId6" w:history="1">
        <w:r w:rsidRPr="00B74C1C">
          <w:rPr>
            <w:rFonts w:ascii="Times New Roman" w:eastAsia="Calibri" w:hAnsi="Times New Roman" w:cs="Times New Roman"/>
            <w:sz w:val="24"/>
            <w:szCs w:val="24"/>
          </w:rPr>
          <w:t xml:space="preserve">части </w:t>
        </w:r>
      </w:hyperlink>
      <w:r w:rsidRPr="00B74C1C">
        <w:rPr>
          <w:rFonts w:ascii="Times New Roman" w:eastAsia="Calibri" w:hAnsi="Times New Roman" w:cs="Times New Roman"/>
          <w:sz w:val="24"/>
          <w:szCs w:val="24"/>
        </w:rPr>
        <w:t xml:space="preserve">1  статьи </w:t>
      </w:r>
      <w:r w:rsidRPr="00B74C1C">
        <w:rPr>
          <w:rFonts w:ascii="Times New Roman" w:hAnsi="Times New Roman" w:cs="Times New Roman"/>
          <w:sz w:val="24"/>
          <w:szCs w:val="24"/>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1.10. в статье 66:</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1.10.1. часть 1 после слов «населенного пункта» дополнить словами «(либо части его территории)»;</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1.10.2. в части 2 слова «пунктом 4.1» заменить словами ", пунктами 4.1 и 4.3»;</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1.11. дополнить Устав статьей 66.1 следующего содержания:</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«Статья 66.1. Финансовое и иное обеспечение реализации инициативных проектов</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74C1C">
        <w:rPr>
          <w:rFonts w:ascii="Times New Roman" w:hAnsi="Times New Roman" w:cs="Times New Roman"/>
          <w:sz w:val="24"/>
          <w:szCs w:val="24"/>
        </w:rPr>
        <w:t>формируемые</w:t>
      </w:r>
      <w:proofErr w:type="gramEnd"/>
      <w:r w:rsidRPr="00B74C1C">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3. В случае</w:t>
      </w:r>
      <w:proofErr w:type="gramStart"/>
      <w:r w:rsidRPr="00B74C1C">
        <w:rPr>
          <w:rFonts w:ascii="Times New Roman" w:hAnsi="Times New Roman" w:cs="Times New Roman"/>
          <w:sz w:val="24"/>
          <w:szCs w:val="24"/>
        </w:rPr>
        <w:t>,</w:t>
      </w:r>
      <w:proofErr w:type="gramEnd"/>
      <w:r w:rsidRPr="00B74C1C">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74C1C">
        <w:rPr>
          <w:rFonts w:ascii="Times New Roman" w:hAnsi="Times New Roman" w:cs="Times New Roman"/>
          <w:sz w:val="24"/>
          <w:szCs w:val="24"/>
        </w:rPr>
        <w:t>.».</w:t>
      </w:r>
      <w:proofErr w:type="gramEnd"/>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shd w:val="clear" w:color="auto" w:fill="FFFFFF"/>
        <w:tabs>
          <w:tab w:val="left" w:pos="802"/>
        </w:tabs>
        <w:spacing w:after="0"/>
        <w:ind w:left="5" w:right="14" w:firstLine="562"/>
        <w:jc w:val="both"/>
        <w:rPr>
          <w:rFonts w:ascii="Times New Roman" w:hAnsi="Times New Roman" w:cs="Times New Roman"/>
          <w:sz w:val="24"/>
          <w:szCs w:val="24"/>
        </w:rPr>
      </w:pPr>
      <w:r w:rsidRPr="00B74C1C">
        <w:rPr>
          <w:rFonts w:ascii="Times New Roman" w:hAnsi="Times New Roman" w:cs="Times New Roman"/>
          <w:sz w:val="24"/>
          <w:szCs w:val="24"/>
        </w:rPr>
        <w:t>2. Г</w:t>
      </w:r>
      <w:r w:rsidRPr="00B74C1C">
        <w:rPr>
          <w:rFonts w:ascii="Times New Roman" w:hAnsi="Times New Roman" w:cs="Times New Roman"/>
          <w:spacing w:val="-2"/>
          <w:sz w:val="24"/>
          <w:szCs w:val="24"/>
        </w:rPr>
        <w:t xml:space="preserve">лаве </w:t>
      </w:r>
      <w:r w:rsidRPr="00B74C1C">
        <w:rPr>
          <w:rFonts w:ascii="Times New Roman" w:hAnsi="Times New Roman" w:cs="Times New Roman"/>
          <w:sz w:val="24"/>
          <w:szCs w:val="24"/>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B74C1C" w:rsidRPr="00B74C1C" w:rsidRDefault="00B74C1C" w:rsidP="00B74C1C">
      <w:pPr>
        <w:shd w:val="clear" w:color="auto" w:fill="FFFFFF"/>
        <w:tabs>
          <w:tab w:val="left" w:pos="802"/>
        </w:tabs>
        <w:spacing w:after="0"/>
        <w:ind w:right="14"/>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3. Настоящее решение подлежит официальному опубликованию в газете «</w:t>
      </w:r>
      <w:proofErr w:type="spellStart"/>
      <w:r w:rsidRPr="00B74C1C">
        <w:rPr>
          <w:rFonts w:ascii="Times New Roman" w:hAnsi="Times New Roman" w:cs="Times New Roman"/>
          <w:sz w:val="24"/>
          <w:szCs w:val="24"/>
        </w:rPr>
        <w:t>Едогонский</w:t>
      </w:r>
      <w:proofErr w:type="spellEnd"/>
      <w:r w:rsidRPr="00B74C1C">
        <w:rPr>
          <w:rFonts w:ascii="Times New Roman" w:hAnsi="Times New Roman" w:cs="Times New Roman"/>
          <w:sz w:val="24"/>
          <w:szCs w:val="24"/>
        </w:rPr>
        <w:t xml:space="preserve">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B74C1C">
        <w:rPr>
          <w:rFonts w:ascii="Times New Roman" w:hAnsi="Times New Roman" w:cs="Times New Roman"/>
          <w:sz w:val="24"/>
          <w:szCs w:val="24"/>
        </w:rPr>
        <w:t>.р</w:t>
      </w:r>
      <w:proofErr w:type="gramEnd"/>
      <w:r w:rsidRPr="00B74C1C">
        <w:rPr>
          <w:rFonts w:ascii="Times New Roman" w:hAnsi="Times New Roman" w:cs="Times New Roman"/>
          <w:sz w:val="24"/>
          <w:szCs w:val="24"/>
        </w:rPr>
        <w:t xml:space="preserve">ф, регистрация в качестве сетевого издания: </w:t>
      </w:r>
      <w:proofErr w:type="gramStart"/>
      <w:r w:rsidRPr="00B74C1C">
        <w:rPr>
          <w:rFonts w:ascii="Times New Roman" w:hAnsi="Times New Roman" w:cs="Times New Roman"/>
          <w:sz w:val="24"/>
          <w:szCs w:val="24"/>
        </w:rPr>
        <w:t xml:space="preserve">Эл № ФС77-72471 от 05.03.2018), размещению на официальном сайте администрации </w:t>
      </w:r>
      <w:r w:rsidRPr="00B74C1C">
        <w:rPr>
          <w:rFonts w:ascii="Times New Roman" w:hAnsi="Times New Roman" w:cs="Times New Roman"/>
          <w:bCs/>
          <w:sz w:val="24"/>
          <w:szCs w:val="24"/>
        </w:rPr>
        <w:t>Едогонского</w:t>
      </w:r>
      <w:r w:rsidRPr="00B74C1C">
        <w:rPr>
          <w:rFonts w:ascii="Times New Roman" w:hAnsi="Times New Roman" w:cs="Times New Roman"/>
          <w:sz w:val="24"/>
          <w:szCs w:val="24"/>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shd w:val="clear" w:color="auto" w:fill="FFFFFF"/>
        <w:spacing w:after="0"/>
        <w:ind w:firstLine="567"/>
        <w:jc w:val="both"/>
        <w:rPr>
          <w:rFonts w:ascii="Times New Roman" w:hAnsi="Times New Roman" w:cs="Times New Roman"/>
          <w:sz w:val="24"/>
          <w:szCs w:val="24"/>
        </w:rPr>
      </w:pPr>
      <w:r w:rsidRPr="00B74C1C">
        <w:rPr>
          <w:rFonts w:ascii="Times New Roman" w:hAnsi="Times New Roman" w:cs="Times New Roman"/>
          <w:sz w:val="24"/>
          <w:szCs w:val="24"/>
        </w:rPr>
        <w:t>4. Настоящее решение вступает в силу после его официального опубликования (обнародования) в газете «</w:t>
      </w:r>
      <w:proofErr w:type="spellStart"/>
      <w:r w:rsidRPr="00B74C1C">
        <w:rPr>
          <w:rFonts w:ascii="Times New Roman" w:hAnsi="Times New Roman" w:cs="Times New Roman"/>
          <w:sz w:val="24"/>
          <w:szCs w:val="24"/>
        </w:rPr>
        <w:t>Едогонский</w:t>
      </w:r>
      <w:proofErr w:type="spellEnd"/>
      <w:r w:rsidRPr="00B74C1C">
        <w:rPr>
          <w:rFonts w:ascii="Times New Roman" w:hAnsi="Times New Roman" w:cs="Times New Roman"/>
          <w:sz w:val="24"/>
          <w:szCs w:val="24"/>
        </w:rPr>
        <w:t xml:space="preserve"> вестник» в соответствии с действующим законодательством.</w:t>
      </w:r>
    </w:p>
    <w:p w:rsidR="00B74C1C" w:rsidRPr="00B74C1C" w:rsidRDefault="00B74C1C" w:rsidP="00B74C1C">
      <w:pPr>
        <w:autoSpaceDE w:val="0"/>
        <w:autoSpaceDN w:val="0"/>
        <w:adjustRightInd w:val="0"/>
        <w:spacing w:after="0"/>
        <w:ind w:firstLine="567"/>
        <w:jc w:val="both"/>
        <w:rPr>
          <w:rFonts w:ascii="Times New Roman" w:hAnsi="Times New Roman" w:cs="Times New Roman"/>
          <w:sz w:val="24"/>
          <w:szCs w:val="24"/>
        </w:rPr>
      </w:pPr>
    </w:p>
    <w:p w:rsidR="00B74C1C" w:rsidRPr="00B74C1C" w:rsidRDefault="00B74C1C" w:rsidP="00B74C1C">
      <w:pPr>
        <w:autoSpaceDE w:val="0"/>
        <w:autoSpaceDN w:val="0"/>
        <w:adjustRightInd w:val="0"/>
        <w:spacing w:after="0"/>
        <w:ind w:firstLine="567"/>
        <w:jc w:val="both"/>
        <w:rPr>
          <w:rFonts w:ascii="Times New Roman" w:hAnsi="Times New Roman" w:cs="Times New Roman"/>
          <w:spacing w:val="-1"/>
          <w:sz w:val="24"/>
          <w:szCs w:val="24"/>
        </w:rPr>
      </w:pPr>
    </w:p>
    <w:p w:rsidR="00B74C1C" w:rsidRPr="00B74C1C" w:rsidRDefault="00B74C1C" w:rsidP="00B74C1C">
      <w:pPr>
        <w:shd w:val="clear" w:color="auto" w:fill="FFFFFF"/>
        <w:tabs>
          <w:tab w:val="left" w:leader="underscore" w:pos="3869"/>
        </w:tabs>
        <w:spacing w:after="0"/>
        <w:jc w:val="both"/>
        <w:rPr>
          <w:rFonts w:ascii="Times New Roman" w:hAnsi="Times New Roman" w:cs="Times New Roman"/>
          <w:spacing w:val="-1"/>
          <w:sz w:val="24"/>
          <w:szCs w:val="24"/>
        </w:rPr>
      </w:pPr>
      <w:r w:rsidRPr="00B74C1C">
        <w:rPr>
          <w:rFonts w:ascii="Times New Roman" w:hAnsi="Times New Roman" w:cs="Times New Roman"/>
          <w:spacing w:val="-1"/>
          <w:sz w:val="24"/>
          <w:szCs w:val="24"/>
        </w:rPr>
        <w:t xml:space="preserve">Глава </w:t>
      </w:r>
      <w:r w:rsidRPr="00B74C1C">
        <w:rPr>
          <w:rFonts w:ascii="Times New Roman" w:hAnsi="Times New Roman" w:cs="Times New Roman"/>
          <w:bCs/>
          <w:sz w:val="24"/>
          <w:szCs w:val="24"/>
        </w:rPr>
        <w:t>Едогонского</w:t>
      </w:r>
      <w:r w:rsidRPr="00B74C1C">
        <w:rPr>
          <w:rFonts w:ascii="Times New Roman" w:hAnsi="Times New Roman" w:cs="Times New Roman"/>
          <w:spacing w:val="-1"/>
          <w:sz w:val="24"/>
          <w:szCs w:val="24"/>
        </w:rPr>
        <w:t xml:space="preserve"> </w:t>
      </w:r>
    </w:p>
    <w:p w:rsidR="00B74C1C" w:rsidRPr="00B74C1C" w:rsidRDefault="00B74C1C" w:rsidP="00B74C1C">
      <w:pPr>
        <w:shd w:val="clear" w:color="auto" w:fill="FFFFFF"/>
        <w:tabs>
          <w:tab w:val="left" w:leader="underscore" w:pos="3869"/>
        </w:tabs>
        <w:spacing w:after="0"/>
        <w:jc w:val="both"/>
        <w:rPr>
          <w:rFonts w:ascii="Times New Roman" w:hAnsi="Times New Roman" w:cs="Times New Roman"/>
          <w:spacing w:val="-1"/>
          <w:sz w:val="24"/>
          <w:szCs w:val="24"/>
        </w:rPr>
      </w:pPr>
      <w:r w:rsidRPr="00B74C1C">
        <w:rPr>
          <w:rFonts w:ascii="Times New Roman" w:hAnsi="Times New Roman" w:cs="Times New Roman"/>
          <w:spacing w:val="-1"/>
          <w:sz w:val="24"/>
          <w:szCs w:val="24"/>
        </w:rPr>
        <w:t xml:space="preserve">сельского поселения                                                        </w:t>
      </w:r>
      <w:proofErr w:type="spellStart"/>
      <w:r w:rsidRPr="00B74C1C">
        <w:rPr>
          <w:rFonts w:ascii="Times New Roman" w:hAnsi="Times New Roman" w:cs="Times New Roman"/>
          <w:spacing w:val="-1"/>
          <w:sz w:val="24"/>
          <w:szCs w:val="24"/>
        </w:rPr>
        <w:t>О.Н.Кобрусева</w:t>
      </w:r>
      <w:proofErr w:type="spellEnd"/>
    </w:p>
    <w:p w:rsidR="00B74C1C" w:rsidRPr="00B74C1C" w:rsidRDefault="00B74C1C" w:rsidP="00B74C1C">
      <w:pPr>
        <w:shd w:val="clear" w:color="auto" w:fill="FFFFFF"/>
        <w:tabs>
          <w:tab w:val="left" w:leader="underscore" w:pos="3869"/>
        </w:tabs>
        <w:spacing w:after="0"/>
        <w:jc w:val="both"/>
        <w:rPr>
          <w:rFonts w:ascii="Times New Roman" w:hAnsi="Times New Roman" w:cs="Times New Roman"/>
          <w:spacing w:val="-1"/>
          <w:sz w:val="24"/>
          <w:szCs w:val="24"/>
        </w:rPr>
      </w:pPr>
    </w:p>
    <w:p w:rsidR="00B74C1C" w:rsidRPr="00B74C1C" w:rsidRDefault="00B74C1C" w:rsidP="00B74C1C">
      <w:pPr>
        <w:pStyle w:val="ConsPlusNormal"/>
        <w:tabs>
          <w:tab w:val="left" w:pos="6750"/>
          <w:tab w:val="left" w:pos="6960"/>
        </w:tabs>
        <w:ind w:firstLine="540"/>
        <w:jc w:val="both"/>
        <w:rPr>
          <w:rFonts w:ascii="Times New Roman" w:hAnsi="Times New Roman" w:cs="Times New Roman"/>
          <w:b/>
          <w:sz w:val="24"/>
          <w:szCs w:val="24"/>
          <w:u w:val="single"/>
        </w:rPr>
      </w:pPr>
    </w:p>
    <w:p w:rsidR="00B74C1C" w:rsidRPr="00B74C1C" w:rsidRDefault="00B74C1C" w:rsidP="00B74C1C">
      <w:pPr>
        <w:spacing w:after="0"/>
        <w:rPr>
          <w:rFonts w:ascii="Times New Roman" w:hAnsi="Times New Roman" w:cs="Times New Roman"/>
          <w:sz w:val="24"/>
          <w:szCs w:val="24"/>
        </w:rPr>
      </w:pPr>
    </w:p>
    <w:p w:rsidR="00B74C1C" w:rsidRPr="00B74C1C" w:rsidRDefault="00B74C1C" w:rsidP="00B74C1C">
      <w:pPr>
        <w:spacing w:after="0"/>
        <w:rPr>
          <w:rFonts w:ascii="Times New Roman" w:hAnsi="Times New Roman" w:cs="Times New Roman"/>
          <w:sz w:val="24"/>
          <w:szCs w:val="24"/>
        </w:rPr>
      </w:pPr>
    </w:p>
    <w:p w:rsidR="00B74C1C" w:rsidRPr="00B74C1C" w:rsidRDefault="00B74C1C" w:rsidP="00B74C1C">
      <w:pPr>
        <w:spacing w:after="0"/>
        <w:rPr>
          <w:rFonts w:ascii="Times New Roman" w:hAnsi="Times New Roman" w:cs="Times New Roman"/>
          <w:sz w:val="24"/>
          <w:szCs w:val="24"/>
        </w:rPr>
      </w:pPr>
    </w:p>
    <w:p w:rsidR="00B74C1C" w:rsidRPr="00B74C1C" w:rsidRDefault="00B74C1C" w:rsidP="00B74C1C">
      <w:pPr>
        <w:spacing w:after="0"/>
        <w:rPr>
          <w:rFonts w:ascii="Times New Roman" w:hAnsi="Times New Roman" w:cs="Times New Roman"/>
          <w:sz w:val="24"/>
          <w:szCs w:val="24"/>
        </w:rPr>
      </w:pPr>
    </w:p>
    <w:p w:rsidR="00B74C1C" w:rsidRDefault="00B74C1C" w:rsidP="00B74C1C">
      <w:pPr>
        <w:spacing w:after="0"/>
        <w:rPr>
          <w:sz w:val="28"/>
          <w:szCs w:val="28"/>
        </w:rPr>
      </w:pPr>
    </w:p>
    <w:p w:rsidR="00B74C1C" w:rsidRDefault="00B74C1C" w:rsidP="00B74C1C">
      <w:pPr>
        <w:spacing w:after="0"/>
        <w:rPr>
          <w:sz w:val="28"/>
          <w:szCs w:val="28"/>
        </w:rPr>
      </w:pPr>
    </w:p>
    <w:p w:rsidR="00B74C1C" w:rsidRDefault="00B74C1C" w:rsidP="00B74C1C">
      <w:pPr>
        <w:spacing w:after="0"/>
      </w:pPr>
    </w:p>
    <w:p w:rsidR="0008154E" w:rsidRPr="00223CFF" w:rsidRDefault="0008154E" w:rsidP="00B74C1C">
      <w:pPr>
        <w:spacing w:after="0"/>
        <w:rPr>
          <w:rFonts w:ascii="Times New Roman" w:hAnsi="Times New Roman" w:cs="Times New Roman"/>
          <w:sz w:val="24"/>
          <w:szCs w:val="24"/>
        </w:rPr>
      </w:pPr>
    </w:p>
    <w:p w:rsidR="0008154E" w:rsidRPr="00223CFF" w:rsidRDefault="0008154E" w:rsidP="00B74C1C">
      <w:pPr>
        <w:spacing w:after="0"/>
        <w:rPr>
          <w:rFonts w:ascii="Times New Roman" w:hAnsi="Times New Roman" w:cs="Times New Roman"/>
          <w:sz w:val="24"/>
          <w:szCs w:val="24"/>
        </w:rPr>
      </w:pPr>
    </w:p>
    <w:p w:rsidR="0008154E" w:rsidRPr="00223CFF" w:rsidRDefault="0008154E">
      <w:pPr>
        <w:rPr>
          <w:rFonts w:ascii="Times New Roman" w:hAnsi="Times New Roman" w:cs="Times New Roman"/>
          <w:sz w:val="24"/>
          <w:szCs w:val="24"/>
        </w:rPr>
      </w:pPr>
    </w:p>
    <w:sectPr w:rsidR="0008154E" w:rsidRPr="00223CFF" w:rsidSect="00223CFF">
      <w:pgSz w:w="11906" w:h="16838"/>
      <w:pgMar w:top="851"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5F74AE"/>
    <w:multiLevelType w:val="hybridMultilevel"/>
    <w:tmpl w:val="EEC0F3A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nsid w:val="32C024D3"/>
    <w:multiLevelType w:val="hybridMultilevel"/>
    <w:tmpl w:val="75BC1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08154E"/>
    <w:rsid w:val="0008154E"/>
    <w:rsid w:val="00223CFF"/>
    <w:rsid w:val="003251D1"/>
    <w:rsid w:val="00AA7F0B"/>
    <w:rsid w:val="00B15C87"/>
    <w:rsid w:val="00B74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4E"/>
    <w:pPr>
      <w:spacing w:after="160" w:line="259" w:lineRule="auto"/>
    </w:pPr>
  </w:style>
  <w:style w:type="paragraph" w:styleId="1">
    <w:name w:val="heading 1"/>
    <w:basedOn w:val="a"/>
    <w:next w:val="a"/>
    <w:link w:val="10"/>
    <w:qFormat/>
    <w:rsid w:val="0008154E"/>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08154E"/>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154E"/>
    <w:rPr>
      <w:rFonts w:ascii="Times New Roman" w:hAnsi="Times New Roman" w:cs="Times New Roman"/>
      <w:sz w:val="24"/>
      <w:szCs w:val="24"/>
    </w:rPr>
  </w:style>
  <w:style w:type="character" w:customStyle="1" w:styleId="10">
    <w:name w:val="Заголовок 1 Знак"/>
    <w:basedOn w:val="a0"/>
    <w:link w:val="1"/>
    <w:rsid w:val="0008154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8154E"/>
    <w:rPr>
      <w:rFonts w:ascii="Times New Roman" w:eastAsia="Arial Unicode MS" w:hAnsi="Times New Roman" w:cs="Times New Roman"/>
      <w:b/>
      <w:bCs/>
      <w:sz w:val="32"/>
      <w:szCs w:val="24"/>
      <w:lang w:eastAsia="ru-RU"/>
    </w:rPr>
  </w:style>
  <w:style w:type="paragraph" w:styleId="a4">
    <w:name w:val="Body Text Indent"/>
    <w:basedOn w:val="a"/>
    <w:link w:val="a5"/>
    <w:rsid w:val="0008154E"/>
    <w:pPr>
      <w:spacing w:after="0" w:line="240" w:lineRule="auto"/>
      <w:ind w:left="720" w:hanging="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8154E"/>
    <w:rPr>
      <w:rFonts w:ascii="Times New Roman" w:eastAsia="Times New Roman" w:hAnsi="Times New Roman" w:cs="Times New Roman"/>
      <w:sz w:val="24"/>
      <w:szCs w:val="24"/>
      <w:lang w:eastAsia="ru-RU"/>
    </w:rPr>
  </w:style>
  <w:style w:type="paragraph" w:styleId="21">
    <w:name w:val="Body Text Indent 2"/>
    <w:basedOn w:val="a"/>
    <w:link w:val="22"/>
    <w:rsid w:val="0008154E"/>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8154E"/>
    <w:rPr>
      <w:rFonts w:ascii="Times New Roman" w:eastAsia="Times New Roman" w:hAnsi="Times New Roman" w:cs="Times New Roman"/>
      <w:sz w:val="24"/>
      <w:szCs w:val="24"/>
      <w:lang w:eastAsia="ru-RU"/>
    </w:rPr>
  </w:style>
  <w:style w:type="paragraph" w:styleId="3">
    <w:name w:val="Body Text Indent 3"/>
    <w:basedOn w:val="a"/>
    <w:link w:val="30"/>
    <w:rsid w:val="0008154E"/>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08154E"/>
    <w:rPr>
      <w:rFonts w:ascii="Times New Roman" w:eastAsia="Times New Roman" w:hAnsi="Times New Roman" w:cs="Times New Roman"/>
      <w:sz w:val="24"/>
      <w:szCs w:val="24"/>
      <w:lang w:eastAsia="ru-RU"/>
    </w:rPr>
  </w:style>
  <w:style w:type="paragraph" w:styleId="a6">
    <w:name w:val="Document Map"/>
    <w:basedOn w:val="a"/>
    <w:link w:val="a7"/>
    <w:semiHidden/>
    <w:rsid w:val="0008154E"/>
    <w:pPr>
      <w:shd w:val="clear" w:color="auto" w:fill="000080"/>
      <w:spacing w:after="0" w:line="240" w:lineRule="auto"/>
    </w:pPr>
    <w:rPr>
      <w:rFonts w:ascii="Tahoma" w:eastAsia="Times New Roman" w:hAnsi="Tahoma" w:cs="Tahoma"/>
      <w:sz w:val="24"/>
      <w:szCs w:val="24"/>
      <w:lang w:eastAsia="ru-RU"/>
    </w:rPr>
  </w:style>
  <w:style w:type="character" w:customStyle="1" w:styleId="a7">
    <w:name w:val="Схема документа Знак"/>
    <w:basedOn w:val="a0"/>
    <w:link w:val="a6"/>
    <w:semiHidden/>
    <w:rsid w:val="0008154E"/>
    <w:rPr>
      <w:rFonts w:ascii="Tahoma" w:eastAsia="Times New Roman" w:hAnsi="Tahoma" w:cs="Tahoma"/>
      <w:sz w:val="24"/>
      <w:szCs w:val="24"/>
      <w:shd w:val="clear" w:color="auto" w:fill="000080"/>
      <w:lang w:eastAsia="ru-RU"/>
    </w:rPr>
  </w:style>
  <w:style w:type="paragraph" w:styleId="a8">
    <w:name w:val="footer"/>
    <w:basedOn w:val="a"/>
    <w:link w:val="a9"/>
    <w:rsid w:val="000815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8154E"/>
    <w:rPr>
      <w:rFonts w:ascii="Times New Roman" w:eastAsia="Times New Roman" w:hAnsi="Times New Roman" w:cs="Times New Roman"/>
      <w:sz w:val="24"/>
      <w:szCs w:val="24"/>
      <w:lang w:eastAsia="ru-RU"/>
    </w:rPr>
  </w:style>
  <w:style w:type="character" w:styleId="aa">
    <w:name w:val="page number"/>
    <w:basedOn w:val="a0"/>
    <w:rsid w:val="0008154E"/>
  </w:style>
  <w:style w:type="paragraph" w:styleId="ab">
    <w:name w:val="Balloon Text"/>
    <w:basedOn w:val="a"/>
    <w:link w:val="ac"/>
    <w:semiHidden/>
    <w:rsid w:val="0008154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8154E"/>
    <w:rPr>
      <w:rFonts w:ascii="Tahoma" w:eastAsia="Times New Roman" w:hAnsi="Tahoma" w:cs="Tahoma"/>
      <w:sz w:val="16"/>
      <w:szCs w:val="16"/>
      <w:lang w:eastAsia="ru-RU"/>
    </w:rPr>
  </w:style>
  <w:style w:type="paragraph" w:customStyle="1" w:styleId="ConsPlusNormal">
    <w:name w:val="ConsPlusNormal"/>
    <w:rsid w:val="000815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w:basedOn w:val="a"/>
    <w:link w:val="ae"/>
    <w:rsid w:val="0008154E"/>
    <w:pPr>
      <w:spacing w:after="0" w:line="240" w:lineRule="auto"/>
    </w:pPr>
    <w:rPr>
      <w:rFonts w:ascii="Verdana" w:eastAsia="Times New Roman" w:hAnsi="Verdana" w:cs="Verdana"/>
      <w:sz w:val="20"/>
      <w:szCs w:val="20"/>
      <w:lang w:val="en-US"/>
    </w:rPr>
  </w:style>
  <w:style w:type="paragraph" w:customStyle="1" w:styleId="af">
    <w:name w:val="Шапка (герб)"/>
    <w:basedOn w:val="a"/>
    <w:rsid w:val="000815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f0">
    <w:name w:val="header"/>
    <w:basedOn w:val="a"/>
    <w:link w:val="af1"/>
    <w:rsid w:val="0008154E"/>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1">
    <w:name w:val="Верхний колонтитул Знак"/>
    <w:basedOn w:val="a0"/>
    <w:link w:val="af0"/>
    <w:rsid w:val="0008154E"/>
    <w:rPr>
      <w:rFonts w:ascii="Times New Roman" w:eastAsia="Times New Roman" w:hAnsi="Times New Roman" w:cs="Times New Roman"/>
      <w:sz w:val="24"/>
      <w:szCs w:val="24"/>
      <w:lang/>
    </w:rPr>
  </w:style>
  <w:style w:type="table" w:styleId="af2">
    <w:name w:val="Table Grid"/>
    <w:basedOn w:val="a1"/>
    <w:rsid w:val="00223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нак Знак Знак Знак"/>
    <w:link w:val="ad"/>
    <w:rsid w:val="00223CFF"/>
    <w:rPr>
      <w:rFonts w:ascii="Verdana" w:eastAsia="Times New Roman" w:hAnsi="Verdana" w:cs="Verdana"/>
      <w:sz w:val="20"/>
      <w:szCs w:val="20"/>
      <w:lang w:val="en-US"/>
    </w:rPr>
  </w:style>
  <w:style w:type="paragraph" w:styleId="af3">
    <w:name w:val="List Paragraph"/>
    <w:basedOn w:val="a"/>
    <w:uiPriority w:val="34"/>
    <w:qFormat/>
    <w:rsid w:val="00AA7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6AC251AC283C5133866B91415B76541C5B73BFA9E53AED661A693A22A95C5F2F570F7677CD1871C549FAC5F63F42E9E0FFF7383A03976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7585A-E23C-4FD9-9DAD-ED9EABEB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11055</Words>
  <Characters>63019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cp:lastPrinted>2021-09-28T01:52:00Z</cp:lastPrinted>
  <dcterms:created xsi:type="dcterms:W3CDTF">2021-09-28T01:00:00Z</dcterms:created>
  <dcterms:modified xsi:type="dcterms:W3CDTF">2021-09-28T01:52:00Z</dcterms:modified>
</cp:coreProperties>
</file>