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09" w:rsidRPr="0051592C" w:rsidRDefault="001C6309" w:rsidP="001C6309">
      <w:pPr>
        <w:rPr>
          <w:rFonts w:ascii="Calibri" w:eastAsia="Calibri" w:hAnsi="Calibri" w:cs="Times New Roman"/>
        </w:rPr>
      </w:pPr>
      <w:r w:rsidRPr="0051592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556798D2" wp14:editId="025E8B8F">
                <wp:extent cx="4238625" cy="120015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3862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883" w:rsidRDefault="008B4883" w:rsidP="001C6309">
                            <w:pPr>
                              <w:pStyle w:val="a4"/>
                              <w:spacing w:after="0"/>
                              <w:jc w:val="center"/>
                            </w:pPr>
                            <w:r w:rsidRPr="005650C5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</w:rPr>
                              <w:t>Едогонский   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6798D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3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" filled="f" stroked="f">
                <o:lock v:ext="edit" shapetype="t"/>
                <v:textbox style="mso-fit-shape-to-text:t">
                  <w:txbxContent>
                    <w:p w:rsidR="008B4883" w:rsidRDefault="008B4883" w:rsidP="001C6309">
                      <w:pPr>
                        <w:pStyle w:val="a4"/>
                        <w:spacing w:after="0"/>
                        <w:jc w:val="center"/>
                      </w:pPr>
                      <w:r w:rsidRPr="005650C5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</w:rPr>
                        <w:t>Едогонский   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6309" w:rsidRPr="0051592C" w:rsidRDefault="001C6309" w:rsidP="001C6309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1C6309" w:rsidRPr="0051592C" w:rsidRDefault="001C6309" w:rsidP="001C6309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1C6309" w:rsidRPr="0051592C" w:rsidRDefault="001C6309" w:rsidP="001C630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31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августа</w:t>
      </w:r>
      <w:r w:rsidRPr="0051592C">
        <w:rPr>
          <w:rFonts w:ascii="Times New Roman" w:eastAsia="Calibri" w:hAnsi="Times New Roman" w:cs="Times New Roman"/>
          <w:b/>
          <w:sz w:val="28"/>
          <w:szCs w:val="28"/>
        </w:rPr>
        <w:t xml:space="preserve">  2021</w:t>
      </w:r>
      <w:proofErr w:type="gramEnd"/>
      <w:r w:rsidRPr="0051592C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№ 9</w:t>
      </w:r>
    </w:p>
    <w:p w:rsidR="001C6309" w:rsidRPr="0051592C" w:rsidRDefault="001C6309" w:rsidP="001C630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309" w:rsidRPr="0051592C" w:rsidRDefault="001C6309" w:rsidP="001C630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309" w:rsidRPr="0051592C" w:rsidRDefault="001C6309" w:rsidP="001C630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309" w:rsidRPr="0051592C" w:rsidRDefault="001C6309" w:rsidP="001C630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309" w:rsidRPr="0051592C" w:rsidRDefault="001C6309" w:rsidP="001C630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592C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51592C">
        <w:rPr>
          <w:rFonts w:ascii="Times New Roman" w:eastAsia="Calibri" w:hAnsi="Times New Roman" w:cs="Times New Roman"/>
          <w:b/>
          <w:sz w:val="28"/>
          <w:szCs w:val="28"/>
        </w:rPr>
        <w:t>Едогонский  вестник</w:t>
      </w:r>
      <w:proofErr w:type="gramEnd"/>
      <w:r w:rsidRPr="0051592C">
        <w:rPr>
          <w:rFonts w:ascii="Times New Roman" w:eastAsia="Calibri" w:hAnsi="Times New Roman" w:cs="Times New Roman"/>
          <w:b/>
          <w:sz w:val="28"/>
          <w:szCs w:val="28"/>
        </w:rPr>
        <w:t>» -  периодическое  печатное</w:t>
      </w:r>
    </w:p>
    <w:p w:rsidR="001C6309" w:rsidRPr="0051592C" w:rsidRDefault="001C6309" w:rsidP="001C630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1592C">
        <w:rPr>
          <w:rFonts w:ascii="Times New Roman" w:eastAsia="Calibri" w:hAnsi="Times New Roman" w:cs="Times New Roman"/>
          <w:b/>
          <w:sz w:val="28"/>
          <w:szCs w:val="28"/>
        </w:rPr>
        <w:t>издание  в</w:t>
      </w:r>
      <w:proofErr w:type="gramEnd"/>
      <w:r w:rsidRPr="0051592C">
        <w:rPr>
          <w:rFonts w:ascii="Times New Roman" w:eastAsia="Calibri" w:hAnsi="Times New Roman" w:cs="Times New Roman"/>
          <w:b/>
          <w:sz w:val="28"/>
          <w:szCs w:val="28"/>
        </w:rPr>
        <w:t xml:space="preserve">  форме  газеты, утвержденное  для</w:t>
      </w:r>
    </w:p>
    <w:p w:rsidR="001C6309" w:rsidRPr="0051592C" w:rsidRDefault="001C6309" w:rsidP="001C630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1592C">
        <w:rPr>
          <w:rFonts w:ascii="Times New Roman" w:eastAsia="Calibri" w:hAnsi="Times New Roman" w:cs="Times New Roman"/>
          <w:b/>
          <w:sz w:val="28"/>
          <w:szCs w:val="28"/>
        </w:rPr>
        <w:t>издания  официальных</w:t>
      </w:r>
      <w:proofErr w:type="gramEnd"/>
      <w:r w:rsidRPr="0051592C">
        <w:rPr>
          <w:rFonts w:ascii="Times New Roman" w:eastAsia="Calibri" w:hAnsi="Times New Roman" w:cs="Times New Roman"/>
          <w:b/>
          <w:sz w:val="28"/>
          <w:szCs w:val="28"/>
        </w:rPr>
        <w:t xml:space="preserve"> и  иных  сообщений  и</w:t>
      </w:r>
    </w:p>
    <w:p w:rsidR="001C6309" w:rsidRPr="0051592C" w:rsidRDefault="001C6309" w:rsidP="001C630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592C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материалов, </w:t>
      </w:r>
      <w:proofErr w:type="gramStart"/>
      <w:r w:rsidRPr="0051592C">
        <w:rPr>
          <w:rFonts w:ascii="Times New Roman" w:eastAsia="Calibri" w:hAnsi="Times New Roman" w:cs="Times New Roman"/>
          <w:b/>
          <w:sz w:val="28"/>
          <w:szCs w:val="28"/>
        </w:rPr>
        <w:t>нормативных  и</w:t>
      </w:r>
      <w:proofErr w:type="gramEnd"/>
      <w:r w:rsidRPr="0051592C">
        <w:rPr>
          <w:rFonts w:ascii="Times New Roman" w:eastAsia="Calibri" w:hAnsi="Times New Roman" w:cs="Times New Roman"/>
          <w:b/>
          <w:sz w:val="28"/>
          <w:szCs w:val="28"/>
        </w:rPr>
        <w:t xml:space="preserve">  иных  актов  Думы</w:t>
      </w:r>
    </w:p>
    <w:p w:rsidR="001C6309" w:rsidRPr="0051592C" w:rsidRDefault="001C6309" w:rsidP="001C630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1592C">
        <w:rPr>
          <w:rFonts w:ascii="Times New Roman" w:eastAsia="Calibri" w:hAnsi="Times New Roman" w:cs="Times New Roman"/>
          <w:b/>
          <w:sz w:val="28"/>
          <w:szCs w:val="28"/>
        </w:rPr>
        <w:t>и  администрации</w:t>
      </w:r>
      <w:proofErr w:type="gramEnd"/>
      <w:r w:rsidRPr="0051592C">
        <w:rPr>
          <w:rFonts w:ascii="Times New Roman" w:eastAsia="Calibri" w:hAnsi="Times New Roman" w:cs="Times New Roman"/>
          <w:b/>
          <w:sz w:val="28"/>
          <w:szCs w:val="28"/>
        </w:rPr>
        <w:t xml:space="preserve">  Едогонского  сельского  поселения</w:t>
      </w:r>
    </w:p>
    <w:p w:rsidR="001C6309" w:rsidRPr="0051592C" w:rsidRDefault="001C6309" w:rsidP="001C6309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1592C">
        <w:rPr>
          <w:rFonts w:ascii="Times New Roman" w:eastAsia="Calibri" w:hAnsi="Times New Roman" w:cs="Times New Roman"/>
          <w:b/>
          <w:sz w:val="28"/>
          <w:szCs w:val="28"/>
        </w:rPr>
        <w:t>Тулунского  района</w:t>
      </w:r>
      <w:proofErr w:type="gramEnd"/>
      <w:r w:rsidRPr="0051592C">
        <w:rPr>
          <w:rFonts w:ascii="Times New Roman" w:eastAsia="Calibri" w:hAnsi="Times New Roman" w:cs="Times New Roman"/>
          <w:b/>
          <w:sz w:val="28"/>
          <w:szCs w:val="28"/>
        </w:rPr>
        <w:t xml:space="preserve">  Иркутской  области.</w:t>
      </w:r>
    </w:p>
    <w:p w:rsidR="001C6309" w:rsidRPr="0051592C" w:rsidRDefault="001C6309" w:rsidP="001C630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309" w:rsidRPr="0051592C" w:rsidRDefault="001C6309" w:rsidP="001C630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309" w:rsidRPr="0051592C" w:rsidRDefault="001C6309" w:rsidP="001C6309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1592C">
        <w:rPr>
          <w:rFonts w:ascii="Times New Roman" w:eastAsia="Calibri" w:hAnsi="Times New Roman" w:cs="Times New Roman"/>
          <w:b/>
          <w:sz w:val="28"/>
          <w:szCs w:val="28"/>
        </w:rPr>
        <w:t>Издатель,  редакция</w:t>
      </w:r>
      <w:proofErr w:type="gramEnd"/>
      <w:r w:rsidRPr="0051592C">
        <w:rPr>
          <w:rFonts w:ascii="Times New Roman" w:eastAsia="Calibri" w:hAnsi="Times New Roman" w:cs="Times New Roman"/>
          <w:b/>
          <w:sz w:val="28"/>
          <w:szCs w:val="28"/>
        </w:rPr>
        <w:t xml:space="preserve">  и  распространитель-</w:t>
      </w:r>
    </w:p>
    <w:p w:rsidR="001C6309" w:rsidRPr="0051592C" w:rsidRDefault="001C6309" w:rsidP="001C630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1592C">
        <w:rPr>
          <w:rFonts w:ascii="Times New Roman" w:eastAsia="Calibri" w:hAnsi="Times New Roman" w:cs="Times New Roman"/>
          <w:b/>
          <w:sz w:val="28"/>
          <w:szCs w:val="28"/>
        </w:rPr>
        <w:t>администрация  Едогонского</w:t>
      </w:r>
      <w:proofErr w:type="gramEnd"/>
      <w:r w:rsidRPr="0051592C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сельского  поселения.</w:t>
      </w:r>
    </w:p>
    <w:p w:rsidR="001C6309" w:rsidRPr="0051592C" w:rsidRDefault="001C6309" w:rsidP="001C630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309" w:rsidRPr="0051592C" w:rsidRDefault="001C6309" w:rsidP="001C630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309" w:rsidRPr="0051592C" w:rsidRDefault="001C6309" w:rsidP="001C6309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1592C">
        <w:rPr>
          <w:rFonts w:ascii="Times New Roman" w:eastAsia="Calibri" w:hAnsi="Times New Roman" w:cs="Times New Roman"/>
          <w:b/>
          <w:sz w:val="28"/>
          <w:szCs w:val="28"/>
        </w:rPr>
        <w:t xml:space="preserve">Тираж – </w:t>
      </w:r>
      <w:proofErr w:type="gramStart"/>
      <w:r w:rsidRPr="0051592C">
        <w:rPr>
          <w:rFonts w:ascii="Times New Roman" w:eastAsia="Calibri" w:hAnsi="Times New Roman" w:cs="Times New Roman"/>
          <w:b/>
          <w:sz w:val="28"/>
          <w:szCs w:val="28"/>
        </w:rPr>
        <w:t>10  экземпляров</w:t>
      </w:r>
      <w:proofErr w:type="gramEnd"/>
      <w:r w:rsidRPr="0051592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C6309" w:rsidRPr="0051592C" w:rsidRDefault="001C6309" w:rsidP="001C6309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1592C">
        <w:rPr>
          <w:rFonts w:ascii="Times New Roman" w:eastAsia="Calibri" w:hAnsi="Times New Roman" w:cs="Times New Roman"/>
          <w:b/>
          <w:sz w:val="28"/>
          <w:szCs w:val="28"/>
        </w:rPr>
        <w:t>Распространяется  бесплатно</w:t>
      </w:r>
      <w:proofErr w:type="gramEnd"/>
      <w:r w:rsidRPr="0051592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C6309" w:rsidRPr="0051592C" w:rsidRDefault="001C6309" w:rsidP="001C630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309" w:rsidRPr="0051592C" w:rsidRDefault="001C6309" w:rsidP="001C630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309" w:rsidRPr="0051592C" w:rsidRDefault="001C6309" w:rsidP="001C6309">
      <w:pPr>
        <w:spacing w:after="200" w:line="276" w:lineRule="auto"/>
        <w:rPr>
          <w:rFonts w:ascii="Calibri" w:eastAsia="Calibri" w:hAnsi="Calibri" w:cs="Times New Roman"/>
        </w:rPr>
      </w:pPr>
    </w:p>
    <w:p w:rsidR="001C6309" w:rsidRPr="0051592C" w:rsidRDefault="001C6309" w:rsidP="001C6309">
      <w:pPr>
        <w:spacing w:after="200" w:line="276" w:lineRule="auto"/>
        <w:rPr>
          <w:rFonts w:ascii="Calibri" w:eastAsia="Calibri" w:hAnsi="Calibri" w:cs="Times New Roman"/>
        </w:rPr>
      </w:pPr>
    </w:p>
    <w:p w:rsidR="001C6309" w:rsidRPr="0051592C" w:rsidRDefault="001C6309" w:rsidP="001C6309">
      <w:pPr>
        <w:spacing w:after="200" w:line="276" w:lineRule="auto"/>
        <w:rPr>
          <w:rFonts w:ascii="Calibri" w:eastAsia="Calibri" w:hAnsi="Calibri" w:cs="Times New Roman"/>
        </w:rPr>
      </w:pPr>
    </w:p>
    <w:p w:rsidR="001C6309" w:rsidRPr="0051592C" w:rsidRDefault="001C6309" w:rsidP="001C630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C6309" w:rsidRPr="0051592C" w:rsidRDefault="001C6309" w:rsidP="001C630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309" w:rsidRDefault="001C6309" w:rsidP="001C63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1592C">
        <w:rPr>
          <w:rFonts w:ascii="Times New Roman" w:eastAsia="Calibri" w:hAnsi="Times New Roman" w:cs="Times New Roman"/>
          <w:b/>
          <w:sz w:val="28"/>
          <w:szCs w:val="28"/>
        </w:rPr>
        <w:t>с.Едогон</w:t>
      </w:r>
      <w:proofErr w:type="spellEnd"/>
      <w:r w:rsidRPr="005159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C6309" w:rsidRDefault="001C6309" w:rsidP="001C63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309" w:rsidRDefault="001C6309" w:rsidP="001C63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2EE" w:rsidRDefault="001C63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Оглавление:</w:t>
      </w:r>
    </w:p>
    <w:p w:rsidR="001C6309" w:rsidRDefault="003E193C" w:rsidP="00B61B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№30-пг от 03.08.2021г «О внесении изменений в Положение о порядке ведения муниципальной долговой книги Едогонского муниципального образования»</w:t>
      </w:r>
    </w:p>
    <w:p w:rsidR="003E193C" w:rsidRDefault="003E193C" w:rsidP="00B61B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№31-пг от 12.08.2021г «О внесении изменений в муниципальную программу «Социально-экономическое развитие территории Едогонского сельского поселения на 2021-2025гг», утвержденную постановлением Администрации Едогонского сельского поселения от 31.12.2020г №56-пг.</w:t>
      </w:r>
    </w:p>
    <w:p w:rsidR="003E193C" w:rsidRDefault="003E193C" w:rsidP="00B61B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№30-рг от 19.08.2021г «О внесении изменений в Нормативные затраты на обеспечение функций Администрации Едогонского сельского поселения и ее подведомственных учреждений».</w:t>
      </w:r>
    </w:p>
    <w:p w:rsidR="003E193C" w:rsidRDefault="003E193C" w:rsidP="00B61B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№31-пг от 23.08.2021г «Об утверждении Плана противодействия коррупции в Администрации Едогонского сельского поселения на 2021-2024гг»</w:t>
      </w:r>
    </w:p>
    <w:p w:rsidR="003E193C" w:rsidRDefault="003E193C" w:rsidP="00B61B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№32-рг от 23.08.2021г «О результатах аттестации муниципальных служащих Едогонского сельского поселения».</w:t>
      </w: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87F" w:rsidRDefault="007C487F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7FC1" w:rsidRPr="008B4883" w:rsidRDefault="003E193C" w:rsidP="00907FC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88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07FC1" w:rsidRPr="008B4883">
        <w:rPr>
          <w:rFonts w:ascii="Times New Roman" w:eastAsia="Calibri" w:hAnsi="Times New Roman" w:cs="Times New Roman"/>
          <w:b/>
          <w:sz w:val="24"/>
          <w:szCs w:val="24"/>
        </w:rPr>
        <w:t>03.08.2021Г. №30-ПГ</w:t>
      </w:r>
    </w:p>
    <w:p w:rsidR="00907FC1" w:rsidRPr="008B4883" w:rsidRDefault="00907FC1" w:rsidP="00907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883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907FC1" w:rsidRPr="008B4883" w:rsidRDefault="00907FC1" w:rsidP="00907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883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907FC1" w:rsidRPr="008B4883" w:rsidRDefault="00907FC1" w:rsidP="00907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883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ОБРАЗОВАНИЕ</w:t>
      </w:r>
    </w:p>
    <w:p w:rsidR="00907FC1" w:rsidRPr="008B4883" w:rsidRDefault="00907FC1" w:rsidP="00907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883">
        <w:rPr>
          <w:rFonts w:ascii="Times New Roman" w:eastAsia="Calibri" w:hAnsi="Times New Roman" w:cs="Times New Roman"/>
          <w:b/>
          <w:sz w:val="24"/>
          <w:szCs w:val="24"/>
        </w:rPr>
        <w:t>«ТУЛУНСКИЙ РАЙОН»</w:t>
      </w:r>
    </w:p>
    <w:p w:rsidR="00907FC1" w:rsidRPr="008B4883" w:rsidRDefault="00907FC1" w:rsidP="00907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883">
        <w:rPr>
          <w:rFonts w:ascii="Times New Roman" w:eastAsia="Calibri" w:hAnsi="Times New Roman" w:cs="Times New Roman"/>
          <w:b/>
          <w:sz w:val="24"/>
          <w:szCs w:val="24"/>
        </w:rPr>
        <w:t>ЕДОГОНСКОЕ СЕЛЬСКОЕ ПОСЕЛЕНИЕ</w:t>
      </w:r>
    </w:p>
    <w:p w:rsidR="00907FC1" w:rsidRPr="008B4883" w:rsidRDefault="00907FC1" w:rsidP="00907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883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907FC1" w:rsidRPr="008B4883" w:rsidRDefault="00907FC1" w:rsidP="00907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FC1" w:rsidRPr="008B4883" w:rsidRDefault="00907FC1" w:rsidP="00907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883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ПОЛОЖЕНИЕ О ПОРЯДКЕ ВЕДЕНИЯ МУНИЦИПАЛЬНОЙ ДОЛГОВОЙ КНИГИ ЕДОГОНСКОГО МУНИЦИПАЛЬНОГО ОБРАЗОВАНИЯ</w:t>
      </w:r>
    </w:p>
    <w:p w:rsidR="00907FC1" w:rsidRPr="008B4883" w:rsidRDefault="00907FC1" w:rsidP="00907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FC1" w:rsidRPr="008B4883" w:rsidRDefault="00907FC1" w:rsidP="0090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8B48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120, 121</w:t>
        </w:r>
      </w:hyperlink>
      <w:r w:rsidRPr="008B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 руководствуясь статьями 24, 47 Устава Едогонского муниципального образования:  </w:t>
      </w:r>
    </w:p>
    <w:p w:rsidR="00907FC1" w:rsidRPr="008B4883" w:rsidRDefault="00907FC1" w:rsidP="00907FC1">
      <w:pPr>
        <w:spacing w:after="0" w:line="240" w:lineRule="auto"/>
        <w:ind w:left="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C1" w:rsidRPr="008B4883" w:rsidRDefault="00907FC1" w:rsidP="00907FC1">
      <w:pPr>
        <w:spacing w:after="0" w:line="240" w:lineRule="auto"/>
        <w:ind w:left="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07FC1" w:rsidRPr="008B4883" w:rsidRDefault="00907FC1" w:rsidP="00907FC1">
      <w:pPr>
        <w:spacing w:after="0" w:line="240" w:lineRule="auto"/>
        <w:ind w:left="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C1" w:rsidRPr="008B4883" w:rsidRDefault="00907FC1" w:rsidP="0090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Положение о порядке ведения муниципальной долговой книги Едогонского муниципального образования, утвержденное постановлением администрации Едогонского сельского поселения от 30.06.2021 г. №26-пг следующие изменения:</w:t>
      </w: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1)подпункт 5 пункта 3.1 изложить в следующей редакции:</w:t>
      </w: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sz w:val="24"/>
          <w:szCs w:val="24"/>
          <w:lang w:eastAsia="ru-RU"/>
        </w:rPr>
        <w:t>«5) объем муниципального долга на начало текущего года».</w:t>
      </w:r>
    </w:p>
    <w:p w:rsidR="00907FC1" w:rsidRPr="008B4883" w:rsidRDefault="00907FC1" w:rsidP="0090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пункт 3.4 изложить в следующей редакции: </w:t>
      </w:r>
    </w:p>
    <w:p w:rsidR="00907FC1" w:rsidRPr="008B4883" w:rsidRDefault="00907FC1" w:rsidP="0090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sz w:val="24"/>
          <w:szCs w:val="24"/>
          <w:lang w:eastAsia="ru-RU"/>
        </w:rPr>
        <w:t>«3.4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обязательства.»</w:t>
      </w: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опубликовать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Едогонского</w:t>
      </w: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О.Н.Кобрусева</w:t>
      </w:r>
    </w:p>
    <w:p w:rsidR="003E193C" w:rsidRPr="008B4883" w:rsidRDefault="003E193C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7FC1" w:rsidRPr="008B4883" w:rsidRDefault="00907FC1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7FC1" w:rsidRPr="008B4883" w:rsidRDefault="00907FC1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7FC1" w:rsidRPr="008B4883" w:rsidRDefault="00907FC1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7FC1" w:rsidRPr="008B4883" w:rsidRDefault="00907FC1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7FC1" w:rsidRPr="008B4883" w:rsidRDefault="00907FC1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7FC1" w:rsidRPr="008B4883" w:rsidRDefault="00907FC1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7FC1" w:rsidRPr="008B4883" w:rsidRDefault="00907FC1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7FC1" w:rsidRPr="008B4883" w:rsidRDefault="00907FC1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4883" w:rsidRDefault="008B4883" w:rsidP="00907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883" w:rsidRDefault="008B4883" w:rsidP="00907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883" w:rsidRDefault="008B4883" w:rsidP="00907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883" w:rsidRDefault="008B4883" w:rsidP="00907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883" w:rsidRDefault="008B4883" w:rsidP="00907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883" w:rsidRDefault="008B4883" w:rsidP="00907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FC1" w:rsidRPr="008B4883" w:rsidRDefault="00907FC1" w:rsidP="00907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8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12.08.2021Г. №31-ПГ</w:t>
      </w:r>
    </w:p>
    <w:p w:rsidR="00907FC1" w:rsidRPr="008B4883" w:rsidRDefault="00907FC1" w:rsidP="00907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883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907FC1" w:rsidRPr="008B4883" w:rsidRDefault="00907FC1" w:rsidP="00907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883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907FC1" w:rsidRPr="008B4883" w:rsidRDefault="00907FC1" w:rsidP="00907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883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ОБРАЗОВАНИЕ</w:t>
      </w:r>
    </w:p>
    <w:p w:rsidR="00907FC1" w:rsidRPr="008B4883" w:rsidRDefault="00907FC1" w:rsidP="00907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883">
        <w:rPr>
          <w:rFonts w:ascii="Times New Roman" w:eastAsia="Calibri" w:hAnsi="Times New Roman" w:cs="Times New Roman"/>
          <w:b/>
          <w:sz w:val="24"/>
          <w:szCs w:val="24"/>
        </w:rPr>
        <w:t>«ТУЛУНСКИЙ РАЙОН»</w:t>
      </w:r>
    </w:p>
    <w:p w:rsidR="00907FC1" w:rsidRPr="008B4883" w:rsidRDefault="00907FC1" w:rsidP="00907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883">
        <w:rPr>
          <w:rFonts w:ascii="Times New Roman" w:eastAsia="Calibri" w:hAnsi="Times New Roman" w:cs="Times New Roman"/>
          <w:b/>
          <w:sz w:val="24"/>
          <w:szCs w:val="24"/>
        </w:rPr>
        <w:t>ЕДОГОНСКОЕ СЕЛЬСКОЕ ПОСЕЛЕНИЕ</w:t>
      </w:r>
    </w:p>
    <w:p w:rsidR="00907FC1" w:rsidRPr="008B4883" w:rsidRDefault="00907FC1" w:rsidP="00907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883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907FC1" w:rsidRPr="008B4883" w:rsidRDefault="00907FC1" w:rsidP="00907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FC1" w:rsidRPr="008B4883" w:rsidRDefault="00907FC1" w:rsidP="00907FC1">
      <w:pPr>
        <w:spacing w:after="0" w:line="240" w:lineRule="auto"/>
        <w:ind w:left="720" w:right="1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B48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 ВНЕСЕНИИ ИЗМЕНЕНИЙ В МУНИЦИПАЛЬНУЮ ПРОГРАММУ «СОЦИАЛЬНО-ЭКОНОМИЧЕСКОЕ РАЗВИТИИ ТЕРРИТОРИИ ЕДОГОНСКОГО СЕЛЬСКОГО ПОСЕЛЕНИЯ НА 2021-2025ГГ», УТВЕРЖДЕННУЮ ПОСТАНОВЛЕНИЕМ АДМИНИСТРАЦИИ ЕДОГОНСКОГО СЕЛЬСКОГО ПОСЕЛЕНИЯ ОТ 31.12.2020Г №56-ПГ</w:t>
      </w:r>
    </w:p>
    <w:p w:rsidR="00907FC1" w:rsidRPr="008B4883" w:rsidRDefault="00907FC1" w:rsidP="00907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FC1" w:rsidRPr="008B4883" w:rsidRDefault="00907FC1" w:rsidP="00907FC1">
      <w:pPr>
        <w:spacing w:after="0" w:line="240" w:lineRule="auto"/>
        <w:ind w:left="-11" w:right="1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8B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8B4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8B488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2017г. № 30-пг)</w:t>
      </w:r>
    </w:p>
    <w:p w:rsidR="00907FC1" w:rsidRPr="008B4883" w:rsidRDefault="00907FC1" w:rsidP="00907FC1">
      <w:pPr>
        <w:autoSpaceDE w:val="0"/>
        <w:autoSpaceDN w:val="0"/>
        <w:adjustRightInd w:val="0"/>
        <w:spacing w:after="0" w:line="240" w:lineRule="auto"/>
        <w:ind w:right="140" w:hanging="11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7FC1" w:rsidRPr="008B4883" w:rsidRDefault="00907FC1" w:rsidP="00907FC1">
      <w:pPr>
        <w:autoSpaceDE w:val="0"/>
        <w:autoSpaceDN w:val="0"/>
        <w:adjustRightInd w:val="0"/>
        <w:spacing w:after="0" w:line="240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ПОСТАНОВЛЯЮ:</w:t>
      </w:r>
    </w:p>
    <w:p w:rsidR="00907FC1" w:rsidRPr="008B4883" w:rsidRDefault="00907FC1" w:rsidP="00907FC1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C1" w:rsidRPr="008B4883" w:rsidRDefault="00907FC1" w:rsidP="00907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B48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Внести изменения в муниципальную программу «</w:t>
      </w:r>
      <w:r w:rsidRPr="008B4883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развитие территории Едогонского сельского поселения на 2021-2025 гг.», утвержденную постановлением Администрации Едогонского сельского поселения от 31.12.2020 г. № 56-пг </w:t>
      </w:r>
      <w:r w:rsidRPr="008B4883">
        <w:rPr>
          <w:rFonts w:ascii="Times New Roman" w:eastAsia="Calibri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883">
        <w:rPr>
          <w:rFonts w:ascii="Times New Roman" w:eastAsia="Calibri" w:hAnsi="Times New Roman" w:cs="Times New Roman"/>
          <w:sz w:val="24"/>
          <w:szCs w:val="24"/>
        </w:rPr>
        <w:t xml:space="preserve">1.1.  </w:t>
      </w:r>
      <w:r w:rsidRPr="008B48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B4883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8B488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8B4883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907FC1" w:rsidRPr="008B4883" w:rsidRDefault="00907FC1" w:rsidP="00907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FC1" w:rsidRPr="008B4883" w:rsidRDefault="00907FC1" w:rsidP="00907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FC1" w:rsidRPr="008B4883" w:rsidRDefault="00907FC1" w:rsidP="00907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FC1" w:rsidRPr="008B4883" w:rsidRDefault="00907FC1" w:rsidP="00907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FC1" w:rsidRPr="008B4883" w:rsidRDefault="00907FC1" w:rsidP="00907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FC1" w:rsidRPr="008B4883" w:rsidRDefault="00907FC1" w:rsidP="00907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907FC1" w:rsidRPr="008B4883" w:rsidTr="00907FC1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48019,9</w:t>
            </w:r>
            <w:r w:rsidRPr="008B4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–13226,7тыс.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–9511,9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9209,1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–8036,1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– 8036,</w:t>
            </w:r>
            <w:proofErr w:type="gramStart"/>
            <w:r w:rsidRPr="008B4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 </w:t>
            </w:r>
            <w:proofErr w:type="spellStart"/>
            <w:r w:rsidRPr="008B4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8B4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43835,2 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10519,5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 9169,2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8860,7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2024 год – 7642,9тыс.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– 7642,9 </w:t>
            </w:r>
            <w:proofErr w:type="spellStart"/>
            <w:r w:rsidRPr="008B4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8B4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</w:t>
            </w:r>
            <w:proofErr w:type="gramStart"/>
            <w:r w:rsidRPr="008B4883">
              <w:rPr>
                <w:rFonts w:ascii="Times New Roman" w:hAnsi="Times New Roman" w:cs="Times New Roman"/>
                <w:sz w:val="24"/>
                <w:szCs w:val="24"/>
              </w:rPr>
              <w:t xml:space="preserve">счет  </w:t>
            </w: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184,9  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2021 год – 184,9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2022 год – 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2023 год – 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3321,</w:t>
            </w:r>
            <w:proofErr w:type="gramStart"/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0  тыс.</w:t>
            </w:r>
            <w:proofErr w:type="gramEnd"/>
            <w:r w:rsidRPr="008B4883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2021 год – 2385,0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2022 год –  203,9тыс.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2023 год –  203,9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2024 год – 264.1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2025 год – 264,</w:t>
            </w:r>
            <w:proofErr w:type="gramStart"/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1  тыс.</w:t>
            </w:r>
            <w:proofErr w:type="gramEnd"/>
            <w:r w:rsidRPr="008B488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678,8 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2021 год –137,3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2022 год – 138,8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2023год –  144.5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2024 год –129,1тыс.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2025 год –129,1 тыс. руб.</w:t>
            </w:r>
          </w:p>
        </w:tc>
      </w:tr>
    </w:tbl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8B4883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Pr="008B4883">
        <w:rPr>
          <w:rFonts w:ascii="Times New Roman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B4883">
        <w:rPr>
          <w:rFonts w:ascii="Times New Roman" w:hAnsi="Times New Roman" w:cs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8B488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B4883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907FC1" w:rsidRPr="008B4883" w:rsidRDefault="00907FC1" w:rsidP="00907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FC1" w:rsidRPr="008B4883" w:rsidRDefault="00907FC1" w:rsidP="00907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907FC1" w:rsidRPr="008B4883" w:rsidTr="00907FC1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30316,8 тыс. руб., в том числе: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. по годам: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2021г-6726,9 </w:t>
            </w:r>
            <w:proofErr w:type="spellStart"/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2022г-6323,5 </w:t>
            </w:r>
            <w:proofErr w:type="spellStart"/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2023г-6329,2 </w:t>
            </w:r>
            <w:proofErr w:type="spellStart"/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2024г-5468,6 </w:t>
            </w:r>
            <w:proofErr w:type="spellStart"/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7FC1" w:rsidRPr="008B4883" w:rsidRDefault="00907FC1" w:rsidP="00907FC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2025г- 5468,6 </w:t>
            </w:r>
            <w:proofErr w:type="spellStart"/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29449,6 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6404,0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6184,0тыс.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6184,0тыс.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 5338,8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  5338,</w:t>
            </w:r>
            <w:proofErr w:type="gram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 </w:t>
            </w: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</w:t>
            </w:r>
            <w:proofErr w:type="gramStart"/>
            <w:r w:rsidRPr="008B4883">
              <w:rPr>
                <w:rFonts w:ascii="Times New Roman" w:hAnsi="Times New Roman" w:cs="Times New Roman"/>
                <w:sz w:val="24"/>
                <w:szCs w:val="24"/>
              </w:rPr>
              <w:t xml:space="preserve">счет  </w:t>
            </w: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184,9  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– 184,9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2022 год – 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2023 год – 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0,7тыс.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 0, 7тыс.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0,7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</w:t>
            </w:r>
            <w:proofErr w:type="gram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7  тыс.</w:t>
            </w:r>
            <w:proofErr w:type="gram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</w:t>
            </w:r>
            <w:proofErr w:type="gram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7  тыс.</w:t>
            </w:r>
            <w:proofErr w:type="gram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678,8тыс.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–137,3 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–138,8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–144,5ыс.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–129,1тыс. руб.;</w:t>
            </w:r>
          </w:p>
          <w:p w:rsidR="00907FC1" w:rsidRPr="008B4883" w:rsidRDefault="00907FC1" w:rsidP="00907FC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129,1тыс. руб.</w:t>
            </w:r>
          </w:p>
        </w:tc>
      </w:tr>
    </w:tbl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883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8B48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B4883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Едогонского сельского поселения на 2021-2025 гг.</w:t>
      </w:r>
      <w:r w:rsidRPr="008B488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8B4883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907FC1" w:rsidRPr="008B4883" w:rsidTr="00907FC1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62,0 </w:t>
            </w: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–23,6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–9,6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–9,6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9,6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–9,6 тыс. руб.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62,0                                                                                      тыс. руб., в том числе: 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–23,6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–9,6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9,6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9,6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–9,6 тыс. руб.</w:t>
            </w: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883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8B48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B4883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Едогонского сельского поселения на 2021-2025 гг.</w:t>
      </w:r>
      <w:r w:rsidRPr="008B488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8B4883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07FC1" w:rsidRPr="008B4883" w:rsidTr="00907FC1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5420,4тыс.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–1326,0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–1126,9тыс.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971,3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998,1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998,1 тыс. руб.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4687,2 </w:t>
            </w: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–1122,8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–923,7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971,3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–834,7тыс.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834,7 тыс. руб.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733,2 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2021 год –203,2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203,2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163,4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163,4 тыс. руб.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B4883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8B48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B4883">
        <w:rPr>
          <w:rFonts w:ascii="Times New Roman" w:eastAsia="Calibri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2021-2025 гг.</w:t>
      </w:r>
      <w:r w:rsidRPr="008B488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8B4883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07FC1" w:rsidRPr="008B4883" w:rsidTr="00907FC1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1384,6 </w:t>
            </w: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1346,6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9,0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 9,0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 10,0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 10,0 тыс. руб.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55,4тыс.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–17,4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–9,0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9,0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–10,0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–10,0 тыс. руб.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1329,2 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1329,2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B4883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8B48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B4883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Едогонского сельского поселения на 2021-2025 гг.</w:t>
      </w:r>
      <w:r w:rsidRPr="008B488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8B4883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07FC1" w:rsidRPr="008B4883" w:rsidTr="00907FC1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114,1 </w:t>
            </w: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–12,1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–20,5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20,5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30,5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30,5 тыс. руб.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114,1 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–12,1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–20,5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–20,5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30,5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2025 год – 30,5 тыс. руб.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B4883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r w:rsidRPr="008B48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B4883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Едогонского сельского поселения на 2021-2025 гг.</w:t>
      </w:r>
      <w:r w:rsidRPr="008B488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8B4883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07FC1" w:rsidRPr="008B4883" w:rsidTr="00907FC1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10692,0 </w:t>
            </w: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–3781,5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–2012,4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–1859,5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1519,3тыс.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–1519,3 тыс. руб.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9436,9 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–2929,6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–2012,4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–1656,3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1419,3</w:t>
            </w: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2025год –  1419,3 тыс. руб.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1255,1 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2023 год – 203,2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100,0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100,0 тыс. руб.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 год – 0 тыс. руб.</w:t>
            </w:r>
          </w:p>
        </w:tc>
      </w:tr>
    </w:tbl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B48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1.8. </w:t>
      </w:r>
      <w:r w:rsidRPr="008B48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B4883">
        <w:rPr>
          <w:rFonts w:ascii="Times New Roman" w:eastAsia="Calibri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Едогонского сельского поселения на 2021-2025 гг.</w:t>
      </w:r>
      <w:r w:rsidRPr="008B488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8B4883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07FC1" w:rsidRPr="008B4883" w:rsidTr="00907FC1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30,0 </w:t>
            </w: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–10,0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30,0 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–10,0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proofErr w:type="gramStart"/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2025год –  </w:t>
            </w:r>
            <w:proofErr w:type="gramStart"/>
            <w:r w:rsidRPr="008B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0 .</w:t>
            </w:r>
            <w:proofErr w:type="gramEnd"/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proofErr w:type="gramStart"/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0 ,</w:t>
            </w:r>
            <w:proofErr w:type="gramEnd"/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proofErr w:type="gramStart"/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0 .</w:t>
            </w:r>
            <w:proofErr w:type="gramEnd"/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proofErr w:type="gramStart"/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0 .</w:t>
            </w:r>
            <w:proofErr w:type="gramEnd"/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0.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C1" w:rsidRPr="008B4883" w:rsidRDefault="00907FC1" w:rsidP="00907FC1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883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8B4883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907FC1" w:rsidRPr="008B4883" w:rsidRDefault="00907FC1" w:rsidP="00907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48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907FC1" w:rsidRPr="008B4883" w:rsidRDefault="00907FC1" w:rsidP="00907F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7FC1" w:rsidRPr="008B4883" w:rsidRDefault="00907FC1" w:rsidP="00907F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7FC1" w:rsidRPr="008B4883" w:rsidRDefault="00907FC1" w:rsidP="00907F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4883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907FC1" w:rsidRPr="008B4883" w:rsidRDefault="00907FC1" w:rsidP="00907F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48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</w:t>
      </w:r>
    </w:p>
    <w:p w:rsidR="00907FC1" w:rsidRPr="008B4883" w:rsidRDefault="00907FC1" w:rsidP="00907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8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О.Н.Кобрусева</w:t>
      </w:r>
    </w:p>
    <w:p w:rsidR="00907FC1" w:rsidRPr="008B4883" w:rsidRDefault="00907FC1" w:rsidP="00907FC1">
      <w:pPr>
        <w:rPr>
          <w:rFonts w:ascii="Times New Roman" w:hAnsi="Times New Roman" w:cs="Times New Roman"/>
          <w:sz w:val="24"/>
          <w:szCs w:val="24"/>
        </w:rPr>
        <w:sectPr w:rsidR="00907FC1" w:rsidRPr="008B48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48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8B48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8B48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48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</w:t>
      </w:r>
      <w:proofErr w:type="gramStart"/>
      <w:r w:rsidRPr="008B48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</w:t>
      </w:r>
      <w:proofErr w:type="gramEnd"/>
      <w:r w:rsidRPr="008B48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предусмотренных в бюджете Едогонского сельского поселения</w:t>
      </w: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907FC1" w:rsidRPr="008B4883" w:rsidTr="00907FC1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907FC1" w:rsidRPr="008B4883" w:rsidTr="00907FC1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</w:t>
            </w:r>
            <w:proofErr w:type="gram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13226,7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48019,9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43835,2</w:t>
            </w:r>
          </w:p>
        </w:tc>
      </w:tr>
      <w:tr w:rsidR="00907FC1" w:rsidRPr="008B4883" w:rsidTr="00907FC1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907FC1" w:rsidRPr="008B4883" w:rsidTr="00907FC1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Едогонского сельского поселения  на  2021-2025гг</w:t>
            </w: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30316,8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29449,6</w:t>
            </w:r>
          </w:p>
        </w:tc>
      </w:tr>
      <w:tr w:rsidR="00907FC1" w:rsidRPr="008B4883" w:rsidTr="00907FC1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4367,6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18550,6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17683,4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9472,7</w:t>
            </w:r>
          </w:p>
        </w:tc>
      </w:tr>
      <w:tr w:rsidR="00907FC1" w:rsidRPr="008B4883" w:rsidTr="00907FC1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9472,7</w:t>
            </w:r>
          </w:p>
        </w:tc>
      </w:tr>
      <w:tr w:rsidR="00907FC1" w:rsidRPr="008B4883" w:rsidTr="00907FC1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5420,4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4687,2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3833,8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3833,8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1186,8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153,8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1384,6</w:t>
            </w:r>
          </w:p>
        </w:tc>
      </w:tr>
      <w:tr w:rsidR="00907FC1" w:rsidRPr="008B4883" w:rsidTr="00907FC1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55,4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1329,2    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градостроительной и землеустроительной деятельности на </w:t>
            </w:r>
            <w:proofErr w:type="gramStart"/>
            <w:r w:rsidRPr="008B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 сельского</w:t>
            </w:r>
            <w:proofErr w:type="gramEnd"/>
            <w:r w:rsidRPr="008B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поселения»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1352,6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МКУК КДЦ </w:t>
            </w: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10692,0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9436,9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9281,1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9281,1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860,5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6.3.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907FC1" w:rsidRPr="008B4883" w:rsidTr="00907FC1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907FC1" w:rsidRPr="008B4883" w:rsidTr="00907FC1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2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 2021-2025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907FC1" w:rsidRPr="008B4883" w:rsidTr="00907FC1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907FC1" w:rsidRPr="008B4883" w:rsidTr="00907FC1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2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07FC1" w:rsidRPr="008B4883" w:rsidTr="00907FC1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07FC1" w:rsidRPr="008B4883" w:rsidTr="00907FC1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07FC1" w:rsidRPr="008B4883" w:rsidRDefault="00907FC1" w:rsidP="008B4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48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8B48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8B48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907FC1" w:rsidRPr="008B4883" w:rsidTr="00907FC1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907FC1" w:rsidRPr="008B4883" w:rsidTr="00907FC1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</w:t>
            </w:r>
            <w:proofErr w:type="gram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13226,7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48019,9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43835,2</w:t>
            </w:r>
          </w:p>
        </w:tc>
      </w:tr>
      <w:tr w:rsidR="00907FC1" w:rsidRPr="008B4883" w:rsidTr="00907FC1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907FC1" w:rsidRPr="008B4883" w:rsidTr="00907FC1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1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Едогонского сельского поселения  на  2021-2025гг</w:t>
            </w: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30316,8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29449,6</w:t>
            </w:r>
          </w:p>
        </w:tc>
      </w:tr>
      <w:tr w:rsidR="00907FC1" w:rsidRPr="008B4883" w:rsidTr="00907FC1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4367,6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18550,6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17683,4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выборов и </w:t>
            </w: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АдминистрацияЕдогонского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с/п.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1.7.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9472,7</w:t>
            </w:r>
          </w:p>
        </w:tc>
      </w:tr>
      <w:tr w:rsidR="00907FC1" w:rsidRPr="008B4883" w:rsidTr="00907FC1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9472,7</w:t>
            </w:r>
          </w:p>
        </w:tc>
      </w:tr>
      <w:tr w:rsidR="00907FC1" w:rsidRPr="008B4883" w:rsidTr="00907FC1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5420,4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4687,2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3833,8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3833,8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1186,8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153,8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3.4.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1384,6</w:t>
            </w:r>
          </w:p>
        </w:tc>
      </w:tr>
      <w:tr w:rsidR="00907FC1" w:rsidRPr="008B4883" w:rsidTr="00907FC1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55,4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1329,2    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градостроительной и землеустроительной деятельности на </w:t>
            </w:r>
            <w:proofErr w:type="gramStart"/>
            <w:r w:rsidRPr="008B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 сельского</w:t>
            </w:r>
            <w:proofErr w:type="gramEnd"/>
            <w:r w:rsidRPr="008B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поселения»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1352,6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5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комплексных мер безопасности на территории Едогонского сельского поселения на 2021-2025гг</w:t>
            </w: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10692,0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9436,9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9281,1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9281,1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Зыбайлова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860,5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907FC1" w:rsidRPr="008B4883" w:rsidTr="00907FC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907FC1" w:rsidRPr="008B4883" w:rsidTr="00907FC1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907FC1" w:rsidRPr="008B4883" w:rsidTr="00907FC1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2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 2021-2025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907FC1" w:rsidRPr="008B4883" w:rsidTr="00907FC1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907FC1" w:rsidRPr="008B4883" w:rsidTr="00907FC1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2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07FC1" w:rsidRPr="008B4883" w:rsidTr="00907FC1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07FC1" w:rsidRPr="008B4883" w:rsidTr="00907FC1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FC1" w:rsidRPr="008B4883" w:rsidTr="00907FC1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907FC1" w:rsidRPr="008B4883" w:rsidRDefault="00907FC1" w:rsidP="00907F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C1" w:rsidRPr="008B4883" w:rsidRDefault="00907FC1" w:rsidP="00907F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07FC1" w:rsidRPr="008B4883" w:rsidRDefault="00907FC1" w:rsidP="0090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7FC1" w:rsidRPr="008B4883" w:rsidSect="00907FC1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742"/>
        <w:gridCol w:w="2463"/>
      </w:tblGrid>
      <w:tr w:rsidR="00E15837" w:rsidRPr="00E15837" w:rsidTr="008B4883">
        <w:tc>
          <w:tcPr>
            <w:tcW w:w="5000" w:type="pct"/>
            <w:gridSpan w:val="2"/>
          </w:tcPr>
          <w:p w:rsidR="00E15837" w:rsidRPr="00E15837" w:rsidRDefault="00E15837" w:rsidP="00E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eastAsia="ru-RU"/>
              </w:rPr>
              <w:lastRenderedPageBreak/>
              <w:t>ИРКУТСКАЯ ОБЛАСТЬ</w:t>
            </w:r>
          </w:p>
          <w:p w:rsidR="00E15837" w:rsidRPr="00E15837" w:rsidRDefault="00E15837" w:rsidP="00E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eastAsia="ru-RU"/>
              </w:rPr>
            </w:pPr>
            <w:proofErr w:type="spellStart"/>
            <w:r w:rsidRPr="00E15837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15837" w:rsidRPr="00E15837" w:rsidTr="008B4883">
        <w:tc>
          <w:tcPr>
            <w:tcW w:w="5000" w:type="pct"/>
            <w:gridSpan w:val="2"/>
          </w:tcPr>
          <w:p w:rsidR="00E15837" w:rsidRPr="00E15837" w:rsidRDefault="00E15837" w:rsidP="00E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15837" w:rsidRPr="00E15837" w:rsidTr="008B4883">
        <w:tc>
          <w:tcPr>
            <w:tcW w:w="5000" w:type="pct"/>
            <w:gridSpan w:val="2"/>
          </w:tcPr>
          <w:p w:rsidR="00E15837" w:rsidRPr="00E15837" w:rsidRDefault="00E15837" w:rsidP="00E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eastAsia="ru-RU"/>
              </w:rPr>
              <w:t>Едогонского сельского поселения</w:t>
            </w:r>
          </w:p>
        </w:tc>
      </w:tr>
      <w:tr w:rsidR="00E15837" w:rsidRPr="00E15837" w:rsidTr="008B4883">
        <w:tc>
          <w:tcPr>
            <w:tcW w:w="5000" w:type="pct"/>
            <w:gridSpan w:val="2"/>
          </w:tcPr>
          <w:p w:rsidR="00E15837" w:rsidRPr="00E15837" w:rsidRDefault="00E15837" w:rsidP="00E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</w:p>
        </w:tc>
      </w:tr>
      <w:tr w:rsidR="00E15837" w:rsidRPr="00E15837" w:rsidTr="008B4883">
        <w:tc>
          <w:tcPr>
            <w:tcW w:w="5000" w:type="pct"/>
            <w:gridSpan w:val="2"/>
          </w:tcPr>
          <w:p w:rsidR="00E15837" w:rsidRPr="00E15837" w:rsidRDefault="00E15837" w:rsidP="00E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eastAsia="ru-RU"/>
              </w:rPr>
              <w:t>Р А С П О Р Я Ж Е Н И Е</w:t>
            </w:r>
          </w:p>
        </w:tc>
      </w:tr>
      <w:tr w:rsidR="00E15837" w:rsidRPr="00E15837" w:rsidTr="008B4883">
        <w:tc>
          <w:tcPr>
            <w:tcW w:w="5000" w:type="pct"/>
            <w:gridSpan w:val="2"/>
          </w:tcPr>
          <w:p w:rsidR="00E15837" w:rsidRPr="00E15837" w:rsidRDefault="00E15837" w:rsidP="00E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</w:p>
        </w:tc>
      </w:tr>
      <w:tr w:rsidR="00E15837" w:rsidRPr="00E15837" w:rsidTr="008B4883">
        <w:tc>
          <w:tcPr>
            <w:tcW w:w="5000" w:type="pct"/>
            <w:gridSpan w:val="2"/>
          </w:tcPr>
          <w:p w:rsidR="00E15837" w:rsidRPr="00E15837" w:rsidRDefault="00E15837" w:rsidP="00E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E15837" w:rsidRPr="00E15837" w:rsidTr="008B4883">
        <w:tc>
          <w:tcPr>
            <w:tcW w:w="5000" w:type="pct"/>
            <w:gridSpan w:val="2"/>
          </w:tcPr>
          <w:p w:rsidR="00E15837" w:rsidRPr="00E15837" w:rsidRDefault="00E15837" w:rsidP="00E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«</w:t>
            </w:r>
            <w:proofErr w:type="gramStart"/>
            <w:r w:rsidRPr="00E1583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19 »</w:t>
            </w:r>
            <w:proofErr w:type="gramEnd"/>
            <w:r w:rsidRPr="00E1583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 августа 2021 г.                                        № 30 - </w:t>
            </w:r>
            <w:proofErr w:type="spellStart"/>
            <w:r w:rsidRPr="00E1583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рг</w:t>
            </w:r>
            <w:proofErr w:type="spellEnd"/>
          </w:p>
          <w:p w:rsidR="00E15837" w:rsidRPr="00E15837" w:rsidRDefault="00E15837" w:rsidP="00E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E15837" w:rsidRPr="00E15837" w:rsidTr="008B4883">
        <w:tc>
          <w:tcPr>
            <w:tcW w:w="5000" w:type="pct"/>
            <w:gridSpan w:val="2"/>
          </w:tcPr>
          <w:p w:rsidR="00E15837" w:rsidRPr="00E15837" w:rsidRDefault="00E15837" w:rsidP="00E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proofErr w:type="spellStart"/>
            <w:r w:rsidRPr="00E1583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с.Едогон</w:t>
            </w:r>
            <w:proofErr w:type="spellEnd"/>
          </w:p>
        </w:tc>
      </w:tr>
      <w:tr w:rsidR="00E15837" w:rsidRPr="00E15837" w:rsidTr="008B4883">
        <w:tc>
          <w:tcPr>
            <w:tcW w:w="5000" w:type="pct"/>
            <w:gridSpan w:val="2"/>
          </w:tcPr>
          <w:p w:rsidR="00E15837" w:rsidRPr="00E15837" w:rsidRDefault="00E15837" w:rsidP="00E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E15837" w:rsidRPr="00E15837" w:rsidTr="008B4883">
        <w:trPr>
          <w:gridAfter w:val="1"/>
          <w:wAfter w:w="1207" w:type="pct"/>
        </w:trPr>
        <w:tc>
          <w:tcPr>
            <w:tcW w:w="3793" w:type="pct"/>
          </w:tcPr>
          <w:p w:rsidR="00E15837" w:rsidRPr="00E15837" w:rsidRDefault="00E15837" w:rsidP="00E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внесении изменений в Нормативные затраты на обеспечение функций Администрации Едогонского сельского поселения и её подведомственных казенных учреждений</w:t>
            </w:r>
          </w:p>
        </w:tc>
      </w:tr>
    </w:tbl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E158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19</w:t>
        </w:r>
      </w:hyperlink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Правилами определения нормативных затрат на обеспечение функций Администрации Едогонского </w:t>
      </w:r>
      <w:r w:rsidRPr="00E1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её подведомственных казенных учреждений, утвержденными </w:t>
      </w:r>
      <w:hyperlink r:id="rId7" w:history="1">
        <w:r w:rsidRPr="00E158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E1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Едогонского сельского поселения от «28» декабря 2016 г. № 67-пг, руководствуясь Уставом Едогонского муниципального образования, 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 Нормативные затраты на обеспечение функций Администрации Едогонского сельского поселения и ее подведомственных казенных учреждений,</w:t>
      </w: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распоряжением Администрации Едогонского сельского поселения от «13» июня 2018 г. № 46-рг, изменения, изложив их в новой редакции (прилагаются).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Разместить настоящее распоряжение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распоряжения оставляю за собой. </w:t>
      </w:r>
    </w:p>
    <w:p w:rsidR="00E15837" w:rsidRPr="00E15837" w:rsidRDefault="00E15837" w:rsidP="00E158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Едогонского</w:t>
      </w:r>
      <w:r w:rsidRPr="00E15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15837" w:rsidRPr="00E15837" w:rsidRDefault="00E15837" w:rsidP="008B4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E15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5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5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5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  <w:r w:rsidRPr="00E15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О.Н.Кобрусева</w:t>
      </w:r>
    </w:p>
    <w:p w:rsidR="00E15837" w:rsidRPr="00E15837" w:rsidRDefault="00E15837" w:rsidP="00E158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E15837" w:rsidRPr="00E15837" w:rsidRDefault="00E15837" w:rsidP="00E158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</w:t>
      </w:r>
    </w:p>
    <w:p w:rsidR="00E15837" w:rsidRPr="00E15837" w:rsidRDefault="00E15837" w:rsidP="00E158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 сельского поселения</w:t>
      </w:r>
    </w:p>
    <w:p w:rsidR="00E15837" w:rsidRPr="00E15837" w:rsidRDefault="00E15837" w:rsidP="00E158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 2021 г. № ____-</w:t>
      </w:r>
      <w:proofErr w:type="spellStart"/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proofErr w:type="spellEnd"/>
    </w:p>
    <w:p w:rsidR="00E15837" w:rsidRPr="00E15837" w:rsidRDefault="00E15837" w:rsidP="00E158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затраты</w:t>
      </w:r>
    </w:p>
    <w:p w:rsidR="00E15837" w:rsidRPr="00E15837" w:rsidRDefault="00E15837" w:rsidP="00E158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обеспечение функций Администрации Едогонского сельского поселения и её подведомственных </w:t>
      </w:r>
      <w:r w:rsidRPr="00E1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казенных учреждений</w:t>
      </w:r>
    </w:p>
    <w:p w:rsidR="00E15837" w:rsidRPr="00E15837" w:rsidRDefault="00E15837" w:rsidP="00E158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837" w:rsidRPr="00E15837" w:rsidRDefault="00E15837" w:rsidP="00E15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3864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обеспечение функций Администрации Едогонского сельского поселения и её подведомственных казенных учреждений, определяются в соответствии с </w:t>
      </w:r>
      <w:hyperlink r:id="rId8" w:history="1">
        <w:r w:rsidRPr="00E158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нормативных затрат на обеспечение функций Администрации Едогонского сельского поселения  и её подведомственных казенных учреждений, утвержденными постановлением Администрации Едогонского сельского поселения </w:t>
      </w:r>
      <w:r w:rsidRPr="00E15837">
        <w:rPr>
          <w:rFonts w:ascii="Times New Roman" w:eastAsia="Times New Roman" w:hAnsi="Times New Roman" w:cs="Times New Roman"/>
          <w:color w:val="1F3864"/>
          <w:sz w:val="24"/>
          <w:szCs w:val="24"/>
          <w:lang w:eastAsia="ru-RU"/>
        </w:rPr>
        <w:t>от «28» декабря 2016 г. № .</w:t>
      </w:r>
    </w:p>
    <w:p w:rsidR="00E15837" w:rsidRPr="00E15837" w:rsidRDefault="00E15837" w:rsidP="00E15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Нормативы количества и ежемесячных расходов на 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топлива для автотранспортных средств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0"/>
        <w:gridCol w:w="4819"/>
        <w:gridCol w:w="3063"/>
      </w:tblGrid>
      <w:tr w:rsidR="00E15837" w:rsidRPr="00E15837" w:rsidTr="008B4883">
        <w:tc>
          <w:tcPr>
            <w:tcW w:w="2250" w:type="dxa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4819" w:type="dxa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63" w:type="dxa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расходы</w:t>
            </w:r>
          </w:p>
        </w:tc>
      </w:tr>
      <w:tr w:rsidR="00E15837" w:rsidRPr="00E15837" w:rsidTr="008B4883">
        <w:tc>
          <w:tcPr>
            <w:tcW w:w="2250" w:type="dxa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- (бензин АИ-92, АИ-95)</w:t>
            </w:r>
          </w:p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</w:t>
            </w:r>
          </w:p>
        </w:tc>
        <w:tc>
          <w:tcPr>
            <w:tcW w:w="4819" w:type="dxa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расхода ГСМ для удовлетворения нужд муниципальных органов рассчитываются исходя из объема потребления за предыдущий финансовый год с учетом возникшей потребности в текущем финансовом году и базовой нормы расхода топлива, утвержденной </w:t>
            </w:r>
            <w:hyperlink r:id="rId9" w:history="1">
              <w:r w:rsidRPr="00E1583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распоряжением</w:t>
              </w:r>
            </w:hyperlink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транспорта Российской Федерации от 14.03.2008 г. № АМ-23-р.</w:t>
            </w:r>
          </w:p>
        </w:tc>
        <w:tc>
          <w:tcPr>
            <w:tcW w:w="3063" w:type="dxa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Рассчитываются исходя из установленной стоимости на топливо (бензин АИ-92, АИ-95), масло моторное</w:t>
            </w:r>
          </w:p>
        </w:tc>
      </w:tr>
    </w:tbl>
    <w:p w:rsidR="00E15837" w:rsidRPr="00E15837" w:rsidRDefault="00E15837" w:rsidP="00E158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Нормативы количества и цены услуг по обязательному страхованию   гражданской ответственности владельцев транспортных средств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количества услуг по обязательному страхованию гражданской ответственности владельцев транспортных средств рассчитываются исходя из объема потребления за предыдущий финансовый год с учетом возникшей потребности в текущем финансовом году. Полисы обязательного страхования гражданской ответственности владельцев транспортных средств приобретаются по количеству имеющихся автотранспортных средств.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на оплату услуг по обязательному страхованию гражданской ответственности владельцев транспортных средств определяется исходя из страховых тарифов и коэффициентов на момент приобретения услуги.</w:t>
      </w:r>
    </w:p>
    <w:p w:rsidR="00E15837" w:rsidRPr="00E15837" w:rsidRDefault="00E15837" w:rsidP="00E158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Нормативы цены и количества принтеров,</w:t>
      </w:r>
    </w:p>
    <w:p w:rsidR="00E15837" w:rsidRPr="00E15837" w:rsidRDefault="00E15837" w:rsidP="00E158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многофункциональных устройств, копировальных</w:t>
      </w:r>
    </w:p>
    <w:p w:rsidR="00E15837" w:rsidRPr="00E15837" w:rsidRDefault="00E15837" w:rsidP="00E158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аппаратов и иной оргтехники</w:t>
      </w:r>
    </w:p>
    <w:p w:rsidR="00E15837" w:rsidRPr="00E15837" w:rsidRDefault="00E15837" w:rsidP="00E158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038"/>
        <w:gridCol w:w="1385"/>
        <w:gridCol w:w="1732"/>
        <w:gridCol w:w="1732"/>
        <w:gridCol w:w="1732"/>
      </w:tblGrid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0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техники</w:t>
            </w:r>
          </w:p>
        </w:tc>
        <w:tc>
          <w:tcPr>
            <w:tcW w:w="670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 не более</w:t>
            </w:r>
          </w:p>
        </w:tc>
        <w:tc>
          <w:tcPr>
            <w:tcW w:w="838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оргтехники, руб. (включительно, не более)</w:t>
            </w:r>
          </w:p>
        </w:tc>
        <w:tc>
          <w:tcPr>
            <w:tcW w:w="838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расходных материалов в год, руб. (включительно, не более)</w:t>
            </w:r>
          </w:p>
        </w:tc>
        <w:tc>
          <w:tcPr>
            <w:tcW w:w="838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запасных частей в год, руб. (включительно, не более)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 / многофункциональные устройства, копировальные аппараты (оргтехника)</w:t>
            </w:r>
          </w:p>
        </w:tc>
        <w:tc>
          <w:tcPr>
            <w:tcW w:w="670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 / на 4 штатных единиц</w:t>
            </w:r>
          </w:p>
        </w:tc>
        <w:tc>
          <w:tcPr>
            <w:tcW w:w="838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 рублей за 1 единицу</w:t>
            </w:r>
          </w:p>
        </w:tc>
        <w:tc>
          <w:tcPr>
            <w:tcW w:w="838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на 1 штатную единицу</w:t>
            </w:r>
          </w:p>
        </w:tc>
        <w:tc>
          <w:tcPr>
            <w:tcW w:w="838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на 1 штатную единицу</w:t>
            </w:r>
          </w:p>
        </w:tc>
      </w:tr>
    </w:tbl>
    <w:p w:rsidR="00E15837" w:rsidRPr="00E15837" w:rsidRDefault="00E15837" w:rsidP="00E15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88"/>
      <w:bookmarkEnd w:id="0"/>
    </w:p>
    <w:p w:rsidR="00E15837" w:rsidRPr="00E15837" w:rsidRDefault="00E15837" w:rsidP="00E15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Периодичность приобретения оргтехники определяется максимальным сроком полезного использования и составляет не менее 5 лет.</w:t>
      </w:r>
    </w:p>
    <w:p w:rsidR="00E15837" w:rsidRPr="00E15837" w:rsidRDefault="00E15837" w:rsidP="00E15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затраты на приобретение расходных материалов для принтеров, многофункциональных устройств, копировальных аппаратов, не указанных в настоящих нормативах, обеспечиваются в децентрализованном порядке за счет средств, выделяемых на эти цели, в пределах доведенных лимитов бюджетных обязательств.</w:t>
      </w:r>
    </w:p>
    <w:p w:rsidR="00E15837" w:rsidRPr="00E15837" w:rsidRDefault="00E15837" w:rsidP="00E15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Нормативы цены и объема потребления расходных материалов для различных типов принтеров, многофункциональных устройств, 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копировальных аппаратов и иной оргтехники 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4497"/>
        <w:gridCol w:w="3067"/>
        <w:gridCol w:w="2010"/>
      </w:tblGrid>
      <w:tr w:rsidR="00E15837" w:rsidRPr="00E15837" w:rsidTr="008B4883">
        <w:trPr>
          <w:trHeight w:val="768"/>
        </w:trPr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15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86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 (включительно, не более)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 для цветного принтера (комплект)</w:t>
            </w:r>
          </w:p>
        </w:tc>
        <w:tc>
          <w:tcPr>
            <w:tcW w:w="15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исходя из потребности приобретения</w:t>
            </w:r>
          </w:p>
        </w:tc>
        <w:tc>
          <w:tcPr>
            <w:tcW w:w="986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черно-белый</w:t>
            </w:r>
          </w:p>
        </w:tc>
        <w:tc>
          <w:tcPr>
            <w:tcW w:w="15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исходя из потребности приобретения</w:t>
            </w:r>
          </w:p>
        </w:tc>
        <w:tc>
          <w:tcPr>
            <w:tcW w:w="986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Иные затраты на приобретение расходных материалов для принтеров, многофункциональных устройств, копировальных аппаратов, не указанных в настоящих нормативах, обеспечиваются в децентрализованном порядке за счет средств, выделяемых на эти цели, в пределах доведенных лимитов бюджетных обязательств.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эксплуатации расходных материалов, не вошедших в настоящие нормативы, но находящихся в эксплуатации, исчисляется применительно к аналогичным типам расходных материалов в соответствии с нормативными правовыми актами Российской Федерации.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Нормативы количества и цены рабочих станций,</w:t>
      </w:r>
    </w:p>
    <w:p w:rsidR="00E15837" w:rsidRPr="00E15837" w:rsidRDefault="00E15837" w:rsidP="00E15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планшетных компьютеров</w:t>
      </w:r>
    </w:p>
    <w:p w:rsidR="00E15837" w:rsidRPr="00E15837" w:rsidRDefault="00E15837" w:rsidP="00E15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3354"/>
        <w:gridCol w:w="2076"/>
        <w:gridCol w:w="1732"/>
        <w:gridCol w:w="2506"/>
      </w:tblGrid>
      <w:tr w:rsidR="00E15837" w:rsidRPr="00E15837" w:rsidTr="008B4883">
        <w:tc>
          <w:tcPr>
            <w:tcW w:w="25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техники</w:t>
            </w:r>
          </w:p>
        </w:tc>
        <w:tc>
          <w:tcPr>
            <w:tcW w:w="1018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 (не более)</w:t>
            </w:r>
          </w:p>
        </w:tc>
        <w:tc>
          <w:tcPr>
            <w:tcW w:w="84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оргтехники, руб. (включительно, не более)</w:t>
            </w:r>
          </w:p>
        </w:tc>
        <w:tc>
          <w:tcPr>
            <w:tcW w:w="1230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запасных частей в год, руб. (включительно, не более)</w:t>
            </w:r>
          </w:p>
        </w:tc>
      </w:tr>
      <w:tr w:rsidR="00E15837" w:rsidRPr="00E15837" w:rsidTr="008B4883">
        <w:tc>
          <w:tcPr>
            <w:tcW w:w="25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1018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4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 за 1 единицу</w:t>
            </w:r>
          </w:p>
        </w:tc>
        <w:tc>
          <w:tcPr>
            <w:tcW w:w="1230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на 1 штатную единицу</w:t>
            </w:r>
          </w:p>
        </w:tc>
      </w:tr>
      <w:tr w:rsidR="00E15837" w:rsidRPr="00E15837" w:rsidTr="008B4883">
        <w:tc>
          <w:tcPr>
            <w:tcW w:w="25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018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49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рублей за 1 единицу</w:t>
            </w:r>
          </w:p>
        </w:tc>
        <w:tc>
          <w:tcPr>
            <w:tcW w:w="123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рублей на 1 штатную единицу</w:t>
            </w:r>
          </w:p>
        </w:tc>
      </w:tr>
      <w:tr w:rsidR="00E15837" w:rsidRPr="00E15837" w:rsidTr="008B4883">
        <w:tc>
          <w:tcPr>
            <w:tcW w:w="25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018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49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 рублей за 1 единицу</w:t>
            </w:r>
          </w:p>
        </w:tc>
        <w:tc>
          <w:tcPr>
            <w:tcW w:w="123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рублей на 1 штатную единицу</w:t>
            </w:r>
          </w:p>
        </w:tc>
      </w:tr>
      <w:tr w:rsidR="00E15837" w:rsidRPr="00E15837" w:rsidTr="008B4883">
        <w:tc>
          <w:tcPr>
            <w:tcW w:w="25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018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потребности</w:t>
            </w:r>
          </w:p>
        </w:tc>
        <w:tc>
          <w:tcPr>
            <w:tcW w:w="849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 рублей за 1 единицу</w:t>
            </w:r>
          </w:p>
        </w:tc>
        <w:tc>
          <w:tcPr>
            <w:tcW w:w="123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 рублей на 1 сервер</w:t>
            </w:r>
          </w:p>
        </w:tc>
      </w:tr>
      <w:tr w:rsidR="00E15837" w:rsidRPr="00E15837" w:rsidTr="008B4883">
        <w:tc>
          <w:tcPr>
            <w:tcW w:w="25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Моноблок </w:t>
            </w:r>
          </w:p>
        </w:tc>
        <w:tc>
          <w:tcPr>
            <w:tcW w:w="1018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потребности</w:t>
            </w:r>
          </w:p>
        </w:tc>
        <w:tc>
          <w:tcPr>
            <w:tcW w:w="849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 рублей</w:t>
            </w:r>
          </w:p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единицу</w:t>
            </w:r>
          </w:p>
        </w:tc>
        <w:tc>
          <w:tcPr>
            <w:tcW w:w="123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 рублей на 1</w:t>
            </w:r>
          </w:p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моноблок </w:t>
            </w:r>
          </w:p>
        </w:tc>
      </w:tr>
    </w:tbl>
    <w:p w:rsidR="00E15837" w:rsidRPr="00E15837" w:rsidRDefault="00E15837" w:rsidP="00E15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94"/>
      <w:bookmarkEnd w:id="1"/>
    </w:p>
    <w:p w:rsidR="00E15837" w:rsidRPr="00E15837" w:rsidRDefault="00E15837" w:rsidP="00E15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Периодичность приобретения средств вычислительной техники определяется максимальным сроком полезного использования и составляет не менее 5 лет.</w:t>
      </w:r>
    </w:p>
    <w:p w:rsidR="00E15837" w:rsidRPr="00E15837" w:rsidRDefault="00E15837" w:rsidP="00E15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расходы на приобретение запасных частей для вычислительной техники, не указанных в настоящих нормативах, обеспечиваются в децентрализованном порядке за счет средств, выделяемых на эти цели, в пределах доведенных лимитов бюджетных обязательств.</w:t>
      </w:r>
    </w:p>
    <w:p w:rsidR="00E15837" w:rsidRPr="00E15837" w:rsidRDefault="00E15837" w:rsidP="00E15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Нормативы количества и цены носителей информации</w:t>
      </w:r>
    </w:p>
    <w:p w:rsidR="00E15837" w:rsidRPr="00E15837" w:rsidRDefault="00E15837" w:rsidP="00E158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5181"/>
        <w:gridCol w:w="2006"/>
        <w:gridCol w:w="2530"/>
      </w:tblGrid>
      <w:tr w:rsidR="00E15837" w:rsidRPr="00E15837" w:rsidTr="008B4883">
        <w:trPr>
          <w:trHeight w:val="712"/>
        </w:trPr>
        <w:tc>
          <w:tcPr>
            <w:tcW w:w="23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носителей информации</w:t>
            </w:r>
          </w:p>
        </w:tc>
        <w:tc>
          <w:tcPr>
            <w:tcW w:w="98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год, шт. (не более)</w:t>
            </w:r>
          </w:p>
        </w:tc>
        <w:tc>
          <w:tcPr>
            <w:tcW w:w="124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ед., руб.</w:t>
            </w:r>
          </w:p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(включительно, не более)</w:t>
            </w:r>
          </w:p>
        </w:tc>
      </w:tr>
      <w:tr w:rsidR="00E15837" w:rsidRPr="00E15837" w:rsidTr="008B4883">
        <w:trPr>
          <w:trHeight w:val="454"/>
        </w:trPr>
        <w:tc>
          <w:tcPr>
            <w:tcW w:w="23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(CD)</w:t>
            </w:r>
          </w:p>
        </w:tc>
        <w:tc>
          <w:tcPr>
            <w:tcW w:w="98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штатную единицу</w:t>
            </w:r>
          </w:p>
        </w:tc>
        <w:tc>
          <w:tcPr>
            <w:tcW w:w="124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837" w:rsidRPr="00E15837" w:rsidTr="008B4883">
        <w:trPr>
          <w:trHeight w:val="454"/>
        </w:trPr>
        <w:tc>
          <w:tcPr>
            <w:tcW w:w="23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(DVD)</w:t>
            </w:r>
          </w:p>
        </w:tc>
        <w:tc>
          <w:tcPr>
            <w:tcW w:w="98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штатную единицу</w:t>
            </w:r>
          </w:p>
        </w:tc>
        <w:tc>
          <w:tcPr>
            <w:tcW w:w="124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5837" w:rsidRPr="00E15837" w:rsidTr="008B4883">
        <w:trPr>
          <w:trHeight w:val="454"/>
        </w:trPr>
        <w:tc>
          <w:tcPr>
            <w:tcW w:w="23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1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накопители (объемом не более 1 Тб)</w:t>
            </w:r>
          </w:p>
        </w:tc>
        <w:tc>
          <w:tcPr>
            <w:tcW w:w="98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1241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</w:tr>
      <w:tr w:rsidR="00E15837" w:rsidRPr="00E15837" w:rsidTr="008B4883">
        <w:trPr>
          <w:trHeight w:val="454"/>
        </w:trPr>
        <w:tc>
          <w:tcPr>
            <w:tcW w:w="234" w:type="pct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1" w:type="pct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(</w:t>
            </w: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-карты объемом не более 16 Гб.)</w:t>
            </w:r>
          </w:p>
        </w:tc>
        <w:tc>
          <w:tcPr>
            <w:tcW w:w="984" w:type="pct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1241" w:type="pct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</w:tbl>
    <w:p w:rsidR="00E15837" w:rsidRPr="00E15837" w:rsidRDefault="00E15837" w:rsidP="00E15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18"/>
      <w:bookmarkEnd w:id="2"/>
    </w:p>
    <w:p w:rsidR="00E15837" w:rsidRPr="00E15837" w:rsidRDefault="00E15837" w:rsidP="00E15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Периодичность приобретения носителей информации определяется максимальным сроком полезного использования и составляет не менее 5 лет.</w:t>
      </w:r>
    </w:p>
    <w:p w:rsidR="00E15837" w:rsidRPr="00E15837" w:rsidRDefault="00E15837" w:rsidP="00E15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Нормативы количества и цены мебели</w:t>
      </w:r>
    </w:p>
    <w:p w:rsidR="00E15837" w:rsidRPr="00E15837" w:rsidRDefault="00E15837" w:rsidP="00E15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2"/>
        <w:gridCol w:w="3239"/>
        <w:gridCol w:w="1764"/>
        <w:gridCol w:w="1582"/>
        <w:gridCol w:w="1778"/>
      </w:tblGrid>
      <w:tr w:rsidR="00E15837" w:rsidRPr="00E15837" w:rsidTr="008B4883">
        <w:trPr>
          <w:trHeight w:val="896"/>
        </w:trPr>
        <w:tc>
          <w:tcPr>
            <w:tcW w:w="88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должностей</w:t>
            </w: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кабинетов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 (не более)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 (не менее)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ед., руб. (включительно, не более)</w:t>
            </w:r>
          </w:p>
        </w:tc>
      </w:tr>
      <w:tr w:rsidR="00E15837" w:rsidRPr="00E15837" w:rsidTr="008B4883">
        <w:tc>
          <w:tcPr>
            <w:tcW w:w="887" w:type="pct"/>
            <w:vMerge w:val="restar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837" w:rsidRPr="00E15837" w:rsidTr="008B4883">
        <w:tc>
          <w:tcPr>
            <w:tcW w:w="887" w:type="pct"/>
            <w:vMerge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президиума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15837" w:rsidRPr="00E15837" w:rsidTr="008B4883">
        <w:tc>
          <w:tcPr>
            <w:tcW w:w="887" w:type="pct"/>
            <w:vMerge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оргтехнику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15837" w:rsidRPr="00E15837" w:rsidTr="008B4883">
        <w:tc>
          <w:tcPr>
            <w:tcW w:w="887" w:type="pct"/>
            <w:vMerge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переговоров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E15837" w:rsidRPr="00E15837" w:rsidTr="008B4883">
        <w:tc>
          <w:tcPr>
            <w:tcW w:w="887" w:type="pct"/>
            <w:vMerge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15837" w:rsidRPr="00E15837" w:rsidTr="008B4883">
        <w:tc>
          <w:tcPr>
            <w:tcW w:w="887" w:type="pct"/>
            <w:vMerge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Трибуна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E15837" w:rsidRPr="00E15837" w:rsidTr="008B4883">
        <w:tc>
          <w:tcPr>
            <w:tcW w:w="887" w:type="pct"/>
            <w:vMerge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E15837" w:rsidRPr="00E15837" w:rsidTr="008B4883">
        <w:tc>
          <w:tcPr>
            <w:tcW w:w="887" w:type="pct"/>
            <w:vMerge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рулонный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E15837" w:rsidRPr="00E15837" w:rsidTr="008B4883">
        <w:tc>
          <w:tcPr>
            <w:tcW w:w="887" w:type="pct"/>
            <w:vMerge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E15837" w:rsidRPr="00E15837" w:rsidTr="008B4883">
        <w:tc>
          <w:tcPr>
            <w:tcW w:w="887" w:type="pct"/>
            <w:vMerge w:val="restar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15837" w:rsidRPr="00E15837" w:rsidTr="008B4883">
        <w:tc>
          <w:tcPr>
            <w:tcW w:w="887" w:type="pct"/>
            <w:vMerge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15837" w:rsidRPr="00E15837" w:rsidTr="008B4883">
        <w:tc>
          <w:tcPr>
            <w:tcW w:w="887" w:type="pct"/>
            <w:vMerge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15837" w:rsidRPr="00E15837" w:rsidTr="008B4883">
        <w:tc>
          <w:tcPr>
            <w:tcW w:w="887" w:type="pct"/>
            <w:vMerge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(шкаф металлический)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E15837" w:rsidRPr="00E15837" w:rsidTr="008B4883">
        <w:tc>
          <w:tcPr>
            <w:tcW w:w="887" w:type="pct"/>
            <w:vMerge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E15837" w:rsidRPr="00E15837" w:rsidTr="008B4883">
        <w:tc>
          <w:tcPr>
            <w:tcW w:w="887" w:type="pct"/>
            <w:vMerge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E15837" w:rsidRPr="00E15837" w:rsidTr="008B4883">
        <w:tc>
          <w:tcPr>
            <w:tcW w:w="887" w:type="pct"/>
            <w:vMerge w:val="restar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служащие, замещающие должность, относящуюся к главной группе должностей муниципальной службы</w:t>
            </w: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E15837" w:rsidRPr="00E15837" w:rsidTr="008B4883">
        <w:tc>
          <w:tcPr>
            <w:tcW w:w="887" w:type="pct"/>
            <w:vMerge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15837" w:rsidRPr="00E15837" w:rsidTr="008B4883">
        <w:tc>
          <w:tcPr>
            <w:tcW w:w="887" w:type="pct"/>
            <w:vMerge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15837" w:rsidRPr="00E15837" w:rsidTr="008B4883">
        <w:tc>
          <w:tcPr>
            <w:tcW w:w="887" w:type="pct"/>
            <w:vMerge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(шкаф металлический)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E15837" w:rsidRPr="00E15837" w:rsidTr="008B4883">
        <w:tc>
          <w:tcPr>
            <w:tcW w:w="887" w:type="pct"/>
            <w:vMerge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E15837" w:rsidRPr="00E15837" w:rsidTr="008B4883">
        <w:tc>
          <w:tcPr>
            <w:tcW w:w="887" w:type="pct"/>
            <w:vMerge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E15837" w:rsidRPr="00E15837" w:rsidTr="008B4883">
        <w:tc>
          <w:tcPr>
            <w:tcW w:w="887" w:type="pct"/>
            <w:vMerge w:val="restar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категории муниципальных служащих и работников, замещающих должности, не являющиеся должностями муниципальной службы</w:t>
            </w: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E15837" w:rsidRPr="00E15837" w:rsidTr="008B4883">
        <w:tc>
          <w:tcPr>
            <w:tcW w:w="887" w:type="pct"/>
            <w:vMerge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 штатные единицы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15837" w:rsidRPr="00E15837" w:rsidTr="008B4883">
        <w:tc>
          <w:tcPr>
            <w:tcW w:w="887" w:type="pct"/>
            <w:vMerge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 штатные единицы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15837" w:rsidRPr="00E15837" w:rsidTr="008B4883">
        <w:tc>
          <w:tcPr>
            <w:tcW w:w="887" w:type="pct"/>
            <w:vMerge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15837" w:rsidRPr="00E15837" w:rsidTr="008B4883">
        <w:tc>
          <w:tcPr>
            <w:tcW w:w="887" w:type="pct"/>
            <w:vMerge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E15837" w:rsidRPr="00E15837" w:rsidTr="008B4883">
        <w:tc>
          <w:tcPr>
            <w:tcW w:w="887" w:type="pct"/>
            <w:vMerge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архивный металлический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на администрацию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E15837" w:rsidRPr="00E15837" w:rsidTr="008B4883">
        <w:tc>
          <w:tcPr>
            <w:tcW w:w="887" w:type="pct"/>
            <w:vMerge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архивный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на администрацию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E15837" w:rsidRPr="00E15837" w:rsidTr="008B4883">
        <w:tc>
          <w:tcPr>
            <w:tcW w:w="88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мебель</w:t>
            </w:r>
          </w:p>
        </w:tc>
        <w:tc>
          <w:tcPr>
            <w:tcW w:w="87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на человека, исходя из конкретной </w:t>
            </w: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потребности обустройства рабочих мест</w:t>
            </w:r>
          </w:p>
        </w:tc>
        <w:tc>
          <w:tcPr>
            <w:tcW w:w="76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Рассчитывается исходя из количества и вида </w:t>
            </w: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приобретаемого товара</w:t>
            </w:r>
          </w:p>
        </w:tc>
      </w:tr>
    </w:tbl>
    <w:p w:rsidR="00E15837" w:rsidRPr="00E15837" w:rsidRDefault="00E15837" w:rsidP="00E1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Обеспечение мебелью, не вошедшей в данную комплектацию, требуемой сверх нормы или по дополнительным заявкам, производится в рамках выделенных бюджетных средств на текущей год. Замена мебели осуществляется при потере внешнего вида по результатам заключения комиссии, но не ранее окончания срока эксплуатации;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служебные помещения, по мере необходимости, обеспечиваются предметами, не указанными в настоящих нормативах, в децентрализованном порядке 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доведенных лимитов бюджетных обязательств;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помещения, не указанные в настоящих нормативах,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цели, в пределах доведенных лимитов бюджетных обязательств;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службы мебели, не вошедшей в настоящие нормативы,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E15837" w:rsidRPr="00E15837" w:rsidRDefault="00E15837" w:rsidP="00E15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Нормативы количества и цены канцелярских принадлежностей</w:t>
      </w:r>
    </w:p>
    <w:p w:rsidR="00E15837" w:rsidRPr="00E15837" w:rsidRDefault="00E15837" w:rsidP="00E15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93"/>
        <w:gridCol w:w="871"/>
        <w:gridCol w:w="2554"/>
        <w:gridCol w:w="1784"/>
        <w:gridCol w:w="2239"/>
      </w:tblGrid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(не более)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получения (не более)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ед., руб. (включительно, не более)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Гальванический элемент питания (батарейка пальчиковая)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единицу часов настенных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Гальванический элемент питания (батарейка </w:t>
            </w: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мизинчиковая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на администрацию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заметок с клеевым краем, цветная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белая формат А4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белая формат А3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администрацию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 А4 - цветная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администрацию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бумаг (15 мм)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бумаг (25 мм)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бумаг (51 мм)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 для прошивки документов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 квартальный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механический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на администрацию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 белый с отрывной лентой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на администрацию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Корректирующая жидкость (штрих), с кисточкой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5837" w:rsidRPr="00E15837" w:rsidTr="008B4883">
        <w:trPr>
          <w:trHeight w:val="410"/>
        </w:trPr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Корректирующая лента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 (сталь и пластик)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пластиковая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для бумаг (горизонтальный)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для бумаг (вертикальный)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Лезвия для ножа канцелярского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самоклеящихся этикеток закладок неоновых цветов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на молнии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на администрацию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резинке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на администрацию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арочным механизмом (папка-регистратор)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- скоросшиватель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архивная с завязками (дело)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на 1 штатную 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- конверт прозрачная с кнопкой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на администрацию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Папка, короб архивный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на администрацию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адресная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на администрацию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Пластиковый бокс под блоки бумаги для записей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настольная из пластика для канцелярских принадлежностей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на администрацию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23/13, 23/23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широкий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узкий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10 до 10 листов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24/6-26/6 до 30 листов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Стержни для шариковых ручек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Стержень </w:t>
            </w: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гелевый</w:t>
            </w:r>
            <w:proofErr w:type="spellEnd"/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24 листа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48 листов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96 листов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Текст-маркер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в рулоне для факсимильных аппаратов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на 1 аппарат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вкладыш (</w:t>
            </w: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мультифора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на администрацию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4 года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Штемпельная краска синяя 25 мл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администрацию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джутовый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на администрацию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837" w:rsidRPr="00E15837" w:rsidTr="008B4883">
        <w:tc>
          <w:tcPr>
            <w:tcW w:w="237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9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канцелярские принадлежности</w:t>
            </w:r>
          </w:p>
        </w:tc>
        <w:tc>
          <w:tcPr>
            <w:tcW w:w="35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исходя из потребности приобретения иных канцелярских товаров в текущем финансовом году</w:t>
            </w:r>
          </w:p>
        </w:tc>
        <w:tc>
          <w:tcPr>
            <w:tcW w:w="889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12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должны превышать</w:t>
            </w:r>
          </w:p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(Пятнадцать тысяч) рублей включительно в расчете на одного сотрудника</w:t>
            </w:r>
          </w:p>
        </w:tc>
      </w:tr>
    </w:tbl>
    <w:p w:rsidR="00E15837" w:rsidRPr="00E15837" w:rsidRDefault="00E15837" w:rsidP="00E1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Приобретение канцелярских принадлежностей, не вошедших в данные нормативы или требуемых дополнительно в связи со служебной необходимостью, а также предметов длительного пользования производится по дополнительным заявкам в пределах доведенных лимитов бюджетных обязательств.</w:t>
      </w:r>
    </w:p>
    <w:p w:rsidR="00E15837" w:rsidRPr="00E15837" w:rsidRDefault="00E15837" w:rsidP="00E15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Нормативы количества хозяйственных</w:t>
      </w:r>
    </w:p>
    <w:p w:rsidR="00E15837" w:rsidRPr="00E15837" w:rsidRDefault="00E15837" w:rsidP="00E158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и принадлежностей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Уборка помещений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276"/>
        <w:gridCol w:w="1299"/>
        <w:gridCol w:w="2000"/>
      </w:tblGrid>
      <w:tr w:rsidR="00E15837" w:rsidRPr="00E15837" w:rsidTr="008B4883">
        <w:tc>
          <w:tcPr>
            <w:tcW w:w="304" w:type="pct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63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81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Стиральный порошок</w:t>
            </w:r>
          </w:p>
        </w:tc>
        <w:tc>
          <w:tcPr>
            <w:tcW w:w="63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981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на 1 месяц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63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981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на 1 месяц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хозяйственное</w:t>
            </w:r>
          </w:p>
        </w:tc>
        <w:tc>
          <w:tcPr>
            <w:tcW w:w="63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981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на 1 месяц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 средство жидкое</w:t>
            </w:r>
          </w:p>
        </w:tc>
        <w:tc>
          <w:tcPr>
            <w:tcW w:w="63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981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1месяц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окон</w:t>
            </w:r>
          </w:p>
        </w:tc>
        <w:tc>
          <w:tcPr>
            <w:tcW w:w="63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981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месяц</w:t>
            </w:r>
          </w:p>
        </w:tc>
      </w:tr>
      <w:tr w:rsidR="00E15837" w:rsidRPr="00E15837" w:rsidTr="008B4883">
        <w:trPr>
          <w:trHeight w:val="367"/>
        </w:trPr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чистки стекол</w:t>
            </w:r>
          </w:p>
        </w:tc>
        <w:tc>
          <w:tcPr>
            <w:tcW w:w="63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981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на 10 </w:t>
            </w: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остеклений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63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1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 месяцев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для мытья стен</w:t>
            </w:r>
          </w:p>
        </w:tc>
        <w:tc>
          <w:tcPr>
            <w:tcW w:w="63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1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месяцев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7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63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1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 месяцев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для мытья рук</w:t>
            </w:r>
          </w:p>
        </w:tc>
        <w:tc>
          <w:tcPr>
            <w:tcW w:w="63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1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месяцев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Щетка-валик</w:t>
            </w:r>
          </w:p>
        </w:tc>
        <w:tc>
          <w:tcPr>
            <w:tcW w:w="63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1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месяцев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 для сбора мусора</w:t>
            </w:r>
          </w:p>
        </w:tc>
        <w:tc>
          <w:tcPr>
            <w:tcW w:w="63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1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 месяцев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пластмассовое, 10 л.</w:t>
            </w:r>
          </w:p>
        </w:tc>
        <w:tc>
          <w:tcPr>
            <w:tcW w:w="63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1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12 месяцев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пластмассовое, 5 л.</w:t>
            </w:r>
          </w:p>
        </w:tc>
        <w:tc>
          <w:tcPr>
            <w:tcW w:w="63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1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месяцев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7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63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81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месяц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7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техническая для мытья пола</w:t>
            </w:r>
          </w:p>
        </w:tc>
        <w:tc>
          <w:tcPr>
            <w:tcW w:w="63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981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месяц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7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30 л (рулон 30 шт.)</w:t>
            </w:r>
          </w:p>
        </w:tc>
        <w:tc>
          <w:tcPr>
            <w:tcW w:w="63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81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месяц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7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60 л (рулон 30 шт.)</w:t>
            </w:r>
          </w:p>
        </w:tc>
        <w:tc>
          <w:tcPr>
            <w:tcW w:w="63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81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месяц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7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120 л (рулон 10 шт.)</w:t>
            </w:r>
          </w:p>
        </w:tc>
        <w:tc>
          <w:tcPr>
            <w:tcW w:w="63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81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месяц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из микрофибры</w:t>
            </w:r>
          </w:p>
        </w:tc>
        <w:tc>
          <w:tcPr>
            <w:tcW w:w="63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1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месяц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7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Белизна</w:t>
            </w:r>
          </w:p>
        </w:tc>
        <w:tc>
          <w:tcPr>
            <w:tcW w:w="63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981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месяц</w:t>
            </w:r>
          </w:p>
        </w:tc>
      </w:tr>
    </w:tbl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Нормы расхода материалов указаны для помещения площадью 400 кв. метров.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Моющие и чистящие средства (порошки, пасты, мыло, в том числе жидкое, и т.д.), инвентарь, инструмент и другие материалы, используемые для хозяйственного обслуживания, приобретаются в пределах доведенных лимитов бюджетных обязательств. 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отсутствия моющих и чистящих средств, инструмента и инвентаря, указанных в нормах, разрешается их замена на аналогичные.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Уборка санузлов и туалетов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211"/>
        <w:gridCol w:w="1223"/>
        <w:gridCol w:w="2141"/>
      </w:tblGrid>
      <w:tr w:rsidR="00E15837" w:rsidRPr="00E15837" w:rsidTr="008B4883">
        <w:tc>
          <w:tcPr>
            <w:tcW w:w="304" w:type="pct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6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материалов</w:t>
            </w:r>
          </w:p>
        </w:tc>
        <w:tc>
          <w:tcPr>
            <w:tcW w:w="6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6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Стиральный порошок на прибор </w:t>
            </w:r>
            <w:hyperlink w:anchor="P1312" w:history="1">
              <w:r w:rsidRPr="00E1583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6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на 1 месяц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Туалетное мыло на 1 прибор </w:t>
            </w:r>
            <w:hyperlink w:anchor="P1313" w:history="1">
              <w:r w:rsidRPr="00E1583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6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на 1 месяц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6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 средство порошкообразное, 400 гр. на 1 прибор</w:t>
            </w:r>
          </w:p>
        </w:tc>
        <w:tc>
          <w:tcPr>
            <w:tcW w:w="6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6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Хлорка (хлорамин, "Белизна") на прибор</w:t>
            </w:r>
          </w:p>
        </w:tc>
        <w:tc>
          <w:tcPr>
            <w:tcW w:w="6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6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для мытья стен</w:t>
            </w:r>
          </w:p>
        </w:tc>
        <w:tc>
          <w:tcPr>
            <w:tcW w:w="6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месяцев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6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из микрофибры</w:t>
            </w:r>
          </w:p>
        </w:tc>
        <w:tc>
          <w:tcPr>
            <w:tcW w:w="6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месяц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6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(анатомические) (отдельно для санузла и туалета)</w:t>
            </w:r>
          </w:p>
        </w:tc>
        <w:tc>
          <w:tcPr>
            <w:tcW w:w="6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0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месяц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6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 для унитазов на 1 прибор</w:t>
            </w:r>
          </w:p>
        </w:tc>
        <w:tc>
          <w:tcPr>
            <w:tcW w:w="6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месяцев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6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металлическое или пластмассовое</w:t>
            </w:r>
          </w:p>
        </w:tc>
        <w:tc>
          <w:tcPr>
            <w:tcW w:w="6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12 месяцев</w:t>
            </w:r>
          </w:p>
        </w:tc>
      </w:tr>
      <w:tr w:rsidR="00E15837" w:rsidRPr="00E15837" w:rsidTr="008B4883">
        <w:trPr>
          <w:trHeight w:val="474"/>
        </w:trPr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46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техническая для мытья полов (нетканое полотно или аналог)</w:t>
            </w:r>
          </w:p>
        </w:tc>
        <w:tc>
          <w:tcPr>
            <w:tcW w:w="6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0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месяц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6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Туалетная бумага (на 1 кабину) </w:t>
            </w:r>
            <w:hyperlink w:anchor="P1313" w:history="1">
              <w:r w:rsidRPr="00E1583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6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0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 неделю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6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Освежитель воздуха (на 1 кабину) </w:t>
            </w:r>
            <w:hyperlink w:anchor="P1313" w:history="1">
              <w:r w:rsidRPr="00E1583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6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месяц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6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Мыло жидкое (на 1 кабину) </w:t>
            </w:r>
            <w:hyperlink w:anchor="P1313" w:history="1">
              <w:r w:rsidRPr="00E1583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6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месяц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6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Полотенца бумажные (1 на кабину)</w:t>
            </w:r>
          </w:p>
        </w:tc>
        <w:tc>
          <w:tcPr>
            <w:tcW w:w="6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0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 неделю</w:t>
            </w:r>
          </w:p>
        </w:tc>
      </w:tr>
    </w:tbl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312"/>
      <w:bookmarkEnd w:id="3"/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К приборам относятся - умывальник, писсуар и унитаз.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313"/>
      <w:bookmarkEnd w:id="4"/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Нормы расхода указаны из расчета не менее 20 человек на умывальник, кабину.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Уборка территорий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211"/>
        <w:gridCol w:w="1325"/>
        <w:gridCol w:w="2039"/>
      </w:tblGrid>
      <w:tr w:rsidR="00E15837" w:rsidRPr="00E15837" w:rsidTr="008B4883">
        <w:tc>
          <w:tcPr>
            <w:tcW w:w="304" w:type="pct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материалов</w:t>
            </w:r>
          </w:p>
        </w:tc>
        <w:tc>
          <w:tcPr>
            <w:tcW w:w="6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штыковая, на 1 дворника</w:t>
            </w:r>
          </w:p>
        </w:tc>
        <w:tc>
          <w:tcPr>
            <w:tcW w:w="6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24 месяца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совковая, на 1 дворника</w:t>
            </w:r>
          </w:p>
        </w:tc>
        <w:tc>
          <w:tcPr>
            <w:tcW w:w="6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24 месяца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для уборки снега, на 1 дворника</w:t>
            </w:r>
          </w:p>
        </w:tc>
        <w:tc>
          <w:tcPr>
            <w:tcW w:w="6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24 месяца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Скребок для удаления льда</w:t>
            </w:r>
          </w:p>
        </w:tc>
        <w:tc>
          <w:tcPr>
            <w:tcW w:w="6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месяцев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хлопчатобумажные</w:t>
            </w:r>
          </w:p>
        </w:tc>
        <w:tc>
          <w:tcPr>
            <w:tcW w:w="6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0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месяц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Метла пластмассовая, на 1 дворника</w:t>
            </w:r>
          </w:p>
        </w:tc>
        <w:tc>
          <w:tcPr>
            <w:tcW w:w="6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12 месяцев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хозяйственное (на 1 дворника)</w:t>
            </w:r>
          </w:p>
        </w:tc>
        <w:tc>
          <w:tcPr>
            <w:tcW w:w="6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на 1 месяц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 металлический</w:t>
            </w:r>
          </w:p>
        </w:tc>
        <w:tc>
          <w:tcPr>
            <w:tcW w:w="6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 месяцев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металлическое</w:t>
            </w:r>
          </w:p>
        </w:tc>
        <w:tc>
          <w:tcPr>
            <w:tcW w:w="6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месяцев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6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60 месяцев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Поливочный шланг на 20 - 25 м</w:t>
            </w:r>
          </w:p>
        </w:tc>
        <w:tc>
          <w:tcPr>
            <w:tcW w:w="6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24 месяца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грузовая одноосная</w:t>
            </w:r>
          </w:p>
        </w:tc>
        <w:tc>
          <w:tcPr>
            <w:tcW w:w="6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60 месяцев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навесной</w:t>
            </w:r>
          </w:p>
        </w:tc>
        <w:tc>
          <w:tcPr>
            <w:tcW w:w="6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24 месяца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6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24 месяца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Черенок деревянный</w:t>
            </w:r>
          </w:p>
        </w:tc>
        <w:tc>
          <w:tcPr>
            <w:tcW w:w="65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24 месяца</w:t>
            </w:r>
          </w:p>
        </w:tc>
      </w:tr>
    </w:tbl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Нормы расхода материалов указаны для участка территории площадью 1000 кв. метров.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площади участка, находящегося более чем на 50% под озеленением, нормы расхода увеличиваются в 1,5 раза.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хозяйственных товаров может отличаться от приведенного в зависимости от решаемых задач. При этом закупка хозяйственных товаров осуществляется в пределах доведенных лимитов бюджетных обязательств. </w:t>
      </w:r>
    </w:p>
    <w:p w:rsidR="00E15837" w:rsidRPr="00E15837" w:rsidRDefault="00E15837" w:rsidP="00E1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моющих и чистящих средств, инструмента и инвентаря, указанных в нормах, разрешается их замена на аналогичные.</w:t>
      </w:r>
    </w:p>
    <w:p w:rsidR="00E15837" w:rsidRPr="00E15837" w:rsidRDefault="00E15837" w:rsidP="00E158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Нормативы на приобретение иных товаров</w:t>
      </w:r>
    </w:p>
    <w:p w:rsidR="00E15837" w:rsidRPr="00E15837" w:rsidRDefault="00E15837" w:rsidP="00E158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056"/>
        <w:gridCol w:w="2802"/>
        <w:gridCol w:w="2718"/>
      </w:tblGrid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37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 (не более)</w:t>
            </w:r>
          </w:p>
        </w:tc>
        <w:tc>
          <w:tcPr>
            <w:tcW w:w="133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</w:t>
            </w:r>
          </w:p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(не менее)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37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33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37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</w:t>
            </w: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Кондиционер, вентилятор</w:t>
            </w:r>
          </w:p>
        </w:tc>
        <w:tc>
          <w:tcPr>
            <w:tcW w:w="137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33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чайник</w:t>
            </w:r>
          </w:p>
        </w:tc>
        <w:tc>
          <w:tcPr>
            <w:tcW w:w="137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33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диспенсер</w:t>
            </w:r>
          </w:p>
        </w:tc>
        <w:tc>
          <w:tcPr>
            <w:tcW w:w="137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администрацию</w:t>
            </w:r>
          </w:p>
        </w:tc>
        <w:tc>
          <w:tcPr>
            <w:tcW w:w="133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37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33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37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33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Автошина летняя</w:t>
            </w:r>
          </w:p>
        </w:tc>
        <w:tc>
          <w:tcPr>
            <w:tcW w:w="137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автомобиль</w:t>
            </w:r>
          </w:p>
        </w:tc>
        <w:tc>
          <w:tcPr>
            <w:tcW w:w="133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Автошина зимняя</w:t>
            </w:r>
          </w:p>
        </w:tc>
        <w:tc>
          <w:tcPr>
            <w:tcW w:w="137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автомобиль</w:t>
            </w:r>
          </w:p>
        </w:tc>
        <w:tc>
          <w:tcPr>
            <w:tcW w:w="133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люминесцентная</w:t>
            </w:r>
          </w:p>
        </w:tc>
        <w:tc>
          <w:tcPr>
            <w:tcW w:w="137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осветительный прибор</w:t>
            </w:r>
          </w:p>
        </w:tc>
        <w:tc>
          <w:tcPr>
            <w:tcW w:w="133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светодиодная</w:t>
            </w:r>
          </w:p>
        </w:tc>
        <w:tc>
          <w:tcPr>
            <w:tcW w:w="137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осветительный прибор</w:t>
            </w:r>
          </w:p>
        </w:tc>
        <w:tc>
          <w:tcPr>
            <w:tcW w:w="133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печати </w:t>
            </w:r>
          </w:p>
        </w:tc>
        <w:tc>
          <w:tcPr>
            <w:tcW w:w="137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исходя из потребности</w:t>
            </w:r>
          </w:p>
        </w:tc>
        <w:tc>
          <w:tcPr>
            <w:tcW w:w="133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напольная под флаг</w:t>
            </w:r>
          </w:p>
        </w:tc>
        <w:tc>
          <w:tcPr>
            <w:tcW w:w="137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исходя из потребности</w:t>
            </w:r>
          </w:p>
        </w:tc>
        <w:tc>
          <w:tcPr>
            <w:tcW w:w="133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камера</w:t>
            </w:r>
          </w:p>
        </w:tc>
        <w:tc>
          <w:tcPr>
            <w:tcW w:w="137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исходя из потребности</w:t>
            </w:r>
          </w:p>
        </w:tc>
        <w:tc>
          <w:tcPr>
            <w:tcW w:w="133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9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влажности и температуры</w:t>
            </w:r>
          </w:p>
        </w:tc>
        <w:tc>
          <w:tcPr>
            <w:tcW w:w="137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исходя из потребности</w:t>
            </w:r>
          </w:p>
        </w:tc>
        <w:tc>
          <w:tcPr>
            <w:tcW w:w="1333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5837" w:rsidRPr="00E15837" w:rsidRDefault="00E15837" w:rsidP="00E1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Приобретение иных товаров, не вошедших в данный норматив или требуемых дополнительно в связи со служебной необходимостью, а также предметов длительного пользования производится по дополнительным заявкам в пределах доведенных лимитов бюджетных обязательств.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Нормативы перечня периодических печатных изданий, 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справочной литературы 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578"/>
        <w:gridCol w:w="2997"/>
      </w:tblGrid>
      <w:tr w:rsidR="00E15837" w:rsidRPr="00E15837" w:rsidTr="008B4883">
        <w:trPr>
          <w:trHeight w:val="403"/>
        </w:trPr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47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"ОТЕЧЕСТВЕННЫЕ АРХИВЫ»"</w:t>
            </w:r>
          </w:p>
        </w:tc>
        <w:tc>
          <w:tcPr>
            <w:tcW w:w="147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2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"БЮЛЛЕТЕНЬ ВЕРХОВНОГО СУДА"</w:t>
            </w:r>
          </w:p>
        </w:tc>
        <w:tc>
          <w:tcPr>
            <w:tcW w:w="147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«РОССИЙСКАЯ ГАЗЕТА»</w:t>
            </w:r>
          </w:p>
        </w:tc>
        <w:tc>
          <w:tcPr>
            <w:tcW w:w="147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«КОМПАС ТВ»</w:t>
            </w:r>
          </w:p>
        </w:tc>
        <w:tc>
          <w:tcPr>
            <w:tcW w:w="147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комплекта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«ЗЕМЛЯ ТУЛУНСКАЯ»</w:t>
            </w:r>
          </w:p>
        </w:tc>
        <w:tc>
          <w:tcPr>
            <w:tcW w:w="147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комплекта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 газета «ОБЛАСТНАЯ»</w:t>
            </w:r>
          </w:p>
        </w:tc>
        <w:tc>
          <w:tcPr>
            <w:tcW w:w="1470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«СПРАВОЧНИК-КАДРОВИКА»</w:t>
            </w:r>
          </w:p>
        </w:tc>
        <w:tc>
          <w:tcPr>
            <w:tcW w:w="1470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«ОХРАНА ТРУДА В ВОПРОСАХ И ОТВЕТАХ»</w:t>
            </w:r>
          </w:p>
        </w:tc>
        <w:tc>
          <w:tcPr>
            <w:tcW w:w="1470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5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«ГОСЗАКАЗ В ВОПРОСАХ И ОТВЕТАХ»</w:t>
            </w:r>
          </w:p>
        </w:tc>
        <w:tc>
          <w:tcPr>
            <w:tcW w:w="1470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</w:tbl>
    <w:p w:rsidR="00E15837" w:rsidRPr="00E15837" w:rsidRDefault="00E15837" w:rsidP="00E1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Приобретение периодический изданий, не вошедших в данный норматив или требуемых дополнительно в связи со служебной необходимостью, производится по дополнительным заявкам в пределах доведенных лимитов бюджетных обязательств.</w:t>
      </w:r>
    </w:p>
    <w:p w:rsidR="00E15837" w:rsidRPr="00E15837" w:rsidRDefault="00E15837" w:rsidP="00E1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Нормативы на наем жилого помещения</w:t>
      </w:r>
    </w:p>
    <w:p w:rsidR="00E15837" w:rsidRPr="00E15837" w:rsidRDefault="00E15837" w:rsidP="00E158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командирования</w:t>
      </w:r>
    </w:p>
    <w:p w:rsidR="00E15837" w:rsidRPr="00E15837" w:rsidRDefault="00E15837" w:rsidP="00E158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5497"/>
        <w:gridCol w:w="4119"/>
      </w:tblGrid>
      <w:tr w:rsidR="00E15837" w:rsidRPr="00E15837" w:rsidTr="008B4883">
        <w:tc>
          <w:tcPr>
            <w:tcW w:w="28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должностей</w:t>
            </w:r>
          </w:p>
        </w:tc>
        <w:tc>
          <w:tcPr>
            <w:tcW w:w="2020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найму жилого помещения, руб. в сутки (включительно, не более) </w:t>
            </w:r>
          </w:p>
        </w:tc>
      </w:tr>
      <w:tr w:rsidR="00E15837" w:rsidRPr="00E15837" w:rsidTr="008B4883">
        <w:tc>
          <w:tcPr>
            <w:tcW w:w="28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муниципальные служащие, замещающие должность, относящуюся к главной группе должностей муниципальной службы</w:t>
            </w:r>
          </w:p>
        </w:tc>
        <w:tc>
          <w:tcPr>
            <w:tcW w:w="2020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E15837" w:rsidRPr="00E15837" w:rsidTr="008B4883">
        <w:tc>
          <w:tcPr>
            <w:tcW w:w="284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категории муниципальных служащих и работников, замещающих должности, не являющиеся должностями муниципальной службы</w:t>
            </w:r>
          </w:p>
        </w:tc>
        <w:tc>
          <w:tcPr>
            <w:tcW w:w="2020" w:type="pct"/>
            <w:vAlign w:val="center"/>
          </w:tcPr>
          <w:p w:rsidR="00E15837" w:rsidRPr="00E15837" w:rsidRDefault="00E15837" w:rsidP="00E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Нормативы затрат на коммунальные услуги, аренду помещений 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3405"/>
        <w:gridCol w:w="2200"/>
        <w:gridCol w:w="3970"/>
      </w:tblGrid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9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времени</w:t>
            </w:r>
          </w:p>
        </w:tc>
        <w:tc>
          <w:tcPr>
            <w:tcW w:w="194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1079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с учетом предоставляемой в аренду площади, определяемой в соответствии с нормативами, установленными законодательством Российской Федерации в сфере охраны труда, численности сотрудников, размещаемых на арендуемой площади, цены ежемесячной аренды за 1 кв. метр арендуемой площади, планируемого количества месяцев аренды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079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</w:t>
            </w: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как сумма затрат на </w:t>
            </w: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газоснабжение и иные виды топлива, на электроснабжение, на теплоснабжение, на горячее водоснабжение, на холодное водоснабжение и водоотведение, на оплату услуг лиц, привлекаемых на основании гражданско-правовых договоров (с учетом необходимости каждого вида услуг)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7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079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с учетом тарифа на электроэнергию, расчетной потребности электроэнергии в год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079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Рассчитывается с учетом расчетной потребности в </w:t>
            </w:r>
            <w:proofErr w:type="spellStart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отопление зданий, помещений и сооружений, тарифа на теплоснабжение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079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с учетом расчетной потребности в горячей воде, тарифа на горячее водоснабжение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079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с учетом расчетной потребности в холодном водоснабжении, тарифа на холодное водоснабжение, расчетной потребности в водоотведении, тарифа на водоотведение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имущества</w:t>
            </w:r>
          </w:p>
        </w:tc>
        <w:tc>
          <w:tcPr>
            <w:tcW w:w="1079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исходя из объема потребления за предыдущий </w:t>
            </w: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Рассчитывается с учетом вида страхования, площади и иных характеристик объекта страхования, тарифа на страхование имущества</w:t>
            </w:r>
          </w:p>
        </w:tc>
      </w:tr>
      <w:tr w:rsidR="00E15837" w:rsidRPr="00E15837" w:rsidTr="008B4883">
        <w:tc>
          <w:tcPr>
            <w:tcW w:w="304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70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содержание имущества (техническое обслуживание инженерных систем, текущий ремонт помещения, вывоз твердых и жидких бытовых отходов/мусора и пр.)</w:t>
            </w:r>
          </w:p>
        </w:tc>
        <w:tc>
          <w:tcPr>
            <w:tcW w:w="1079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  <w:vAlign w:val="center"/>
          </w:tcPr>
          <w:p w:rsidR="00E15837" w:rsidRPr="00E15837" w:rsidRDefault="00E15837" w:rsidP="00E1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с учетом вида и количества необходимых услуг</w:t>
            </w:r>
          </w:p>
        </w:tc>
      </w:tr>
    </w:tbl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Нормативные затраты на товары, работы, услуги в области 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технологий 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Нормативные затраты на оплату неисключительных прав (лицензий), прав на использование программных продуктов определяются исходя из объема потребления за предыдущий финансовый год с учетом возникшей потребности в текущем финансовом году.</w:t>
      </w:r>
      <w:r w:rsidRPr="00E158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Нормативные затраты на оплату средств защиты информации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Нормативные затраты на оплату работ (оказание услуг) в области информационных технологий по расширению функциональных возможностей автоматизированных систем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Нормативные затраты на оплату работ (оказание услуг) по сопровождению автоматизированных систем и программ для ЭВМ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Нормативные затраты на оплату услуг по сопровождению справочно-правовых систем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Нормативы количества и цены на оплату прочих работ и услуг 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Нормативные затраты на оплату услуг работников, не состоящих в штате, за выполнение ими работ по заключенным договорам гражданско-правового характера (далее - внештатные сотрудники)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расходы рассчитываются исходя из стоимости вида услуги, срока оказания услуг внештатным сотрудником.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Нормативные затраты на оплату услуг по диагностике, техническому обслуживанию и ремонту автотранспортных средств, </w:t>
      </w:r>
      <w:proofErr w:type="spellStart"/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шиномонтажу</w:t>
      </w:r>
      <w:proofErr w:type="spellEnd"/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исходя из потребности, возникшей в текущем финансовом году.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Нормативные затраты на оплату услуг по проведению периодического медицинского осмотра водителей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Нормативные затраты на оплату услуг по изготовлению печатной продукции, брошюр, листовой продукции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Нормативные затраты на оплату услуг по изготовлению служебных удостоверений рассчитываются исходя из возникшей потребности в текущем финансовом году.</w:t>
      </w:r>
    </w:p>
    <w:p w:rsidR="00E15837" w:rsidRPr="00E15837" w:rsidRDefault="00E15837" w:rsidP="00E15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Нормативные затраты на оказание услуг по размещению информации о социально-экономической жизни Едогонского_ сельского поселения, о деятельности органов местного самоуправления Едогонского_ сельского поселения в печатных средствах массовой информации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Нормативные затраты на оплату услуг по защите информации, проведению аттестации техники и объектов информатизации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Нормативные затраты на оплату информационно-консультационных услуг, семинаров, конференций рассчитываются исходя из объема потребления за предыдущий финансовый год с учетом возникшей потребности и предложений исполнителей в текущем финансовом году.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расходы не должны превышать 50000 (пятьдесят тысяч) рублей включительно.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Нормативные затраты на оплату услуг по охране объектов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Нормативные затраты на оплату услуг по обслуживанию объектов, связанному с охраной объектов,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Нормативные затраты на оплату услуг федеральной фельдъегерской связи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расходы рассчитываются на основании утвержденных тарифов на услуги федеральной фельдъегерской связи.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Нормативные затраты на оплату услуг почтовой связи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расходы рассчитываются на основании утвержденных тарифов на услуги почтовой связи.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Нормативные затраты на оплату услуг абонирования ячейки абонементного почтового шкафа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Ежемесячные расходы рассчитываются на основании утвержденных тарифов. 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Нормативные затраты на оплату услуг по диспансеризации сотрудников определяются исходя из потребности.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расходы не должны превышать 5000 (пять тысяч) рублей на одного сотрудника включительно.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Нормативные затраты на оплату услуг общедоступной электросвязи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расходы определяются действующими ценами на услуги общедоступной электросвязи, утвержденными оператором - субъектом естественных монополий.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Нормативные затраты на оплату услуг сети широкополосного доступа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расходы определяются действующими ценами на услуги сети широкополосного доступа, утвержденными оператором - субъектом естественных монополий.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Нормативные затраты на оплату услуг связи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Ежегодные расходы определяются действующими тарифными планами оператора. 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Нормативные затраты и ежегодные расходы на оплату услуг нотариуса определяются исходя из возникшей потребности в текущем финансовом году с учетом приобретаемого вида услуги и ее цены.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 Нормативные затраты на проведение текущего ремонта помещения, включая приобретение необходимых материалов, определяются исходя из возникшей потребности,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hyperlink r:id="rId10" w:history="1">
        <w:r w:rsidRPr="00E158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ВСН 58-88(р)</w:t>
        </w:r>
      </w:hyperlink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приказом Государственного комитета по архитектуре и градостроительству при Госстрое СССР от 23 ноября 1988 года N 312.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текущий ремонт помещения рассчитываются исходя из площади помещения, вида и стоимости необходимых работ (услуг), стоимости и количества приобретаемых материалов.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Нормативные затраты на профилактическое обслуживание и ремонт электробытовых приборов и прочих технических изделий определяются исходя из возникшей потребности в текущем финансовом году.</w:t>
      </w:r>
    </w:p>
    <w:p w:rsidR="00E15837" w:rsidRPr="00E15837" w:rsidRDefault="00E15837" w:rsidP="008B4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5837" w:rsidRPr="00E15837" w:rsidSect="00E15837">
          <w:headerReference w:type="even" r:id="rId11"/>
          <w:headerReference w:type="default" r:id="rId12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расходы рассчитываются исходя из вида профилактических и/или ремонтных работ (услуг) и их стоимости с учетом приобретения необходимых материалов.</w:t>
      </w:r>
    </w:p>
    <w:p w:rsidR="00907FC1" w:rsidRPr="008B4883" w:rsidRDefault="00907FC1" w:rsidP="008B4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8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ИРКУТСКАЯ ОБЛАСТЬ</w:t>
      </w:r>
    </w:p>
    <w:p w:rsidR="00907FC1" w:rsidRPr="008B4883" w:rsidRDefault="00907FC1" w:rsidP="0090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883">
        <w:rPr>
          <w:rFonts w:ascii="Times New Roman" w:eastAsia="Times New Roman" w:hAnsi="Times New Roman" w:cs="Times New Roman"/>
          <w:b/>
          <w:bCs/>
          <w:sz w:val="24"/>
          <w:szCs w:val="24"/>
        </w:rPr>
        <w:t>ТУЛУНСКИЙ РАЙОН</w:t>
      </w:r>
    </w:p>
    <w:p w:rsidR="00907FC1" w:rsidRPr="008B4883" w:rsidRDefault="00907FC1" w:rsidP="0090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883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907FC1" w:rsidRPr="008B4883" w:rsidRDefault="00907FC1" w:rsidP="0090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883">
        <w:rPr>
          <w:rFonts w:ascii="Times New Roman" w:eastAsia="Times New Roman" w:hAnsi="Times New Roman" w:cs="Times New Roman"/>
          <w:b/>
          <w:bCs/>
          <w:sz w:val="24"/>
          <w:szCs w:val="24"/>
        </w:rPr>
        <w:t>Едогонского сельского поселения</w:t>
      </w:r>
    </w:p>
    <w:p w:rsidR="00907FC1" w:rsidRPr="008B4883" w:rsidRDefault="00907FC1" w:rsidP="0090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88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07FC1" w:rsidRPr="008B4883" w:rsidRDefault="00907FC1" w:rsidP="0090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883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РАСПОРЯЖЕНИЕ</w:t>
      </w:r>
    </w:p>
    <w:p w:rsidR="00907FC1" w:rsidRPr="008B4883" w:rsidRDefault="00907FC1" w:rsidP="0090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7FC1" w:rsidRPr="008B4883" w:rsidRDefault="00907FC1" w:rsidP="00907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 </w:t>
      </w:r>
      <w:proofErr w:type="gramStart"/>
      <w:r w:rsidRPr="008B4883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августа  2021</w:t>
      </w:r>
      <w:proofErr w:type="gramEnd"/>
      <w:r w:rsidRPr="008B4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       №31-рг</w:t>
      </w:r>
    </w:p>
    <w:p w:rsidR="00907FC1" w:rsidRPr="008B4883" w:rsidRDefault="00907FC1" w:rsidP="0090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883">
        <w:rPr>
          <w:rFonts w:ascii="Times New Roman" w:eastAsia="Times New Roman" w:hAnsi="Times New Roman" w:cs="Times New Roman"/>
          <w:b/>
          <w:bCs/>
          <w:sz w:val="24"/>
          <w:szCs w:val="24"/>
        </w:rPr>
        <w:t>с. Едогон</w:t>
      </w:r>
    </w:p>
    <w:p w:rsidR="00907FC1" w:rsidRPr="008B4883" w:rsidRDefault="00907FC1" w:rsidP="00907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883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907FC1" w:rsidRPr="008B4883" w:rsidRDefault="00907FC1" w:rsidP="00907FC1">
      <w:pPr>
        <w:shd w:val="clear" w:color="auto" w:fill="FFFFFF"/>
        <w:tabs>
          <w:tab w:val="left" w:pos="5954"/>
        </w:tabs>
        <w:spacing w:after="0" w:line="240" w:lineRule="auto"/>
        <w:ind w:right="340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</w:t>
      </w:r>
    </w:p>
    <w:p w:rsidR="00907FC1" w:rsidRPr="008B4883" w:rsidRDefault="00907FC1" w:rsidP="00907FC1">
      <w:pPr>
        <w:shd w:val="clear" w:color="auto" w:fill="FFFFFF"/>
        <w:tabs>
          <w:tab w:val="left" w:pos="6521"/>
        </w:tabs>
        <w:spacing w:after="0" w:line="240" w:lineRule="auto"/>
        <w:ind w:right="283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 утверждении Плана противодействия </w:t>
      </w:r>
      <w:proofErr w:type="gramStart"/>
      <w:r w:rsidRPr="008B48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коррупции  в</w:t>
      </w:r>
      <w:proofErr w:type="gramEnd"/>
      <w:r w:rsidRPr="008B48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администрации Едогонского сельского поселения на  2021-2024 годы</w:t>
      </w:r>
    </w:p>
    <w:p w:rsidR="00907FC1" w:rsidRPr="008B4883" w:rsidRDefault="00907FC1" w:rsidP="00907FC1">
      <w:pPr>
        <w:shd w:val="clear" w:color="auto" w:fill="FFFFFF"/>
        <w:tabs>
          <w:tab w:val="left" w:pos="5954"/>
        </w:tabs>
        <w:spacing w:after="0" w:line="240" w:lineRule="auto"/>
        <w:ind w:right="340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07FC1" w:rsidRPr="008B4883" w:rsidRDefault="00907FC1" w:rsidP="00907FC1">
      <w:pPr>
        <w:shd w:val="clear" w:color="auto" w:fill="FFFFFF"/>
        <w:tabs>
          <w:tab w:val="left" w:pos="6521"/>
          <w:tab w:val="left" w:pos="6663"/>
        </w:tabs>
        <w:spacing w:after="0" w:line="240" w:lineRule="auto"/>
        <w:ind w:right="269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07FC1" w:rsidRPr="008B4883" w:rsidRDefault="00907FC1" w:rsidP="00907F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целях организации исполнения Федерального закона от 25.12.2008 г. № 273-ФЗ «О противодействии коррупции</w:t>
      </w:r>
      <w:proofErr w:type="gramStart"/>
      <w:r w:rsidRPr="008B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в</w:t>
      </w:r>
      <w:proofErr w:type="gramEnd"/>
      <w:r w:rsidRPr="008B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 с Указом Президента  Российской Федерации от 16.08.2021 года №478 «</w:t>
      </w:r>
      <w:r w:rsidRPr="008B4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Национальном плане противодействия коррупции на 2021 - 2024 годы», </w:t>
      </w:r>
      <w:r w:rsidRPr="008B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 статьей 24 Устава Едогонского муниципального образования: </w:t>
      </w:r>
    </w:p>
    <w:p w:rsidR="00907FC1" w:rsidRPr="008B4883" w:rsidRDefault="00907FC1" w:rsidP="00907F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FC1" w:rsidRPr="008B4883" w:rsidRDefault="00907FC1" w:rsidP="00907FC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План противодействия </w:t>
      </w:r>
      <w:proofErr w:type="gramStart"/>
      <w:r w:rsidRPr="008B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  в</w:t>
      </w:r>
      <w:proofErr w:type="gramEnd"/>
      <w:r w:rsidRPr="008B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Едогонского   сельского поселения на  2021-2024 годы (прилагается).</w:t>
      </w:r>
    </w:p>
    <w:p w:rsidR="00907FC1" w:rsidRPr="008B4883" w:rsidRDefault="00907FC1" w:rsidP="00907FC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FC1" w:rsidRPr="008B4883" w:rsidRDefault="00907FC1" w:rsidP="00907F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Контроль за исполнением настоящего распоряжения оставляю за собой.</w:t>
      </w:r>
    </w:p>
    <w:p w:rsidR="00907FC1" w:rsidRPr="008B4883" w:rsidRDefault="00907FC1" w:rsidP="00907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FC1" w:rsidRPr="008B4883" w:rsidRDefault="00907FC1" w:rsidP="00907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Едогонского</w:t>
      </w:r>
    </w:p>
    <w:p w:rsidR="00907FC1" w:rsidRPr="008B4883" w:rsidRDefault="00907FC1" w:rsidP="008B4883">
      <w:pPr>
        <w:shd w:val="clear" w:color="auto" w:fill="FFFFFF"/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О.Н.Кобрусева</w:t>
      </w:r>
    </w:p>
    <w:p w:rsidR="00907FC1" w:rsidRPr="008B4883" w:rsidRDefault="00907FC1" w:rsidP="00907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7FC1" w:rsidRPr="008B4883" w:rsidRDefault="00907FC1" w:rsidP="00907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88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07FC1" w:rsidRPr="008B4883" w:rsidRDefault="00907FC1" w:rsidP="00907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883">
        <w:rPr>
          <w:rFonts w:ascii="Times New Roman" w:eastAsia="Times New Roman" w:hAnsi="Times New Roman" w:cs="Times New Roman"/>
          <w:sz w:val="24"/>
          <w:szCs w:val="24"/>
        </w:rPr>
        <w:t> к распоряжению администрации</w:t>
      </w:r>
    </w:p>
    <w:p w:rsidR="00907FC1" w:rsidRPr="008B4883" w:rsidRDefault="00907FC1" w:rsidP="00907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883">
        <w:rPr>
          <w:rFonts w:ascii="Times New Roman" w:eastAsia="Times New Roman" w:hAnsi="Times New Roman" w:cs="Times New Roman"/>
          <w:sz w:val="24"/>
          <w:szCs w:val="24"/>
        </w:rPr>
        <w:t>Едогонского сельского поселения</w:t>
      </w:r>
    </w:p>
    <w:p w:rsidR="00907FC1" w:rsidRPr="008B4883" w:rsidRDefault="00907FC1" w:rsidP="00907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883">
        <w:rPr>
          <w:rFonts w:ascii="Times New Roman" w:eastAsia="Times New Roman" w:hAnsi="Times New Roman" w:cs="Times New Roman"/>
          <w:sz w:val="24"/>
          <w:szCs w:val="24"/>
        </w:rPr>
        <w:t>от   </w:t>
      </w:r>
      <w:proofErr w:type="gramStart"/>
      <w:r w:rsidRPr="008B4883">
        <w:rPr>
          <w:rFonts w:ascii="Times New Roman" w:eastAsia="Times New Roman" w:hAnsi="Times New Roman" w:cs="Times New Roman"/>
          <w:sz w:val="24"/>
          <w:szCs w:val="24"/>
        </w:rPr>
        <w:t>23.08.2021  г.</w:t>
      </w:r>
      <w:proofErr w:type="gramEnd"/>
      <w:r w:rsidRPr="008B4883">
        <w:rPr>
          <w:rFonts w:ascii="Times New Roman" w:eastAsia="Times New Roman" w:hAnsi="Times New Roman" w:cs="Times New Roman"/>
          <w:sz w:val="24"/>
          <w:szCs w:val="24"/>
        </w:rPr>
        <w:t xml:space="preserve">  №31-рг</w:t>
      </w:r>
    </w:p>
    <w:p w:rsidR="00907FC1" w:rsidRPr="008B4883" w:rsidRDefault="00907FC1" w:rsidP="00907FC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8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7FC1" w:rsidRPr="008B4883" w:rsidRDefault="00907FC1" w:rsidP="0090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883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907FC1" w:rsidRPr="008B4883" w:rsidRDefault="00907FC1" w:rsidP="0090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противодействия коррупции в администрации Едогонского сельского поселения на 2021-2024 годы</w:t>
      </w:r>
    </w:p>
    <w:p w:rsidR="00907FC1" w:rsidRPr="008B4883" w:rsidRDefault="00907FC1" w:rsidP="00907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FC1" w:rsidRPr="008B4883" w:rsidRDefault="00907FC1" w:rsidP="00907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4056"/>
        <w:gridCol w:w="3185"/>
        <w:gridCol w:w="1800"/>
      </w:tblGrid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Организационные антикоррупционные мероприятия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взаимодействия с органами государственной власти Иркутской области в сфере противодействия коррупции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Глава сельского поселения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Постоянно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Ознакомление муниципальных служащих с положениями </w:t>
            </w: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законодательства Российской Федерации о противодействии коррупции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Специалист администрации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Постоянно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анализа результатов рассмотрения жалоб и обращений граждан о фактах проявления коррупции со стороны муниципальных служащих, а также причинах и условиях, способствующих проявлению таких фактов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Глава сельского поселения,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Постоянно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Глава сельского поселения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Глава сельского поселения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Глава сельского поселения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Правовые антикоррупционные мероприятия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Мониторинг законодательства, регулирующего правоотношения в сфере противодействия коррупции, в целях выявления муниципальных правовых актов, требующих </w:t>
            </w: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приведение их в соответствие с законодательством Российской Федерации. Подготовка и своевременное внесение необходимых изменений в нормативны акты.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Ведущий специалист администрации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Постоянно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Антикоррупционная экспертиза муниципальных нормативных правовых актов (их проектов) на </w:t>
            </w:r>
            <w:proofErr w:type="spellStart"/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коррупциогенность</w:t>
            </w:r>
            <w:proofErr w:type="spellEnd"/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Федерации, муниципальными правовыми актами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Ведущий специалист администрации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Постоянно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Направление предложений о внесении изменений в отдельные федеральные законы, законы Иркутской области в части, касающейся противодействия коррупции в Законодательное собрание Иркутской области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 запросам органов государственной власти 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Глава сельского поселения,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Ведущий специалист администрации сельского поселения,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Специалист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Постоянно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Антикоррупционные мероприятия в кадровой политике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проверок по жалобам граждан на незаконные действия муниципальных служащих администрации сельского поселения с целью установления фактов проявления коррупции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мере поступления жалоб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приема сведений о доходах, расходах, имуществе и обязательствах имущественного характера, представляемых муниципальными служащими.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контроля за своевременностью представления указанных сведений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Специалист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Ежегодно в срок, установленный законодательством Российской Федерации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в установленном законодательством порядке анализа сведений о доходах, расходах,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Специалист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Ежегодно в срок, установленный законодательством Российской Федерации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Прием и проведение в установленном законодательством порядке анализа сведений о доходах, расходах, имуществе и обязательствах имущественного характера, предоставляемых гражданами, претендующими на замещение должностей муниципальной службы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Специалист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 поступлении на работу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к опубликованию сведений о доходах, расходах, имуществе и обязательствах имущественного характера, представляемых муниципальными служащими на официальном сайте администрации Едогонского сельского поселения.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Специалист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Ежегодно в срок, установленный законодательством Российской Федерации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Специалист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Постоянно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Направление сообщений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представителю нанимателя (работодателю) государственного или муниципального служащего по последнему месту его службы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срок, установленный законодательством Российской Федерации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 соблюдения, связанных с муниципальной службой ограничений и запретов, установленных действующим законодательством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Постоянно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</w:t>
            </w: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</w:t>
            </w:r>
            <w:hyperlink r:id="rId13" w:history="1">
              <w:r w:rsidRPr="008B4883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lang w:eastAsia="ru-RU"/>
                </w:rPr>
                <w:t>закона</w:t>
              </w:r>
            </w:hyperlink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от 25.12.2008 № 273-ФЗ «О противодействии коррупции».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Аттестационная комиссия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соответствии с планом проведения аттестации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Рассмотрение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Антикоррупционные просвещение и пропаганда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возможности обращения граждан в Интернет-приемную официального сайта МО об известных фактах коррупции.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Постоянно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размещения в СМИ муниципальных правовых актов администрации сельского поселения.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Глава сельского поселения,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Специалист администрации сельского поселения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Постоянно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обеспечению эффективного расходования средств бюджета сельского поселения, гласности и прозрачности при размещении муниципального заказа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выполнения требований, установленных Федеральным </w:t>
            </w:r>
            <w:hyperlink r:id="rId14" w:history="1">
              <w:r w:rsidRPr="008B4883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соответствии с планом проверок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товаров, работ, услуг для муниципальных нужд.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Постоянно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Предупреждение и выявление должностных нарушений, связанных с коррупционными проявлениями</w:t>
            </w:r>
          </w:p>
        </w:tc>
      </w:tr>
      <w:tr w:rsidR="00907FC1" w:rsidRPr="008B4883" w:rsidTr="00907FC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Осуществление в установленном законом порядке проверок финансово-хозяйственной деятельности муниципальных учреждений в целях недопущения нецелевого использования средств бюджета сельского поселения.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Глава сельского поселения,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Ведущий специалист администрации сельского поселения,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специалист администрации сельского поселения</w:t>
            </w:r>
          </w:p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1" w:rsidRPr="008B4883" w:rsidRDefault="00907FC1" w:rsidP="0090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соответствии с планом проверок</w:t>
            </w:r>
          </w:p>
        </w:tc>
      </w:tr>
    </w:tbl>
    <w:p w:rsidR="00E15837" w:rsidRPr="008B4883" w:rsidRDefault="00E15837" w:rsidP="00E1583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37"/>
      </w:tblGrid>
      <w:tr w:rsidR="00E15837" w:rsidRPr="00E15837" w:rsidTr="008B4883">
        <w:tc>
          <w:tcPr>
            <w:tcW w:w="5000" w:type="pct"/>
          </w:tcPr>
          <w:p w:rsidR="00E15837" w:rsidRPr="00E15837" w:rsidRDefault="00E15837" w:rsidP="00E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ИРКУТСКАЯ  ОБЛАСТЬ</w:t>
            </w:r>
          </w:p>
        </w:tc>
      </w:tr>
      <w:tr w:rsidR="00E15837" w:rsidRPr="00E15837" w:rsidTr="008B4883">
        <w:tc>
          <w:tcPr>
            <w:tcW w:w="5000" w:type="pct"/>
          </w:tcPr>
          <w:p w:rsidR="00E15837" w:rsidRPr="00E15837" w:rsidRDefault="00E15837" w:rsidP="00E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proofErr w:type="spellStart"/>
            <w:r w:rsidRPr="00E1583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E1583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15837" w:rsidRPr="00E15837" w:rsidTr="008B4883">
        <w:tc>
          <w:tcPr>
            <w:tcW w:w="5000" w:type="pct"/>
          </w:tcPr>
          <w:p w:rsidR="00E15837" w:rsidRPr="00E15837" w:rsidRDefault="00E15837" w:rsidP="00E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АДМИНИСТРАЦИЯ</w:t>
            </w:r>
          </w:p>
          <w:p w:rsidR="00E15837" w:rsidRPr="00E15837" w:rsidRDefault="00E15837" w:rsidP="00E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Едогонского сельского поселения</w:t>
            </w:r>
          </w:p>
        </w:tc>
      </w:tr>
      <w:tr w:rsidR="00E15837" w:rsidRPr="00E15837" w:rsidTr="008B4883">
        <w:tc>
          <w:tcPr>
            <w:tcW w:w="5000" w:type="pct"/>
          </w:tcPr>
          <w:p w:rsidR="00E15837" w:rsidRPr="00E15837" w:rsidRDefault="00E15837" w:rsidP="00E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E15837" w:rsidRPr="00E15837" w:rsidTr="008B4883">
        <w:tc>
          <w:tcPr>
            <w:tcW w:w="5000" w:type="pct"/>
          </w:tcPr>
          <w:p w:rsidR="00E15837" w:rsidRPr="00E15837" w:rsidRDefault="00E15837" w:rsidP="00E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Р А С П О Р Я Ж Е Н И Е</w:t>
            </w:r>
          </w:p>
        </w:tc>
      </w:tr>
      <w:tr w:rsidR="00E15837" w:rsidRPr="00E15837" w:rsidTr="008B4883">
        <w:tc>
          <w:tcPr>
            <w:tcW w:w="5000" w:type="pct"/>
          </w:tcPr>
          <w:p w:rsidR="00E15837" w:rsidRPr="00E15837" w:rsidRDefault="00E15837" w:rsidP="00E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E15837" w:rsidRPr="00E15837" w:rsidTr="008B4883">
        <w:tc>
          <w:tcPr>
            <w:tcW w:w="5000" w:type="pct"/>
          </w:tcPr>
          <w:p w:rsidR="00E15837" w:rsidRPr="00E15837" w:rsidRDefault="00E15837" w:rsidP="00E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E15837" w:rsidRPr="00E15837" w:rsidTr="008B4883">
        <w:tc>
          <w:tcPr>
            <w:tcW w:w="5000" w:type="pct"/>
          </w:tcPr>
          <w:p w:rsidR="00E15837" w:rsidRPr="00E15837" w:rsidRDefault="00E15837" w:rsidP="00E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«</w:t>
            </w:r>
            <w:proofErr w:type="gramStart"/>
            <w:r w:rsidRPr="00E1583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23 »августа</w:t>
            </w:r>
            <w:proofErr w:type="gramEnd"/>
            <w:r w:rsidRPr="00E1583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 2021 г.                                          № 32-рг</w:t>
            </w:r>
          </w:p>
        </w:tc>
      </w:tr>
      <w:tr w:rsidR="00E15837" w:rsidRPr="00E15837" w:rsidTr="008B4883">
        <w:tc>
          <w:tcPr>
            <w:tcW w:w="5000" w:type="pct"/>
          </w:tcPr>
          <w:p w:rsidR="00E15837" w:rsidRPr="00E15837" w:rsidRDefault="00E15837" w:rsidP="00E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E15837" w:rsidRPr="00E15837" w:rsidTr="008B4883">
        <w:tc>
          <w:tcPr>
            <w:tcW w:w="5000" w:type="pct"/>
          </w:tcPr>
          <w:p w:rsidR="00E15837" w:rsidRPr="00E15837" w:rsidRDefault="00E15837" w:rsidP="00E15837">
            <w:pPr>
              <w:tabs>
                <w:tab w:val="center" w:pos="4770"/>
                <w:tab w:val="left" w:pos="65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E1583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ab/>
            </w:r>
          </w:p>
        </w:tc>
      </w:tr>
    </w:tbl>
    <w:p w:rsidR="00E15837" w:rsidRPr="008B4883" w:rsidRDefault="00E15837" w:rsidP="00E15837">
      <w:pPr>
        <w:widowControl w:val="0"/>
        <w:spacing w:after="0" w:line="240" w:lineRule="auto"/>
        <w:ind w:right="36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аттестации муниципальных </w:t>
      </w:r>
      <w:proofErr w:type="gramStart"/>
      <w:r w:rsidRPr="008B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служащих  администрации</w:t>
      </w:r>
      <w:proofErr w:type="gramEnd"/>
      <w:r w:rsidRPr="008B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Едогонского</w:t>
      </w:r>
    </w:p>
    <w:p w:rsidR="00E15837" w:rsidRPr="008B4883" w:rsidRDefault="00E15837" w:rsidP="00E15837">
      <w:pPr>
        <w:widowControl w:val="0"/>
        <w:spacing w:after="0" w:line="240" w:lineRule="auto"/>
        <w:ind w:right="36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E15837" w:rsidRPr="008B4883" w:rsidRDefault="00E15837" w:rsidP="00E158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5837" w:rsidRPr="008B4883" w:rsidRDefault="00E15837" w:rsidP="00E158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5837" w:rsidRPr="00E15837" w:rsidRDefault="00E15837" w:rsidP="00E158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Ознакомившись с протоколом аттестационной комиссии администрации Едогонского сельского поселения от 23.08.2021 года, руководствуясь Федеральным законом  от 02.03.2007 № 25-ФЗ «О муниципальной службе в Российской Федерации», Законом Иркутской области от 15.10.2007 № 88-ОЗ  «Об отдельных вопросах муниципальной службе в Иркутской области», Положением о проведении  аттестации муниципальных служащих администрации Едогонского сельского поселения, утверждённого постановлением Главы Едогонского сельского поселения  от 18.04.2012 г. № 20-пг распоряжением администрации Едогонского сельского поселения  от 01.07.2018 г. № 27-рг «О проведении аттестации муниципальных служащих, замещающих муниципальные должности муниципальной службы в администрации Едогонского сельского поселения»,</w:t>
      </w:r>
    </w:p>
    <w:p w:rsidR="00E15837" w:rsidRPr="00E15837" w:rsidRDefault="00E15837" w:rsidP="00E158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Считать соответствующими замещаемым должностям муниципальной службы:</w:t>
      </w:r>
    </w:p>
    <w:p w:rsidR="00E15837" w:rsidRPr="00E15837" w:rsidRDefault="00E15837" w:rsidP="00E1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 Химко Ирину Геннадьевну, ведущего специалиста администрации;</w:t>
      </w:r>
    </w:p>
    <w:p w:rsidR="00E15837" w:rsidRPr="00E15837" w:rsidRDefault="00E15837" w:rsidP="00E1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 </w:t>
      </w:r>
      <w:proofErr w:type="spellStart"/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Банькову</w:t>
      </w:r>
      <w:proofErr w:type="spellEnd"/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</w:t>
      </w:r>
      <w:proofErr w:type="gramStart"/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Николаевну,  специалиста</w:t>
      </w:r>
      <w:proofErr w:type="gramEnd"/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;</w:t>
      </w:r>
    </w:p>
    <w:p w:rsidR="00E15837" w:rsidRPr="00E15837" w:rsidRDefault="00E15837" w:rsidP="00E1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</w:t>
      </w:r>
      <w:proofErr w:type="spellStart"/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Зыбайлову</w:t>
      </w:r>
      <w:proofErr w:type="spellEnd"/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 Викторовну, специалиста администрации</w:t>
      </w:r>
    </w:p>
    <w:p w:rsidR="00E15837" w:rsidRPr="00E15837" w:rsidRDefault="00E15837" w:rsidP="00E158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Ведущему </w:t>
      </w:r>
      <w:proofErr w:type="gramStart"/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 администрации</w:t>
      </w:r>
      <w:proofErr w:type="gramEnd"/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Химко И.Г. ознакомить под роспись аттестованных муниципальных служащих.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Едогонского</w:t>
      </w:r>
    </w:p>
    <w:p w:rsidR="00E15837" w:rsidRPr="00E15837" w:rsidRDefault="00E15837" w:rsidP="00E1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О.Н.Кобрусева</w:t>
      </w:r>
    </w:p>
    <w:p w:rsidR="00907FC1" w:rsidRPr="008B4883" w:rsidRDefault="00907FC1" w:rsidP="008B4883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907FC1" w:rsidRPr="008B4883" w:rsidRDefault="00907FC1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7FC1" w:rsidRPr="008B4883" w:rsidRDefault="00907FC1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7FC1" w:rsidRPr="008B4883" w:rsidRDefault="00907FC1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7FC1" w:rsidRPr="008B4883" w:rsidRDefault="00907FC1" w:rsidP="007C48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6309" w:rsidRPr="008B4883" w:rsidRDefault="001C6309">
      <w:pPr>
        <w:rPr>
          <w:rFonts w:ascii="Times New Roman" w:hAnsi="Times New Roman" w:cs="Times New Roman"/>
          <w:sz w:val="24"/>
          <w:szCs w:val="24"/>
        </w:rPr>
      </w:pPr>
    </w:p>
    <w:sectPr w:rsidR="001C6309" w:rsidRPr="008B4883" w:rsidSect="008B48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83" w:rsidRDefault="008B4883" w:rsidP="008B4883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B4883" w:rsidRDefault="008B4883" w:rsidP="008B4883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83" w:rsidRDefault="008B4883" w:rsidP="008B4883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7DD7BB2"/>
    <w:multiLevelType w:val="hybridMultilevel"/>
    <w:tmpl w:val="6568CE80"/>
    <w:lvl w:ilvl="0" w:tplc="7A801C6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8AC2764"/>
    <w:multiLevelType w:val="hybridMultilevel"/>
    <w:tmpl w:val="E800D3C8"/>
    <w:lvl w:ilvl="0" w:tplc="41723C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BC21DE"/>
    <w:multiLevelType w:val="hybridMultilevel"/>
    <w:tmpl w:val="5FCE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44ACB"/>
    <w:multiLevelType w:val="hybridMultilevel"/>
    <w:tmpl w:val="D158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8D7003"/>
    <w:multiLevelType w:val="hybridMultilevel"/>
    <w:tmpl w:val="8522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8AF13D3"/>
    <w:multiLevelType w:val="hybridMultilevel"/>
    <w:tmpl w:val="1CDC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09"/>
    <w:rsid w:val="001C6309"/>
    <w:rsid w:val="003E193C"/>
    <w:rsid w:val="007C487F"/>
    <w:rsid w:val="008B4883"/>
    <w:rsid w:val="00907FC1"/>
    <w:rsid w:val="00AD42EE"/>
    <w:rsid w:val="00B61BE6"/>
    <w:rsid w:val="00E15837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0A56"/>
  <w15:chartTrackingRefBased/>
  <w15:docId w15:val="{257B3B1E-F28D-4506-8955-653B4FB5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309"/>
  </w:style>
  <w:style w:type="paragraph" w:styleId="1">
    <w:name w:val="heading 1"/>
    <w:basedOn w:val="a"/>
    <w:next w:val="a"/>
    <w:link w:val="10"/>
    <w:uiPriority w:val="9"/>
    <w:qFormat/>
    <w:rsid w:val="00907FC1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15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907F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"/>
    <w:link w:val="a5"/>
    <w:uiPriority w:val="99"/>
    <w:unhideWhenUsed/>
    <w:rsid w:val="001C6309"/>
    <w:rPr>
      <w:rFonts w:ascii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1C6309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61BE6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907F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907F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7">
    <w:name w:val="Balloon Text"/>
    <w:basedOn w:val="a"/>
    <w:link w:val="a8"/>
    <w:semiHidden/>
    <w:unhideWhenUsed/>
    <w:rsid w:val="0090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07FC1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907FC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907FC1"/>
  </w:style>
  <w:style w:type="paragraph" w:customStyle="1" w:styleId="ConsPlusNormal">
    <w:name w:val="ConsPlusNormal"/>
    <w:link w:val="ConsPlusNormal0"/>
    <w:rsid w:val="00907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07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907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Шапка (герб)"/>
    <w:basedOn w:val="a"/>
    <w:rsid w:val="00907F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0">
    <w:name w:val="Body Text"/>
    <w:basedOn w:val="a"/>
    <w:link w:val="aa"/>
    <w:rsid w:val="00907FC1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907FC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907FC1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90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907FC1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907FC1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99"/>
    <w:qFormat/>
    <w:rsid w:val="0090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907FC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b"/>
    <w:uiPriority w:val="59"/>
    <w:rsid w:val="0090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907F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07F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907F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07F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907F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0">
    <w:name w:val="header"/>
    <w:basedOn w:val="a"/>
    <w:link w:val="af1"/>
    <w:unhideWhenUsed/>
    <w:rsid w:val="00907FC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semiHidden/>
    <w:rsid w:val="00907FC1"/>
    <w:rPr>
      <w:rFonts w:eastAsia="Times New Roman"/>
      <w:lang w:eastAsia="ru-RU"/>
    </w:rPr>
  </w:style>
  <w:style w:type="paragraph" w:styleId="af2">
    <w:name w:val="footer"/>
    <w:basedOn w:val="a"/>
    <w:link w:val="af3"/>
    <w:unhideWhenUsed/>
    <w:rsid w:val="00907FC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907FC1"/>
    <w:rPr>
      <w:rFonts w:eastAsia="Times New Roman"/>
      <w:lang w:eastAsia="ru-RU"/>
    </w:rPr>
  </w:style>
  <w:style w:type="paragraph" w:customStyle="1" w:styleId="Default">
    <w:name w:val="Default"/>
    <w:rsid w:val="00907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907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07F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907F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907F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E158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21">
    <w:name w:val="Нет списка2"/>
    <w:next w:val="a3"/>
    <w:uiPriority w:val="99"/>
    <w:semiHidden/>
    <w:rsid w:val="00E15837"/>
  </w:style>
  <w:style w:type="table" w:customStyle="1" w:styleId="22">
    <w:name w:val="Сетка таблицы2"/>
    <w:basedOn w:val="a2"/>
    <w:next w:val="ab"/>
    <w:rsid w:val="00E15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1"/>
    <w:rsid w:val="00E15837"/>
  </w:style>
  <w:style w:type="paragraph" w:customStyle="1" w:styleId="ConsNormal">
    <w:name w:val="ConsNormal"/>
    <w:rsid w:val="00E15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Title"/>
    <w:basedOn w:val="a"/>
    <w:next w:val="a"/>
    <w:link w:val="af7"/>
    <w:qFormat/>
    <w:rsid w:val="00E1583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Заголовок Знак"/>
    <w:basedOn w:val="a1"/>
    <w:link w:val="af6"/>
    <w:rsid w:val="00E15837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styleId="af8">
    <w:name w:val="Strong"/>
    <w:uiPriority w:val="22"/>
    <w:qFormat/>
    <w:rsid w:val="00E15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08BE8C7B6CE0E8FC96167A89E39AB4A46F209ACEE135DA1BC6D19106DFE4AF845CD11753215E3B1EB0116cC38D" TargetMode="External"/><Relationship Id="rId13" Type="http://schemas.openxmlformats.org/officeDocument/2006/relationships/hyperlink" Target="consultantplus://offline/ref=1761489D065F6E60FE507402D761213757B12BC511B1E66845AECFE4FF58v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308BE8C7B6CE0E8FC96167A89E39AB4A46F209ACEE135DA1BC6D19106DFE4AF8c435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308BE8C7B6CE0E8FC97F6ABEF263A7494CA404ABE41D0FF9E86B4E4F3DF81FB805CB473Ec737D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B1C193AE4B00BC2EAE42D262E278484CB01223F65ED15E1D6A726722F3A04FECC23CE9CA3F36iAv9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57926CD382A6AF5FEB0E8F81BA60B99D06B995E39419D87136A555C0A8F1263907D01681144Dm4S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08C4891B79D6062DD28951A11944CD26E4B7095BA9A5698D1AF24CA5d758D" TargetMode="External"/><Relationship Id="rId14" Type="http://schemas.openxmlformats.org/officeDocument/2006/relationships/hyperlink" Target="consultantplus://offline/ref=1761489D065F6E60FE507402D761213756B826C112B4E66845AECFE4FF58v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11776</Words>
  <Characters>67125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2021-10-04T01:56:00Z</dcterms:created>
  <dcterms:modified xsi:type="dcterms:W3CDTF">2021-10-04T03:45:00Z</dcterms:modified>
</cp:coreProperties>
</file>