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ИРКУТСКАЯ ОБЛАСТЬ</w:t>
      </w:r>
    </w:p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Тулунский</w:t>
      </w:r>
      <w:proofErr w:type="spellEnd"/>
      <w:r>
        <w:rPr>
          <w:b/>
          <w:sz w:val="28"/>
          <w:szCs w:val="28"/>
          <w:lang w:val="ru-RU"/>
        </w:rPr>
        <w:t xml:space="preserve"> район</w:t>
      </w:r>
    </w:p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Едогонского  сельского поселения</w:t>
      </w:r>
    </w:p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356092" w:rsidRDefault="00356092" w:rsidP="00356092">
      <w:pPr>
        <w:jc w:val="center"/>
        <w:rPr>
          <w:b/>
          <w:spacing w:val="80"/>
          <w:sz w:val="28"/>
          <w:szCs w:val="28"/>
          <w:lang w:val="ru-RU"/>
        </w:rPr>
      </w:pPr>
    </w:p>
    <w:p w:rsidR="00356092" w:rsidRDefault="00356092" w:rsidP="003560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</w:t>
      </w:r>
      <w:r>
        <w:rPr>
          <w:sz w:val="28"/>
          <w:szCs w:val="28"/>
          <w:u w:val="single"/>
          <w:lang w:val="ru-RU"/>
        </w:rPr>
        <w:t xml:space="preserve">   30    </w:t>
      </w:r>
      <w:r>
        <w:rPr>
          <w:sz w:val="28"/>
          <w:szCs w:val="28"/>
          <w:lang w:val="ru-RU"/>
        </w:rPr>
        <w:t xml:space="preserve"> »  </w:t>
      </w:r>
      <w:r>
        <w:rPr>
          <w:sz w:val="28"/>
          <w:szCs w:val="28"/>
          <w:u w:val="single"/>
          <w:lang w:val="ru-RU"/>
        </w:rPr>
        <w:t xml:space="preserve">   сентября   </w:t>
      </w:r>
      <w:r>
        <w:rPr>
          <w:sz w:val="28"/>
          <w:szCs w:val="28"/>
          <w:lang w:val="ru-RU"/>
        </w:rPr>
        <w:t xml:space="preserve"> 2020 г.                                                            № _</w:t>
      </w:r>
      <w:r w:rsidR="00FB5CE5">
        <w:rPr>
          <w:sz w:val="28"/>
          <w:szCs w:val="28"/>
          <w:lang w:val="ru-RU"/>
        </w:rPr>
        <w:t>54</w:t>
      </w:r>
      <w:r>
        <w:rPr>
          <w:sz w:val="28"/>
          <w:szCs w:val="28"/>
          <w:lang w:val="ru-RU"/>
        </w:rPr>
        <w:t>_</w:t>
      </w:r>
    </w:p>
    <w:p w:rsidR="00356092" w:rsidRDefault="00356092" w:rsidP="003560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с. Едого</w:t>
      </w:r>
      <w:r w:rsidR="004777DE">
        <w:rPr>
          <w:b/>
          <w:sz w:val="28"/>
          <w:szCs w:val="28"/>
          <w:lang w:val="ru-RU"/>
        </w:rPr>
        <w:t>н</w:t>
      </w:r>
    </w:p>
    <w:p w:rsidR="00356092" w:rsidRPr="00356092" w:rsidRDefault="00356092" w:rsidP="00143947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Pr="00356092">
        <w:rPr>
          <w:b/>
          <w:sz w:val="28"/>
          <w:szCs w:val="28"/>
          <w:lang w:val="ru-RU"/>
        </w:rPr>
        <w:t>внесении изменений в распоряжение</w:t>
      </w:r>
    </w:p>
    <w:p w:rsidR="00356092" w:rsidRPr="00FB5CE5" w:rsidRDefault="00FB5CE5" w:rsidP="00143947">
      <w:pPr>
        <w:tabs>
          <w:tab w:val="left" w:pos="6120"/>
        </w:tabs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Pr="00FB5CE5">
        <w:rPr>
          <w:b/>
          <w:sz w:val="28"/>
          <w:szCs w:val="28"/>
          <w:lang w:val="ru-RU"/>
        </w:rPr>
        <w:t xml:space="preserve">29 декабря 2018г. №113- </w:t>
      </w:r>
      <w:proofErr w:type="spellStart"/>
      <w:r w:rsidRPr="00FB5CE5">
        <w:rPr>
          <w:b/>
          <w:sz w:val="28"/>
          <w:szCs w:val="28"/>
          <w:lang w:val="ru-RU"/>
        </w:rPr>
        <w:t>рг</w:t>
      </w:r>
      <w:proofErr w:type="spellEnd"/>
      <w:r w:rsidR="00356092" w:rsidRPr="00FB5CE5">
        <w:rPr>
          <w:b/>
          <w:sz w:val="28"/>
          <w:szCs w:val="28"/>
          <w:lang w:val="ru-RU"/>
        </w:rPr>
        <w:tab/>
      </w:r>
    </w:p>
    <w:p w:rsidR="00356092" w:rsidRDefault="00356092" w:rsidP="0014394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учетной политике  в целях </w:t>
      </w:r>
    </w:p>
    <w:p w:rsidR="00356092" w:rsidRDefault="00356092" w:rsidP="0014394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бюджетного учета и налогообложения </w:t>
      </w:r>
    </w:p>
    <w:p w:rsidR="00356092" w:rsidRPr="00356092" w:rsidRDefault="00356092" w:rsidP="0014394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Едогонского </w:t>
      </w:r>
      <w:r w:rsidRPr="00356092">
        <w:rPr>
          <w:b/>
          <w:sz w:val="28"/>
          <w:szCs w:val="28"/>
          <w:lang w:val="ru-RU"/>
        </w:rPr>
        <w:t>сельского поселения</w:t>
      </w:r>
      <w:r>
        <w:rPr>
          <w:b/>
          <w:sz w:val="28"/>
          <w:szCs w:val="28"/>
          <w:lang w:val="ru-RU"/>
        </w:rPr>
        <w:t>»</w:t>
      </w:r>
      <w:r w:rsidRPr="00356092">
        <w:rPr>
          <w:b/>
          <w:sz w:val="28"/>
          <w:szCs w:val="28"/>
          <w:lang w:val="ru-RU"/>
        </w:rPr>
        <w:t xml:space="preserve"> </w:t>
      </w:r>
    </w:p>
    <w:p w:rsidR="00C93508" w:rsidRDefault="00C93508" w:rsidP="00813E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1D81" w:rsidRPr="00FB5CE5" w:rsidRDefault="00644E5A" w:rsidP="00C93508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3560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6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С 27 сентября 2020 действует приказ</w:t>
      </w:r>
      <w:r w:rsidRPr="00FB5CE5">
        <w:rPr>
          <w:rFonts w:hAnsi="Times New Roman" w:cs="Times New Roman"/>
          <w:color w:val="000000"/>
          <w:sz w:val="28"/>
          <w:szCs w:val="28"/>
        </w:rPr>
        <w:t> 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Минфина России от 15.06.2020 № 103н «О внесении изменений в приложения № 1–5 к приказу Министерства финансов Российской Федерации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применению"».</w:t>
      </w:r>
    </w:p>
    <w:p w:rsidR="00051D81" w:rsidRPr="00FB5CE5" w:rsidRDefault="00FB6648" w:rsidP="00C93508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В связи с этим приказываю внести следующие изменения в учетную политику для </w:t>
      </w:r>
      <w:proofErr w:type="gramStart"/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бухгалтерского</w:t>
      </w:r>
      <w:proofErr w:type="gramEnd"/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учета, утвержденную </w:t>
      </w:r>
      <w:r w:rsidR="00356092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распоряжением 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руководителя от </w:t>
      </w:r>
      <w:r w:rsidR="00FB5CE5">
        <w:rPr>
          <w:rFonts w:hAnsi="Times New Roman" w:cs="Times New Roman"/>
          <w:color w:val="000000"/>
          <w:sz w:val="28"/>
          <w:szCs w:val="28"/>
          <w:lang w:val="ru-RU"/>
        </w:rPr>
        <w:t>29 декабря 2018г. №113-рг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B6648" w:rsidRDefault="00644E5A" w:rsidP="00C93508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1. Раздел </w:t>
      </w:r>
      <w:r w:rsidRPr="00FB5CE5">
        <w:rPr>
          <w:rFonts w:hAnsi="Times New Roman" w:cs="Times New Roman"/>
          <w:color w:val="000000"/>
          <w:sz w:val="28"/>
          <w:szCs w:val="28"/>
        </w:rPr>
        <w:t>III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«Правила документооборота» дополнить </w:t>
      </w:r>
      <w:r w:rsidR="00FB6648">
        <w:rPr>
          <w:rFonts w:hAnsi="Times New Roman" w:cs="Times New Roman"/>
          <w:color w:val="000000"/>
          <w:sz w:val="28"/>
          <w:szCs w:val="28"/>
          <w:lang w:val="ru-RU"/>
        </w:rPr>
        <w:t>подпунктом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B602D" w:rsidRDefault="00644E5A" w:rsidP="00813E0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356092" w:rsidRPr="00FB5CE5">
        <w:rPr>
          <w:rFonts w:hAnsi="Times New Roman" w:cs="Times New Roman"/>
          <w:color w:val="000000"/>
          <w:sz w:val="28"/>
          <w:szCs w:val="28"/>
          <w:lang w:val="ru-RU"/>
        </w:rPr>
        <w:t>9.3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. Расчеты по начислению и выплате заработной платы и других выплат оформлять в Расчетно-платежной ведомости (ф. 0504401)</w:t>
      </w:r>
      <w:r w:rsidR="00DB602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51D81" w:rsidRPr="00FB5CE5" w:rsidRDefault="00644E5A" w:rsidP="00C93508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Pr="00FB5CE5">
        <w:rPr>
          <w:rFonts w:hAnsi="Times New Roman" w:cs="Times New Roman"/>
          <w:color w:val="000000"/>
          <w:sz w:val="28"/>
          <w:szCs w:val="28"/>
        </w:rPr>
        <w:t> </w:t>
      </w:r>
      <w:r w:rsidR="008C474C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раздел </w:t>
      </w:r>
      <w:r w:rsidR="008C474C" w:rsidRPr="00FB5CE5">
        <w:rPr>
          <w:rFonts w:hAnsi="Times New Roman" w:cs="Times New Roman"/>
          <w:color w:val="000000"/>
          <w:sz w:val="28"/>
          <w:szCs w:val="28"/>
        </w:rPr>
        <w:t>II</w:t>
      </w:r>
      <w:r w:rsidR="008C474C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пункт 5 дополнить</w:t>
      </w:r>
      <w:r w:rsidR="00FB5CE5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8C474C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777DE" w:rsidRPr="00FB5CE5">
        <w:rPr>
          <w:rFonts w:hAnsi="Times New Roman" w:cs="Times New Roman"/>
          <w:color w:val="000000"/>
          <w:sz w:val="28"/>
          <w:szCs w:val="28"/>
          <w:lang w:val="ru-RU"/>
        </w:rPr>
        <w:t>Операции отражать в «журнале операций по исправлению ошибок прошлых лет»</w:t>
      </w:r>
      <w:r w:rsidR="00FB5C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51D81" w:rsidRPr="00FB5CE5" w:rsidRDefault="00644E5A" w:rsidP="00C93508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3. Контроль за исполнением </w:t>
      </w:r>
      <w:r w:rsidR="00143947" w:rsidRPr="00FB5CE5">
        <w:rPr>
          <w:rFonts w:hAnsi="Times New Roman" w:cs="Times New Roman"/>
          <w:color w:val="000000"/>
          <w:sz w:val="28"/>
          <w:szCs w:val="28"/>
          <w:lang w:val="ru-RU"/>
        </w:rPr>
        <w:t>распоряжения оставляю за собой.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9"/>
        <w:gridCol w:w="156"/>
        <w:gridCol w:w="2460"/>
        <w:gridCol w:w="450"/>
        <w:gridCol w:w="2505"/>
      </w:tblGrid>
      <w:tr w:rsidR="00051D81" w:rsidRPr="00FB5C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93508" w:rsidRDefault="00C9350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51D81" w:rsidRPr="00FB5CE5" w:rsidRDefault="004777DE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FB5CE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Глава Едогонского сельского поселения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Pr="00FB5CE5" w:rsidRDefault="004777DE">
            <w:pPr>
              <w:rPr>
                <w:sz w:val="28"/>
                <w:szCs w:val="28"/>
                <w:lang w:val="ru-RU"/>
              </w:rPr>
            </w:pPr>
            <w:r w:rsidRPr="00FB5CE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О.Н. </w:t>
            </w:r>
            <w:proofErr w:type="spellStart"/>
            <w:r w:rsidRPr="00FB5CE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Кобрусева</w:t>
            </w:r>
            <w:proofErr w:type="spellEnd"/>
          </w:p>
        </w:tc>
      </w:tr>
      <w:tr w:rsidR="00051D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 w:rsidP="00813E0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81" w:rsidTr="004777DE">
        <w:trPr>
          <w:trHeight w:val="125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/>
        </w:tc>
      </w:tr>
    </w:tbl>
    <w:p w:rsidR="00051D81" w:rsidRDefault="00051D81" w:rsidP="004777D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1D81" w:rsidSect="00051D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1D81"/>
    <w:rsid w:val="00143947"/>
    <w:rsid w:val="002D33B1"/>
    <w:rsid w:val="002D3591"/>
    <w:rsid w:val="002E563E"/>
    <w:rsid w:val="003514A0"/>
    <w:rsid w:val="00356092"/>
    <w:rsid w:val="003E4742"/>
    <w:rsid w:val="004777DE"/>
    <w:rsid w:val="004F7E17"/>
    <w:rsid w:val="00591733"/>
    <w:rsid w:val="005A05CE"/>
    <w:rsid w:val="00644E5A"/>
    <w:rsid w:val="00653AF6"/>
    <w:rsid w:val="00813E02"/>
    <w:rsid w:val="00835601"/>
    <w:rsid w:val="008704E9"/>
    <w:rsid w:val="008C474C"/>
    <w:rsid w:val="00B73A5A"/>
    <w:rsid w:val="00C93508"/>
    <w:rsid w:val="00DB602D"/>
    <w:rsid w:val="00E438A1"/>
    <w:rsid w:val="00F01E19"/>
    <w:rsid w:val="00F7668E"/>
    <w:rsid w:val="00FB5CE5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9021"/>
  <w15:docId w15:val="{89FDA7A7-71A9-4B62-B16B-EA4DDED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dc:description>Подготовлено экспертами Актион-МЦФЭР</dc:description>
  <cp:lastModifiedBy>Элемент</cp:lastModifiedBy>
  <cp:revision>2</cp:revision>
  <dcterms:created xsi:type="dcterms:W3CDTF">2021-02-26T02:42:00Z</dcterms:created>
  <dcterms:modified xsi:type="dcterms:W3CDTF">2021-02-26T02:42:00Z</dcterms:modified>
</cp:coreProperties>
</file>