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75EE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75EEE">
        <w:rPr>
          <w:rFonts w:ascii="Times New Roman" w:hAnsi="Times New Roman" w:cs="Times New Roman"/>
          <w:b/>
          <w:sz w:val="28"/>
          <w:szCs w:val="28"/>
        </w:rPr>
        <w:t>февраля</w:t>
      </w:r>
      <w:proofErr w:type="gramEnd"/>
      <w:r w:rsidR="006D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08">
        <w:rPr>
          <w:rFonts w:ascii="Times New Roman" w:hAnsi="Times New Roman" w:cs="Times New Roman"/>
          <w:b/>
          <w:sz w:val="28"/>
          <w:szCs w:val="28"/>
        </w:rPr>
        <w:t>20</w:t>
      </w:r>
      <w:r w:rsidR="00D0293B">
        <w:rPr>
          <w:rFonts w:ascii="Times New Roman" w:hAnsi="Times New Roman" w:cs="Times New Roman"/>
          <w:b/>
          <w:sz w:val="28"/>
          <w:szCs w:val="28"/>
        </w:rPr>
        <w:t>2</w:t>
      </w:r>
      <w:r w:rsidR="00175E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4526B1">
        <w:rPr>
          <w:rFonts w:ascii="Times New Roman" w:hAnsi="Times New Roman" w:cs="Times New Roman"/>
          <w:b/>
          <w:sz w:val="28"/>
          <w:szCs w:val="28"/>
        </w:rPr>
        <w:t>1</w:t>
      </w:r>
      <w:r w:rsidR="001D2C6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B12F9" w:rsidRDefault="006B12F9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0293B" w:rsidRDefault="00F44AA7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91F8D">
        <w:rPr>
          <w:rFonts w:ascii="Times New Roman" w:hAnsi="Times New Roman" w:cs="Times New Roman"/>
          <w:b/>
          <w:i/>
          <w:sz w:val="28"/>
          <w:szCs w:val="28"/>
        </w:rPr>
        <w:t>О  присвоении</w:t>
      </w:r>
      <w:proofErr w:type="gramEnd"/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75EEE">
        <w:rPr>
          <w:rFonts w:ascii="Times New Roman" w:hAnsi="Times New Roman" w:cs="Times New Roman"/>
          <w:b/>
          <w:i/>
          <w:sz w:val="28"/>
          <w:szCs w:val="28"/>
        </w:rPr>
        <w:t>объекту недвижимости</w:t>
      </w:r>
    </w:p>
    <w:p w:rsidR="008E7297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1D2C6E">
        <w:rPr>
          <w:rFonts w:ascii="Times New Roman" w:hAnsi="Times New Roman" w:cs="Times New Roman"/>
          <w:b/>
          <w:i/>
          <w:sz w:val="28"/>
          <w:szCs w:val="28"/>
        </w:rPr>
        <w:t xml:space="preserve">деревне </w:t>
      </w:r>
      <w:proofErr w:type="spellStart"/>
      <w:r w:rsidR="001D2C6E">
        <w:rPr>
          <w:rFonts w:ascii="Times New Roman" w:hAnsi="Times New Roman" w:cs="Times New Roman"/>
          <w:b/>
          <w:i/>
          <w:sz w:val="28"/>
          <w:szCs w:val="28"/>
        </w:rPr>
        <w:t>Изегол</w:t>
      </w:r>
      <w:proofErr w:type="spellEnd"/>
      <w:r w:rsidRPr="00691F8D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66DE">
        <w:rPr>
          <w:rFonts w:ascii="Times New Roman" w:hAnsi="Times New Roman" w:cs="Times New Roman"/>
          <w:b/>
          <w:i/>
          <w:sz w:val="28"/>
          <w:szCs w:val="28"/>
        </w:rPr>
        <w:t>Едогонского</w:t>
      </w:r>
      <w:r w:rsidR="008E72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66DE">
        <w:rPr>
          <w:rFonts w:ascii="Times New Roman" w:hAnsi="Times New Roman" w:cs="Times New Roman"/>
          <w:b/>
          <w:i/>
          <w:sz w:val="28"/>
          <w:szCs w:val="28"/>
        </w:rPr>
        <w:t>сельского</w:t>
      </w:r>
    </w:p>
    <w:p w:rsidR="008E7297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</w:t>
      </w:r>
    </w:p>
    <w:p w:rsidR="00F62589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91F8D">
        <w:rPr>
          <w:rFonts w:ascii="Times New Roman" w:hAnsi="Times New Roman" w:cs="Times New Roman"/>
          <w:b/>
          <w:i/>
          <w:sz w:val="28"/>
          <w:szCs w:val="28"/>
        </w:rPr>
        <w:t>района,</w:t>
      </w:r>
      <w:r w:rsidR="006D71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</w:t>
      </w:r>
      <w:proofErr w:type="gramEnd"/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4AA7" w:rsidRPr="00691F8D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Российской Федерации</w:t>
      </w:r>
    </w:p>
    <w:p w:rsidR="00F44AA7" w:rsidRDefault="00F44AA7" w:rsidP="00F44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36, 37 Градостроительного кодекса РФ, ст.14 Федерального закона от 06.10.2003года № 131-ФЗ «Об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EA6A23" w:rsidRDefault="00F44AA7" w:rsidP="001B4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A23">
        <w:rPr>
          <w:rFonts w:ascii="Times New Roman" w:hAnsi="Times New Roman" w:cs="Times New Roman"/>
          <w:sz w:val="28"/>
          <w:szCs w:val="28"/>
        </w:rPr>
        <w:t>Присвоить  адрес</w:t>
      </w:r>
      <w:proofErr w:type="gramEnd"/>
      <w:r w:rsidRPr="00EA6A23">
        <w:rPr>
          <w:rFonts w:ascii="Times New Roman" w:hAnsi="Times New Roman" w:cs="Times New Roman"/>
          <w:sz w:val="28"/>
          <w:szCs w:val="28"/>
        </w:rPr>
        <w:t xml:space="preserve">  </w:t>
      </w:r>
      <w:r w:rsidR="00175EEE">
        <w:rPr>
          <w:rFonts w:ascii="Times New Roman" w:hAnsi="Times New Roman" w:cs="Times New Roman"/>
          <w:sz w:val="28"/>
          <w:szCs w:val="28"/>
        </w:rPr>
        <w:t>объекту недвижимости (нежилое здание)</w:t>
      </w:r>
      <w:r w:rsidR="00BB66DE" w:rsidRPr="00EA6A23">
        <w:rPr>
          <w:rFonts w:ascii="Times New Roman" w:hAnsi="Times New Roman" w:cs="Times New Roman"/>
          <w:sz w:val="28"/>
          <w:szCs w:val="28"/>
        </w:rPr>
        <w:t xml:space="preserve"> :   Российская Федерация, Иркутская область, Тулунский муниципальный район, Едогонское сельское поселение, </w:t>
      </w:r>
      <w:proofErr w:type="spellStart"/>
      <w:r w:rsidR="001D2C6E">
        <w:rPr>
          <w:rFonts w:ascii="Times New Roman" w:hAnsi="Times New Roman" w:cs="Times New Roman"/>
          <w:sz w:val="28"/>
          <w:szCs w:val="28"/>
        </w:rPr>
        <w:t>д.Изегол</w:t>
      </w:r>
      <w:proofErr w:type="spellEnd"/>
      <w:r w:rsidR="008E7297">
        <w:rPr>
          <w:rFonts w:ascii="Times New Roman" w:hAnsi="Times New Roman" w:cs="Times New Roman"/>
          <w:sz w:val="28"/>
          <w:szCs w:val="28"/>
        </w:rPr>
        <w:t>, ул.</w:t>
      </w:r>
      <w:r w:rsidR="00176A66">
        <w:rPr>
          <w:rFonts w:ascii="Times New Roman" w:hAnsi="Times New Roman" w:cs="Times New Roman"/>
          <w:sz w:val="28"/>
          <w:szCs w:val="28"/>
        </w:rPr>
        <w:t xml:space="preserve"> </w:t>
      </w:r>
      <w:r w:rsidR="001D2C6E">
        <w:rPr>
          <w:rFonts w:ascii="Times New Roman" w:hAnsi="Times New Roman" w:cs="Times New Roman"/>
          <w:sz w:val="28"/>
          <w:szCs w:val="28"/>
        </w:rPr>
        <w:t>Ленина</w:t>
      </w:r>
      <w:r w:rsidR="008E7297">
        <w:rPr>
          <w:rFonts w:ascii="Times New Roman" w:hAnsi="Times New Roman" w:cs="Times New Roman"/>
          <w:sz w:val="28"/>
          <w:szCs w:val="28"/>
        </w:rPr>
        <w:t>,</w:t>
      </w:r>
      <w:r w:rsidR="00337303">
        <w:rPr>
          <w:rFonts w:ascii="Times New Roman" w:hAnsi="Times New Roman" w:cs="Times New Roman"/>
          <w:sz w:val="28"/>
          <w:szCs w:val="28"/>
        </w:rPr>
        <w:t xml:space="preserve"> </w:t>
      </w:r>
      <w:r w:rsidR="001D2C6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76A66">
        <w:rPr>
          <w:rFonts w:ascii="Times New Roman" w:hAnsi="Times New Roman" w:cs="Times New Roman"/>
          <w:sz w:val="28"/>
          <w:szCs w:val="28"/>
        </w:rPr>
        <w:t>а</w:t>
      </w:r>
      <w:r w:rsidR="00EA6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F8D" w:rsidRPr="00EA6A23" w:rsidRDefault="00691F8D" w:rsidP="001B4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A23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 w:rsidRPr="00EA6A23"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 w:rsidRPr="00EA6A23"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880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64B3B" w:rsidRDefault="00443880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91F8D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91F8D"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691F8D">
        <w:rPr>
          <w:rFonts w:ascii="Times New Roman" w:hAnsi="Times New Roman" w:cs="Times New Roman"/>
          <w:sz w:val="28"/>
          <w:szCs w:val="28"/>
        </w:rPr>
        <w:t>О.Н.Кобрусева</w:t>
      </w:r>
      <w:r w:rsidR="00691F8D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F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053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D7DA9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EEE"/>
    <w:rsid w:val="00175F26"/>
    <w:rsid w:val="0017617D"/>
    <w:rsid w:val="00176578"/>
    <w:rsid w:val="001765A9"/>
    <w:rsid w:val="00176A66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2C6E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1F7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B4B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30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53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29A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880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B1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0A5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5A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2F9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108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0B6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388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2EB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369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C6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5E50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328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B5B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297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4E27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6DE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A21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0E7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93B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665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6A23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4AA7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589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595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018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CD57"/>
  <w15:docId w15:val="{FB3D33EB-C67E-4BC3-9A3A-2B46A1F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2022-02-02T05:40:00Z</cp:lastPrinted>
  <dcterms:created xsi:type="dcterms:W3CDTF">2022-02-02T05:40:00Z</dcterms:created>
  <dcterms:modified xsi:type="dcterms:W3CDTF">2022-02-02T05:40:00Z</dcterms:modified>
</cp:coreProperties>
</file>