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435EF2" w:rsidRDefault="00435EF2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D547B3">
        <w:rPr>
          <w:rFonts w:ascii="Times New Roman" w:hAnsi="Times New Roman" w:cs="Times New Roman"/>
          <w:b/>
          <w:sz w:val="28"/>
          <w:szCs w:val="28"/>
        </w:rPr>
        <w:t>0</w:t>
      </w:r>
      <w:r w:rsidR="00DA277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D547B3">
        <w:rPr>
          <w:rFonts w:ascii="Times New Roman" w:hAnsi="Times New Roman" w:cs="Times New Roman"/>
          <w:b/>
          <w:sz w:val="28"/>
          <w:szCs w:val="28"/>
        </w:rPr>
        <w:t>сентября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DA277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D547B3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объекту   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426B">
        <w:rPr>
          <w:rFonts w:ascii="Times New Roman" w:hAnsi="Times New Roman" w:cs="Times New Roman"/>
          <w:b/>
          <w:i/>
          <w:sz w:val="28"/>
          <w:szCs w:val="28"/>
        </w:rPr>
        <w:t>сооружения дорожного транспорта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с.Едогон,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 района,</w:t>
      </w:r>
    </w:p>
    <w:p w:rsidR="00691F8D" w:rsidRP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426B"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06.10.2003года № 131-ФЗ «Об общих принципах  организации  местного  самоуправления  в Российской  Федерации»,</w:t>
      </w:r>
      <w:r w:rsidR="000F42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19.11.2014г. №1221 «Об утверждении правил присвоения, изменения, аннулирования адресов»,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 Едогонского   сельского поселения.</w:t>
      </w:r>
    </w:p>
    <w:p w:rsidR="00691F8D" w:rsidRP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 w:rsidR="000F426B">
        <w:rPr>
          <w:rFonts w:ascii="Times New Roman" w:hAnsi="Times New Roman" w:cs="Times New Roman"/>
          <w:sz w:val="28"/>
          <w:szCs w:val="28"/>
        </w:rPr>
        <w:t xml:space="preserve">адрес  нижеследующему объекту   сооружения дорожного транспорта </w:t>
      </w:r>
      <w:r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547B3" w:rsidTr="00D547B3">
        <w:trPr>
          <w:trHeight w:val="112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547B3" w:rsidRPr="00D547B3" w:rsidRDefault="00D547B3" w:rsidP="00D547B3">
            <w:pPr>
              <w:pStyle w:val="a3"/>
              <w:ind w:left="1455" w:hanging="1455"/>
              <w:rPr>
                <w:rFonts w:ascii="Times New Roman" w:hAnsi="Times New Roman" w:cs="Times New Roman"/>
                <w:sz w:val="28"/>
                <w:szCs w:val="28"/>
              </w:rPr>
            </w:pPr>
            <w:r w:rsidRPr="00D547B3">
              <w:rPr>
                <w:rFonts w:ascii="Times New Roman" w:hAnsi="Times New Roman" w:cs="Times New Roman"/>
                <w:sz w:val="28"/>
                <w:szCs w:val="28"/>
              </w:rPr>
              <w:t>Присвоить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54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Российская Федерация, Иркутская область, Тулунский район,  автомобильная дорога №10 по </w:t>
            </w:r>
            <w:proofErr w:type="spellStart"/>
            <w:r w:rsidRPr="00D547B3">
              <w:rPr>
                <w:rFonts w:ascii="Times New Roman" w:hAnsi="Times New Roman" w:cs="Times New Roman"/>
                <w:b/>
                <w:sz w:val="28"/>
                <w:szCs w:val="28"/>
              </w:rPr>
              <w:t>ул.Лесная</w:t>
            </w:r>
            <w:proofErr w:type="spellEnd"/>
            <w:r w:rsidRPr="00D54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с.Едогон , от  №1В </w:t>
            </w:r>
            <w:proofErr w:type="spellStart"/>
            <w:r w:rsidRPr="00D547B3">
              <w:rPr>
                <w:rFonts w:ascii="Times New Roman" w:hAnsi="Times New Roman" w:cs="Times New Roman"/>
                <w:b/>
                <w:sz w:val="28"/>
                <w:szCs w:val="28"/>
              </w:rPr>
              <w:t>ул.Лесная</w:t>
            </w:r>
            <w:proofErr w:type="spellEnd"/>
            <w:r w:rsidRPr="00D54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выезда на дорогу Едогон-Владимировка</w:t>
            </w:r>
          </w:p>
        </w:tc>
      </w:tr>
    </w:tbl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подлежит опубликованию  в газете  «Едогонский вестник» и на официальном сайте Едогонского сельского поселения</w:t>
      </w:r>
    </w:p>
    <w:p w:rsidR="00D547B3" w:rsidRDefault="00D547B3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трех дней внести сведения в государственный адресный реестр (ФИАС)</w:t>
      </w:r>
      <w:bookmarkStart w:id="0" w:name="_GoBack"/>
      <w:bookmarkEnd w:id="0"/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435EF2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26B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DB3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5EF2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5F13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950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7B3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72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860D"/>
  <w15:docId w15:val="{63774A0B-C948-42BD-9EFB-47F2813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2022-05-25T01:43:00Z</cp:lastPrinted>
  <dcterms:created xsi:type="dcterms:W3CDTF">2022-09-07T07:35:00Z</dcterms:created>
  <dcterms:modified xsi:type="dcterms:W3CDTF">2022-09-07T07:35:00Z</dcterms:modified>
</cp:coreProperties>
</file>