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25" w:rsidRDefault="002E2D25" w:rsidP="002E2D25">
      <w:pPr>
        <w:pStyle w:val="ac"/>
        <w:ind w:left="720" w:right="140" w:hanging="2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:rsidR="00571F61" w:rsidRDefault="00BB026C">
      <w:pPr>
        <w:pStyle w:val="ac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571F61" w:rsidRDefault="00BB026C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571F61" w:rsidRDefault="00BB026C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571F61" w:rsidRDefault="00BB026C">
      <w:pPr>
        <w:pStyle w:val="ac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571F61" w:rsidRDefault="00571F61">
      <w:pPr>
        <w:pStyle w:val="ac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571F61" w:rsidRDefault="00BB026C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571F61" w:rsidRDefault="00571F61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71F61" w:rsidRDefault="00BB026C">
      <w:pPr>
        <w:pStyle w:val="ac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 xml:space="preserve">« </w:t>
      </w:r>
      <w:r w:rsidR="007C22C5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End"/>
      <w:r w:rsidR="007C22C5">
        <w:rPr>
          <w:rFonts w:ascii="Times New Roman" w:hAnsi="Times New Roman"/>
          <w:b/>
          <w:spacing w:val="20"/>
          <w:sz w:val="28"/>
          <w:szCs w:val="28"/>
        </w:rPr>
        <w:t xml:space="preserve"> « </w:t>
      </w:r>
      <w:r w:rsidR="002E2D25">
        <w:rPr>
          <w:rFonts w:ascii="Times New Roman" w:hAnsi="Times New Roman"/>
          <w:b/>
          <w:spacing w:val="20"/>
          <w:sz w:val="28"/>
          <w:szCs w:val="28"/>
        </w:rPr>
        <w:t>_______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 -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</w:p>
    <w:p w:rsidR="00571F61" w:rsidRDefault="00571F61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71F61" w:rsidRDefault="00BB026C">
      <w:pPr>
        <w:pStyle w:val="ac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571F61" w:rsidRDefault="00571F61">
      <w:pPr>
        <w:pStyle w:val="13"/>
        <w:rPr>
          <w:sz w:val="24"/>
        </w:rPr>
      </w:pPr>
    </w:p>
    <w:p w:rsidR="00571F61" w:rsidRDefault="00BB026C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«Об утверждении мероприятий перечня</w:t>
      </w:r>
    </w:p>
    <w:p w:rsidR="00571F61" w:rsidRDefault="00BB026C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проектов народных инициатив, порядка</w:t>
      </w:r>
    </w:p>
    <w:p w:rsidR="00571F61" w:rsidRDefault="00BB026C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организации работы по его реализации </w:t>
      </w:r>
    </w:p>
    <w:p w:rsidR="00571F61" w:rsidRDefault="00BB026C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и расходовании бюджетных средств в 2025 году</w:t>
      </w:r>
    </w:p>
    <w:p w:rsidR="00571F61" w:rsidRDefault="00BB026C">
      <w:pPr>
        <w:pStyle w:val="13"/>
        <w:ind w:firstLine="0"/>
        <w:rPr>
          <w:sz w:val="24"/>
        </w:rPr>
      </w:pPr>
      <w:proofErr w:type="gramStart"/>
      <w:r>
        <w:rPr>
          <w:b/>
          <w:i/>
          <w:sz w:val="24"/>
        </w:rPr>
        <w:t>и  плановом</w:t>
      </w:r>
      <w:proofErr w:type="gramEnd"/>
      <w:r>
        <w:rPr>
          <w:b/>
          <w:i/>
          <w:sz w:val="24"/>
        </w:rPr>
        <w:t xml:space="preserve"> периоде 2026 и 2027 годах»</w:t>
      </w:r>
    </w:p>
    <w:p w:rsidR="00571F61" w:rsidRDefault="00571F6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571F61" w:rsidRDefault="00BB026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В целях </w:t>
      </w:r>
      <w:proofErr w:type="spellStart"/>
      <w:r>
        <w:rPr>
          <w:bCs/>
          <w:szCs w:val="28"/>
        </w:rPr>
        <w:t>софинансирования</w:t>
      </w:r>
      <w:proofErr w:type="spellEnd"/>
      <w:r>
        <w:rPr>
          <w:bCs/>
          <w:szCs w:val="28"/>
        </w:rPr>
        <w:t xml:space="preserve"> расходных обязательств, возникающих при реализации в 2024 году мероприятий перечня народных инициатив, сформированных на собрании граждан 07.11.2021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>
        <w:rPr>
          <w:bCs/>
          <w:szCs w:val="28"/>
        </w:rPr>
        <w:t>софинансирования</w:t>
      </w:r>
      <w:proofErr w:type="spellEnd"/>
      <w:r>
        <w:rPr>
          <w:bCs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108-пп,руководствуясь пунктом 1 статьи 78.1, пунктом 1 статьи 86, статьей 161 Бюджетного кодекса РФ, Уставом Едогонского муниципального образования,</w:t>
      </w:r>
    </w:p>
    <w:p w:rsidR="00571F61" w:rsidRDefault="00BB026C">
      <w:pPr>
        <w:pStyle w:val="13"/>
        <w:jc w:val="center"/>
        <w:rPr>
          <w:b/>
          <w:bCs/>
          <w:sz w:val="24"/>
        </w:rPr>
      </w:pPr>
      <w:r>
        <w:rPr>
          <w:b/>
          <w:bCs/>
          <w:sz w:val="24"/>
        </w:rPr>
        <w:t>П О С Т А Н О В Л Я Ю:</w:t>
      </w:r>
    </w:p>
    <w:p w:rsidR="00571F61" w:rsidRDefault="00571F61">
      <w:pPr>
        <w:pStyle w:val="13"/>
        <w:jc w:val="center"/>
        <w:rPr>
          <w:b/>
          <w:bCs/>
          <w:sz w:val="24"/>
        </w:rPr>
      </w:pPr>
    </w:p>
    <w:p w:rsidR="00571F61" w:rsidRDefault="00BB026C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Утвердить перечень проектов народных инициатив на 2025 год и на плановый период 2026 и 2027 годы, реализация которых осуществляется за счет средств местного бюджета в сумме: </w:t>
      </w:r>
    </w:p>
    <w:p w:rsidR="00571F61" w:rsidRDefault="00BB026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1.1 2025 год - 8200,00(восемь тысяч двести) рублей 00копеек и субсидии из областного бюджета в сумме 400000,00 </w:t>
      </w:r>
      <w:proofErr w:type="gramStart"/>
      <w:r>
        <w:rPr>
          <w:bCs/>
          <w:szCs w:val="28"/>
        </w:rPr>
        <w:t>рублей(</w:t>
      </w:r>
      <w:proofErr w:type="gramEnd"/>
      <w:r>
        <w:rPr>
          <w:bCs/>
          <w:szCs w:val="28"/>
        </w:rPr>
        <w:t>четыреста  тысяч ) рублей 00 копеек</w:t>
      </w:r>
    </w:p>
    <w:p w:rsidR="00571F61" w:rsidRDefault="00BB026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1.2 2026 год - 8200,00(восемь тысяч двести) рублей 00копеек и субсидии из областного бюджета в сумме 400000,00 </w:t>
      </w:r>
      <w:proofErr w:type="gramStart"/>
      <w:r>
        <w:rPr>
          <w:bCs/>
          <w:szCs w:val="28"/>
        </w:rPr>
        <w:t>рублей(</w:t>
      </w:r>
      <w:proofErr w:type="gramEnd"/>
      <w:r>
        <w:rPr>
          <w:bCs/>
          <w:szCs w:val="28"/>
        </w:rPr>
        <w:t>четыреста  тысяч) рублей 00 копеек</w:t>
      </w:r>
    </w:p>
    <w:p w:rsidR="00571F61" w:rsidRDefault="00BB026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1.3 2027 год - 8200,00(восемь тысяч двести) рублей 00копеек и субсидии из областного бюджета в сумме 400000,00 </w:t>
      </w:r>
      <w:proofErr w:type="gramStart"/>
      <w:r>
        <w:rPr>
          <w:bCs/>
          <w:szCs w:val="28"/>
        </w:rPr>
        <w:t>рублей(</w:t>
      </w:r>
      <w:proofErr w:type="gramEnd"/>
      <w:r>
        <w:rPr>
          <w:bCs/>
          <w:szCs w:val="28"/>
        </w:rPr>
        <w:t xml:space="preserve">четыреста  тысяч) рублей 00 копеек (приложение №1). </w:t>
      </w:r>
    </w:p>
    <w:p w:rsidR="00571F61" w:rsidRDefault="00BB02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2.Утвердить Порядок организации работы по реализации мероприятий перечня проектов народных инициатив и расходовании бюджетных средств в 2025 году </w:t>
      </w:r>
      <w:proofErr w:type="gramStart"/>
      <w:r>
        <w:t>и  плановом</w:t>
      </w:r>
      <w:proofErr w:type="gramEnd"/>
      <w:r>
        <w:t xml:space="preserve"> периоде 2026 и 2027годах</w:t>
      </w:r>
      <w:r>
        <w:rPr>
          <w:szCs w:val="28"/>
        </w:rPr>
        <w:t xml:space="preserve"> (приложение №2).</w:t>
      </w:r>
    </w:p>
    <w:p w:rsidR="00571F61" w:rsidRDefault="00BB02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3.Комитету по финансам администрации Тулунского муниципального района обеспечить включение в проект решения Думы Едогонского сельского поселения «О бюджете </w:t>
      </w:r>
      <w:proofErr w:type="gramStart"/>
      <w:r>
        <w:rPr>
          <w:szCs w:val="28"/>
        </w:rPr>
        <w:t>Едогонского  муниципального</w:t>
      </w:r>
      <w:proofErr w:type="gramEnd"/>
      <w:r>
        <w:rPr>
          <w:szCs w:val="28"/>
        </w:rPr>
        <w:t xml:space="preserve"> образования на 2025 год и плановый период 2026 и 2027 годов».</w:t>
      </w:r>
    </w:p>
    <w:p w:rsidR="00571F61" w:rsidRDefault="00BB026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4.Настоящее постановление опубликовать в газете «Едогонский вестник» и разместить на официальном сайте администрации </w:t>
      </w:r>
      <w:proofErr w:type="gramStart"/>
      <w:r>
        <w:rPr>
          <w:szCs w:val="28"/>
        </w:rPr>
        <w:t>Едогонского  сельского</w:t>
      </w:r>
      <w:proofErr w:type="gramEnd"/>
      <w:r>
        <w:rPr>
          <w:szCs w:val="28"/>
        </w:rPr>
        <w:t xml:space="preserve"> поселения</w:t>
      </w:r>
    </w:p>
    <w:p w:rsidR="00571F61" w:rsidRDefault="00BB026C">
      <w:pPr>
        <w:pStyle w:val="13"/>
        <w:ind w:firstLine="567"/>
        <w:rPr>
          <w:sz w:val="24"/>
        </w:rPr>
      </w:pPr>
      <w:r>
        <w:rPr>
          <w:sz w:val="24"/>
        </w:rPr>
        <w:t>5.Контроль за исполнением данного постановления оставляю за собой.</w:t>
      </w:r>
    </w:p>
    <w:p w:rsidR="00571F61" w:rsidRDefault="00571F61">
      <w:pPr>
        <w:jc w:val="both"/>
        <w:rPr>
          <w:szCs w:val="28"/>
        </w:rPr>
      </w:pPr>
    </w:p>
    <w:p w:rsidR="00571F61" w:rsidRDefault="00571F61">
      <w:pPr>
        <w:jc w:val="both"/>
        <w:rPr>
          <w:szCs w:val="28"/>
        </w:rPr>
      </w:pPr>
    </w:p>
    <w:p w:rsidR="00571F61" w:rsidRDefault="00BB026C">
      <w:pPr>
        <w:jc w:val="both"/>
        <w:rPr>
          <w:szCs w:val="28"/>
        </w:rPr>
      </w:pPr>
      <w:r>
        <w:rPr>
          <w:szCs w:val="28"/>
        </w:rPr>
        <w:t>Глава Едогонского</w:t>
      </w:r>
    </w:p>
    <w:p w:rsidR="00571F61" w:rsidRDefault="00BB026C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</w:t>
      </w:r>
      <w:proofErr w:type="spellStart"/>
      <w:r>
        <w:rPr>
          <w:szCs w:val="28"/>
        </w:rPr>
        <w:t>О.Н.Кобрусева</w:t>
      </w:r>
      <w:proofErr w:type="spellEnd"/>
    </w:p>
    <w:p w:rsidR="00571F61" w:rsidRDefault="00571F61">
      <w:pPr>
        <w:jc w:val="both"/>
        <w:rPr>
          <w:szCs w:val="28"/>
        </w:rPr>
      </w:pPr>
    </w:p>
    <w:p w:rsidR="00571F61" w:rsidRDefault="00571F61">
      <w:pPr>
        <w:jc w:val="both"/>
        <w:rPr>
          <w:szCs w:val="28"/>
        </w:rPr>
      </w:pPr>
    </w:p>
    <w:p w:rsidR="00571F61" w:rsidRDefault="00571F61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71F61" w:rsidRDefault="00571F61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71F61" w:rsidRDefault="00BB026C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Приложение №1</w:t>
      </w:r>
    </w:p>
    <w:p w:rsidR="00571F61" w:rsidRDefault="00BB026C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571F61" w:rsidRDefault="00BB026C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Едогонского сельского поселения</w:t>
      </w:r>
    </w:p>
    <w:p w:rsidR="00571F61" w:rsidRDefault="002E2D25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от ________.2024г№ </w:t>
      </w:r>
      <w:r w:rsidR="00BB026C">
        <w:rPr>
          <w:rFonts w:eastAsiaTheme="minorHAnsi"/>
          <w:color w:val="000000"/>
          <w:sz w:val="22"/>
          <w:lang w:eastAsia="en-US"/>
        </w:rPr>
        <w:t>-</w:t>
      </w:r>
      <w:proofErr w:type="spellStart"/>
      <w:r w:rsidR="00BB026C">
        <w:rPr>
          <w:rFonts w:eastAsiaTheme="minorHAnsi"/>
          <w:color w:val="000000"/>
          <w:sz w:val="22"/>
          <w:lang w:eastAsia="en-US"/>
        </w:rPr>
        <w:t>пг</w:t>
      </w:r>
      <w:proofErr w:type="spellEnd"/>
    </w:p>
    <w:p w:rsidR="00571F61" w:rsidRDefault="00571F61">
      <w:pPr>
        <w:jc w:val="center"/>
        <w:rPr>
          <w:b/>
          <w:szCs w:val="28"/>
        </w:rPr>
      </w:pPr>
    </w:p>
    <w:p w:rsidR="00571F61" w:rsidRDefault="00BB026C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571F61" w:rsidRDefault="00BB026C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ПРОЕКТОВ НАРОДНЫХ ИНИЦИАТИВ НА 2025 ГОД</w:t>
      </w:r>
    </w:p>
    <w:p w:rsidR="00571F61" w:rsidRDefault="00BB026C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2026 И 2027 ГОДЫ</w:t>
      </w:r>
    </w:p>
    <w:p w:rsidR="00571F61" w:rsidRDefault="00BB026C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proofErr w:type="spellStart"/>
      <w:r>
        <w:rPr>
          <w:rFonts w:eastAsiaTheme="minorHAnsi"/>
          <w:color w:val="000000"/>
          <w:szCs w:val="28"/>
          <w:u w:val="single"/>
          <w:lang w:eastAsia="en-US"/>
        </w:rPr>
        <w:t>Едогонское</w:t>
      </w:r>
      <w:proofErr w:type="spellEnd"/>
      <w:r>
        <w:rPr>
          <w:rFonts w:eastAsiaTheme="minorHAnsi"/>
          <w:color w:val="000000"/>
          <w:szCs w:val="28"/>
          <w:u w:val="single"/>
          <w:lang w:eastAsia="en-US"/>
        </w:rPr>
        <w:t xml:space="preserve"> сельское поселение</w:t>
      </w:r>
    </w:p>
    <w:p w:rsidR="00571F61" w:rsidRDefault="00BB026C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571F61" w:rsidRDefault="00571F61">
      <w:pPr>
        <w:jc w:val="center"/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418"/>
        <w:gridCol w:w="1276"/>
        <w:gridCol w:w="1418"/>
        <w:gridCol w:w="1276"/>
        <w:gridCol w:w="1557"/>
      </w:tblGrid>
      <w:tr w:rsidR="00571F61">
        <w:trPr>
          <w:trHeight w:val="448"/>
        </w:trPr>
        <w:tc>
          <w:tcPr>
            <w:tcW w:w="425" w:type="dxa"/>
            <w:vMerge w:val="restart"/>
          </w:tcPr>
          <w:p w:rsidR="00571F61" w:rsidRDefault="00BB026C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571F61" w:rsidRDefault="00BB026C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571F61">
        <w:trPr>
          <w:trHeight w:val="694"/>
        </w:trPr>
        <w:tc>
          <w:tcPr>
            <w:tcW w:w="425" w:type="dxa"/>
            <w:vMerge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571F61">
        <w:trPr>
          <w:trHeight w:val="437"/>
        </w:trPr>
        <w:tc>
          <w:tcPr>
            <w:tcW w:w="10206" w:type="dxa"/>
            <w:gridSpan w:val="8"/>
          </w:tcPr>
          <w:p w:rsidR="00571F61" w:rsidRDefault="00BB026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2025год</w:t>
            </w:r>
          </w:p>
        </w:tc>
      </w:tr>
      <w:tr w:rsidR="00571F61">
        <w:trPr>
          <w:trHeight w:val="1123"/>
        </w:trPr>
        <w:tc>
          <w:tcPr>
            <w:tcW w:w="425" w:type="dxa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71F61" w:rsidRDefault="00BB02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</w:rPr>
              <w:t>Приобретение бытовой техники для МКУК «КДЦ с.Едогон»</w:t>
            </w:r>
          </w:p>
        </w:tc>
        <w:tc>
          <w:tcPr>
            <w:tcW w:w="709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2025 года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jc w:val="center"/>
            </w:pPr>
            <w:r>
              <w:t>80000,00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78392,94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1607,06</w:t>
            </w:r>
          </w:p>
        </w:tc>
        <w:tc>
          <w:tcPr>
            <w:tcW w:w="1557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571F61">
        <w:trPr>
          <w:trHeight w:val="1123"/>
        </w:trPr>
        <w:tc>
          <w:tcPr>
            <w:tcW w:w="425" w:type="dxa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2.</w:t>
            </w:r>
          </w:p>
        </w:tc>
        <w:tc>
          <w:tcPr>
            <w:tcW w:w="2127" w:type="dxa"/>
          </w:tcPr>
          <w:p w:rsidR="00571F61" w:rsidRDefault="00BB026C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Приобретение спортинвентаря, спортоборудования для МКУК «КДЦ с.Едогон»</w:t>
            </w:r>
          </w:p>
        </w:tc>
        <w:tc>
          <w:tcPr>
            <w:tcW w:w="709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2025года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jc w:val="center"/>
            </w:pPr>
            <w:r>
              <w:t>100000,00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97991,18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2008,82</w:t>
            </w:r>
          </w:p>
        </w:tc>
        <w:tc>
          <w:tcPr>
            <w:tcW w:w="1557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571F61">
        <w:trPr>
          <w:trHeight w:val="1123"/>
        </w:trPr>
        <w:tc>
          <w:tcPr>
            <w:tcW w:w="425" w:type="dxa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3.</w:t>
            </w:r>
          </w:p>
        </w:tc>
        <w:tc>
          <w:tcPr>
            <w:tcW w:w="2127" w:type="dxa"/>
          </w:tcPr>
          <w:p w:rsidR="00571F61" w:rsidRDefault="00BB026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мебели для МКУК «КДЦ с.Едогон»</w:t>
            </w:r>
          </w:p>
        </w:tc>
        <w:tc>
          <w:tcPr>
            <w:tcW w:w="709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2025 года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jc w:val="center"/>
            </w:pPr>
            <w:r>
              <w:t>60000,00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t>58794,71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1205,29</w:t>
            </w:r>
          </w:p>
        </w:tc>
        <w:tc>
          <w:tcPr>
            <w:tcW w:w="1557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571F61">
        <w:trPr>
          <w:trHeight w:val="1123"/>
        </w:trPr>
        <w:tc>
          <w:tcPr>
            <w:tcW w:w="425" w:type="dxa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</w:p>
        </w:tc>
        <w:tc>
          <w:tcPr>
            <w:tcW w:w="2127" w:type="dxa"/>
          </w:tcPr>
          <w:p w:rsidR="00571F61" w:rsidRDefault="00BB026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</w:rPr>
              <w:t>Благоустройство территории в с.Едогон по ул.Ленина,32 (приобретение оборудования для детской площадки).Установка собственными силами</w:t>
            </w:r>
          </w:p>
        </w:tc>
        <w:tc>
          <w:tcPr>
            <w:tcW w:w="709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2025 года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jc w:val="center"/>
            </w:pPr>
            <w:r>
              <w:t>168200,00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164821,17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3378,83</w:t>
            </w:r>
          </w:p>
        </w:tc>
        <w:tc>
          <w:tcPr>
            <w:tcW w:w="1557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571F61">
        <w:trPr>
          <w:trHeight w:val="431"/>
        </w:trPr>
        <w:tc>
          <w:tcPr>
            <w:tcW w:w="425" w:type="dxa"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 за 2025г:</w:t>
            </w:r>
          </w:p>
        </w:tc>
        <w:tc>
          <w:tcPr>
            <w:tcW w:w="709" w:type="dxa"/>
            <w:vAlign w:val="center"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71F61" w:rsidRDefault="00BB026C">
            <w:pPr>
              <w:jc w:val="center"/>
              <w:rPr>
                <w:b/>
              </w:rPr>
            </w:pPr>
            <w:r>
              <w:rPr>
                <w:b/>
              </w:rPr>
              <w:t>408200,00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8200,00</w:t>
            </w:r>
          </w:p>
        </w:tc>
        <w:tc>
          <w:tcPr>
            <w:tcW w:w="1557" w:type="dxa"/>
            <w:vAlign w:val="center"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571F61">
        <w:trPr>
          <w:trHeight w:val="449"/>
        </w:trPr>
        <w:tc>
          <w:tcPr>
            <w:tcW w:w="10206" w:type="dxa"/>
            <w:gridSpan w:val="8"/>
          </w:tcPr>
          <w:p w:rsidR="00571F61" w:rsidRDefault="00BB026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2026год</w:t>
            </w:r>
          </w:p>
        </w:tc>
      </w:tr>
      <w:tr w:rsidR="00571F61">
        <w:trPr>
          <w:trHeight w:val="746"/>
        </w:trPr>
        <w:tc>
          <w:tcPr>
            <w:tcW w:w="425" w:type="dxa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127" w:type="dxa"/>
          </w:tcPr>
          <w:p w:rsidR="00571F61" w:rsidRDefault="00BB026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</w:rPr>
              <w:t xml:space="preserve">Благоустройство территории в с.Едогон по ул.Ленина,32 </w:t>
            </w:r>
          </w:p>
          <w:p w:rsidR="00571F61" w:rsidRDefault="00BB026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(приобретение пиломатериала для ограждения детской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площадки )</w:t>
            </w:r>
            <w:proofErr w:type="gramEnd"/>
          </w:p>
          <w:p w:rsidR="00571F61" w:rsidRDefault="00BB026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Установка собственными силами</w:t>
            </w:r>
          </w:p>
        </w:tc>
        <w:tc>
          <w:tcPr>
            <w:tcW w:w="709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2026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2026 года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jc w:val="center"/>
            </w:pPr>
            <w:r>
              <w:t>408200,00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8200,00</w:t>
            </w:r>
          </w:p>
        </w:tc>
        <w:tc>
          <w:tcPr>
            <w:tcW w:w="1557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571F61">
        <w:trPr>
          <w:trHeight w:val="70"/>
        </w:trPr>
        <w:tc>
          <w:tcPr>
            <w:tcW w:w="10206" w:type="dxa"/>
            <w:gridSpan w:val="8"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571F61">
        <w:trPr>
          <w:trHeight w:val="746"/>
        </w:trPr>
        <w:tc>
          <w:tcPr>
            <w:tcW w:w="425" w:type="dxa"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71F61" w:rsidRDefault="00BB026C">
            <w:pPr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ИТОГО за 2026г:</w:t>
            </w:r>
          </w:p>
        </w:tc>
        <w:tc>
          <w:tcPr>
            <w:tcW w:w="709" w:type="dxa"/>
            <w:vAlign w:val="center"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71F61" w:rsidRDefault="00BB026C">
            <w:pPr>
              <w:jc w:val="center"/>
              <w:rPr>
                <w:b/>
              </w:rPr>
            </w:pPr>
            <w:r>
              <w:rPr>
                <w:b/>
              </w:rPr>
              <w:t>408200,00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8200,00</w:t>
            </w:r>
          </w:p>
        </w:tc>
        <w:tc>
          <w:tcPr>
            <w:tcW w:w="1557" w:type="dxa"/>
            <w:vAlign w:val="center"/>
          </w:tcPr>
          <w:p w:rsidR="00571F61" w:rsidRDefault="00571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571F61">
        <w:trPr>
          <w:trHeight w:val="321"/>
        </w:trPr>
        <w:tc>
          <w:tcPr>
            <w:tcW w:w="10206" w:type="dxa"/>
            <w:gridSpan w:val="8"/>
          </w:tcPr>
          <w:p w:rsidR="00571F61" w:rsidRDefault="00BB026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2027год</w:t>
            </w:r>
          </w:p>
        </w:tc>
      </w:tr>
      <w:tr w:rsidR="00571F61">
        <w:trPr>
          <w:trHeight w:val="746"/>
        </w:trPr>
        <w:tc>
          <w:tcPr>
            <w:tcW w:w="425" w:type="dxa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127" w:type="dxa"/>
          </w:tcPr>
          <w:p w:rsidR="00571F61" w:rsidRDefault="00BB026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</w:rPr>
              <w:t>Благоустройство территории в с.Едогон по ул.Ленина,97</w:t>
            </w:r>
          </w:p>
          <w:p w:rsidR="00571F61" w:rsidRDefault="00BB026C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спортивной площадки. Установка собственными силами</w:t>
            </w:r>
          </w:p>
        </w:tc>
        <w:tc>
          <w:tcPr>
            <w:tcW w:w="709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2027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2027 года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jc w:val="center"/>
            </w:pPr>
            <w:r>
              <w:t>404100,00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8200,00</w:t>
            </w:r>
          </w:p>
        </w:tc>
        <w:tc>
          <w:tcPr>
            <w:tcW w:w="1557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571F61">
        <w:trPr>
          <w:trHeight w:val="300"/>
        </w:trPr>
        <w:tc>
          <w:tcPr>
            <w:tcW w:w="2552" w:type="dxa"/>
            <w:gridSpan w:val="2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 за 2027г:</w:t>
            </w:r>
          </w:p>
        </w:tc>
        <w:tc>
          <w:tcPr>
            <w:tcW w:w="709" w:type="dxa"/>
          </w:tcPr>
          <w:p w:rsidR="00571F61" w:rsidRDefault="00571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71F61" w:rsidRDefault="00571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71F61" w:rsidRDefault="00BB026C">
            <w:pPr>
              <w:jc w:val="center"/>
              <w:rPr>
                <w:b/>
              </w:rPr>
            </w:pPr>
            <w:r>
              <w:rPr>
                <w:b/>
              </w:rPr>
              <w:t>408200,00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400000,00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8200,00</w:t>
            </w:r>
          </w:p>
        </w:tc>
        <w:tc>
          <w:tcPr>
            <w:tcW w:w="1557" w:type="dxa"/>
          </w:tcPr>
          <w:p w:rsidR="00571F61" w:rsidRDefault="00571F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571F61">
        <w:trPr>
          <w:trHeight w:val="300"/>
        </w:trPr>
        <w:tc>
          <w:tcPr>
            <w:tcW w:w="2552" w:type="dxa"/>
            <w:gridSpan w:val="2"/>
          </w:tcPr>
          <w:p w:rsidR="00571F61" w:rsidRDefault="00BB0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</w:tcPr>
          <w:p w:rsidR="00571F61" w:rsidRDefault="00571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71F61" w:rsidRDefault="00571F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1224600,00</w:t>
            </w:r>
          </w:p>
        </w:tc>
        <w:tc>
          <w:tcPr>
            <w:tcW w:w="141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1200000,00</w:t>
            </w:r>
          </w:p>
        </w:tc>
        <w:tc>
          <w:tcPr>
            <w:tcW w:w="1276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24600,00</w:t>
            </w:r>
          </w:p>
        </w:tc>
        <w:tc>
          <w:tcPr>
            <w:tcW w:w="1557" w:type="dxa"/>
          </w:tcPr>
          <w:p w:rsidR="00571F61" w:rsidRDefault="00571F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jc w:val="right"/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rPr>
          <w:sz w:val="22"/>
        </w:rPr>
      </w:pPr>
    </w:p>
    <w:p w:rsidR="00571F61" w:rsidRDefault="00571F61">
      <w:pPr>
        <w:shd w:val="clear" w:color="auto" w:fill="FFFFFF"/>
        <w:tabs>
          <w:tab w:val="left" w:pos="284"/>
        </w:tabs>
        <w:rPr>
          <w:sz w:val="22"/>
        </w:rPr>
      </w:pPr>
    </w:p>
    <w:p w:rsidR="00571F61" w:rsidRDefault="00BB026C">
      <w:pPr>
        <w:shd w:val="clear" w:color="auto" w:fill="FFFFFF"/>
        <w:tabs>
          <w:tab w:val="left" w:pos="284"/>
        </w:tabs>
        <w:jc w:val="right"/>
        <w:rPr>
          <w:sz w:val="22"/>
        </w:rPr>
      </w:pPr>
      <w:r>
        <w:rPr>
          <w:sz w:val="22"/>
        </w:rPr>
        <w:t>Приложение№2</w:t>
      </w:r>
    </w:p>
    <w:p w:rsidR="00571F61" w:rsidRDefault="00BB026C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571F61" w:rsidRDefault="00BB026C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Едогонского сельского поселения</w:t>
      </w:r>
    </w:p>
    <w:p w:rsidR="00571F61" w:rsidRDefault="002E2D25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>
        <w:rPr>
          <w:rFonts w:eastAsiaTheme="minorHAnsi"/>
          <w:color w:val="000000"/>
          <w:sz w:val="22"/>
          <w:lang w:eastAsia="en-US"/>
        </w:rPr>
        <w:t>от _____</w:t>
      </w:r>
      <w:bookmarkStart w:id="0" w:name="_GoBack"/>
      <w:bookmarkEnd w:id="0"/>
      <w:r>
        <w:rPr>
          <w:rFonts w:eastAsiaTheme="minorHAnsi"/>
          <w:color w:val="000000"/>
          <w:sz w:val="22"/>
          <w:lang w:eastAsia="en-US"/>
        </w:rPr>
        <w:t xml:space="preserve">2024г № </w:t>
      </w:r>
      <w:r w:rsidR="00BB026C">
        <w:rPr>
          <w:rFonts w:eastAsiaTheme="minorHAnsi"/>
          <w:color w:val="000000"/>
          <w:sz w:val="22"/>
          <w:lang w:eastAsia="en-US"/>
        </w:rPr>
        <w:t>-</w:t>
      </w:r>
      <w:proofErr w:type="spellStart"/>
      <w:r w:rsidR="00BB026C">
        <w:rPr>
          <w:rFonts w:eastAsiaTheme="minorHAnsi"/>
          <w:color w:val="000000"/>
          <w:sz w:val="22"/>
          <w:lang w:eastAsia="en-US"/>
        </w:rPr>
        <w:t>пг</w:t>
      </w:r>
      <w:proofErr w:type="spellEnd"/>
    </w:p>
    <w:p w:rsidR="00571F61" w:rsidRDefault="00571F61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571F61" w:rsidRDefault="00BB026C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Порядок </w:t>
      </w:r>
    </w:p>
    <w:p w:rsidR="00571F61" w:rsidRDefault="00BB026C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работы по реализации мероприятий перечня проектов народных инициатив и расходовании бюджетных средств </w:t>
      </w:r>
    </w:p>
    <w:p w:rsidR="00571F61" w:rsidRDefault="00BB026C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в 2025 году и плановом периоде 2026 и 2027 годах</w:t>
      </w:r>
    </w:p>
    <w:p w:rsidR="00571F61" w:rsidRDefault="00571F61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3119"/>
        <w:gridCol w:w="2268"/>
      </w:tblGrid>
      <w:tr w:rsidR="00571F61">
        <w:tc>
          <w:tcPr>
            <w:tcW w:w="851" w:type="dxa"/>
            <w:vAlign w:val="center"/>
          </w:tcPr>
          <w:p w:rsidR="00571F61" w:rsidRDefault="00BB026C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571F61" w:rsidRDefault="00BB026C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571F61" w:rsidRDefault="00BB026C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571F61" w:rsidRDefault="00BB026C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Срок исполнения</w:t>
            </w:r>
          </w:p>
        </w:tc>
      </w:tr>
      <w:tr w:rsidR="00571F61">
        <w:tc>
          <w:tcPr>
            <w:tcW w:w="851" w:type="dxa"/>
            <w:vAlign w:val="center"/>
          </w:tcPr>
          <w:p w:rsidR="00571F61" w:rsidRDefault="00BB026C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571F61" w:rsidRDefault="00BB026C">
            <w:pPr>
              <w:ind w:left="-57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571F61" w:rsidRDefault="00BB026C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571F61" w:rsidRDefault="00BB026C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571F61">
        <w:tc>
          <w:tcPr>
            <w:tcW w:w="851" w:type="dxa"/>
            <w:vAlign w:val="center"/>
          </w:tcPr>
          <w:p w:rsidR="00571F61" w:rsidRDefault="00BB026C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571F61" w:rsidRDefault="00BB026C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571F61" w:rsidRDefault="00BB026C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-заявка на предоставление субсидии;</w:t>
            </w:r>
          </w:p>
          <w:p w:rsidR="00571F61" w:rsidRDefault="00BB026C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-результаты собрания жителей;</w:t>
            </w:r>
          </w:p>
          <w:p w:rsidR="00571F61" w:rsidRDefault="00BB026C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-заверенные копии документов, подтверждающие право собственности</w:t>
            </w:r>
          </w:p>
          <w:p w:rsidR="00571F61" w:rsidRDefault="00571F61">
            <w:pPr>
              <w:ind w:left="-108" w:righ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Глава сельского поселения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О.Н.Кобрусева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до 20 февраля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571F61">
        <w:tc>
          <w:tcPr>
            <w:tcW w:w="851" w:type="dxa"/>
            <w:vAlign w:val="center"/>
          </w:tcPr>
          <w:p w:rsidR="00571F61" w:rsidRDefault="00BB026C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571F61" w:rsidRDefault="00BB026C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 xml:space="preserve">Проверка документов на соответствие требованиям для получения </w:t>
            </w:r>
            <w:proofErr w:type="gramStart"/>
            <w:r>
              <w:rPr>
                <w:szCs w:val="26"/>
              </w:rPr>
              <w:t>субсидии  из</w:t>
            </w:r>
            <w:proofErr w:type="gramEnd"/>
            <w:r>
              <w:rPr>
                <w:szCs w:val="26"/>
              </w:rPr>
              <w:t xml:space="preserve"> областного бюджета в целях </w:t>
            </w:r>
            <w:proofErr w:type="spellStart"/>
            <w:r>
              <w:rPr>
                <w:szCs w:val="26"/>
              </w:rPr>
              <w:t>софинасирования</w:t>
            </w:r>
            <w:proofErr w:type="spellEnd"/>
            <w:r>
              <w:rPr>
                <w:szCs w:val="26"/>
              </w:rPr>
              <w:t xml:space="preserve"> расходных обязательств по реализации мероприятий перечня проектов народных инициатив</w:t>
            </w:r>
          </w:p>
          <w:p w:rsidR="00571F61" w:rsidRDefault="00571F61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71F61" w:rsidRDefault="00BB026C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571F61" w:rsidRDefault="00BB026C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(Романчук Г.Э.),</w:t>
            </w:r>
          </w:p>
        </w:tc>
        <w:tc>
          <w:tcPr>
            <w:tcW w:w="226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до 25 февраля</w:t>
            </w:r>
          </w:p>
          <w:p w:rsidR="00571F61" w:rsidRDefault="00BB026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571F61">
        <w:trPr>
          <w:trHeight w:val="2829"/>
        </w:trPr>
        <w:tc>
          <w:tcPr>
            <w:tcW w:w="851" w:type="dxa"/>
            <w:vAlign w:val="center"/>
          </w:tcPr>
          <w:p w:rsidR="00571F61" w:rsidRDefault="00BB026C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571F61" w:rsidRDefault="00BB026C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Предоставление документов в Министерство экономического развития Иркутской области</w:t>
            </w:r>
          </w:p>
          <w:p w:rsidR="00571F61" w:rsidRDefault="00BB026C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-заявка на предоставление субсидии;</w:t>
            </w:r>
          </w:p>
          <w:p w:rsidR="00571F61" w:rsidRDefault="00BB026C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-результаты собрания жителей;</w:t>
            </w:r>
          </w:p>
          <w:p w:rsidR="00571F61" w:rsidRDefault="00BB026C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-заверенные копии документов, подтверждающие право собственности;</w:t>
            </w:r>
          </w:p>
          <w:p w:rsidR="00571F61" w:rsidRDefault="00BB026C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 xml:space="preserve">-выписка из сводной бюджетной росписи о наличии ассигнований на </w:t>
            </w:r>
            <w:proofErr w:type="spellStart"/>
            <w:r>
              <w:rPr>
                <w:szCs w:val="26"/>
              </w:rPr>
              <w:t>софинансирование</w:t>
            </w:r>
            <w:proofErr w:type="spellEnd"/>
            <w:r>
              <w:rPr>
                <w:szCs w:val="26"/>
              </w:rPr>
              <w:t xml:space="preserve"> мероприятий</w:t>
            </w:r>
          </w:p>
          <w:p w:rsidR="00571F61" w:rsidRDefault="00571F61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571F61" w:rsidRDefault="00BB026C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(Романчук Г.Э.),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Глава сельского поселения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О.Н.Кобрусева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до1 марта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571F61">
        <w:tc>
          <w:tcPr>
            <w:tcW w:w="851" w:type="dxa"/>
            <w:vAlign w:val="center"/>
          </w:tcPr>
          <w:p w:rsidR="00571F61" w:rsidRDefault="00BB026C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571F61" w:rsidRDefault="00BB026C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Утверждение мероприятий перечня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571F61" w:rsidRDefault="00BB026C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571F61" w:rsidRDefault="00BB026C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до 22 марта</w:t>
            </w:r>
          </w:p>
          <w:p w:rsidR="00571F61" w:rsidRDefault="00BB026C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571F61">
        <w:tc>
          <w:tcPr>
            <w:tcW w:w="851" w:type="dxa"/>
            <w:vAlign w:val="center"/>
          </w:tcPr>
          <w:p w:rsidR="00571F61" w:rsidRDefault="00BB026C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:rsidR="00571F61" w:rsidRDefault="00BB026C">
            <w:pPr>
              <w:ind w:left="-57"/>
              <w:rPr>
                <w:szCs w:val="26"/>
              </w:rPr>
            </w:pPr>
            <w:r>
              <w:rPr>
                <w:szCs w:val="26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>
              <w:rPr>
                <w:szCs w:val="26"/>
              </w:rPr>
              <w:t>софинансирования</w:t>
            </w:r>
            <w:proofErr w:type="spellEnd"/>
            <w:r>
              <w:rPr>
                <w:szCs w:val="26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Глава сельского поселения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О.Н.Кобрусева</w:t>
            </w:r>
            <w:proofErr w:type="spellEnd"/>
            <w:r>
              <w:rPr>
                <w:szCs w:val="26"/>
              </w:rPr>
              <w:t>)</w:t>
            </w:r>
          </w:p>
          <w:p w:rsidR="00571F61" w:rsidRDefault="00571F6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(</w:t>
            </w:r>
            <w:r>
              <w:rPr>
                <w:szCs w:val="26"/>
              </w:rPr>
              <w:t>Романчук Г.Э.)</w:t>
            </w:r>
          </w:p>
          <w:p w:rsidR="00571F61" w:rsidRDefault="00571F6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до 25 мая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571F61">
        <w:tc>
          <w:tcPr>
            <w:tcW w:w="851" w:type="dxa"/>
            <w:vAlign w:val="center"/>
          </w:tcPr>
          <w:p w:rsidR="00571F61" w:rsidRDefault="00BB026C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4394" w:type="dxa"/>
            <w:vAlign w:val="center"/>
          </w:tcPr>
          <w:p w:rsidR="00571F61" w:rsidRDefault="00BB026C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 xml:space="preserve">Контроль за выполнением мероприятий утвержденного перечня проектов </w:t>
            </w:r>
            <w:r>
              <w:rPr>
                <w:szCs w:val="26"/>
              </w:rPr>
              <w:lastRenderedPageBreak/>
              <w:t>народных инициатив в пределах доведенных лимитов бюджетных обязательств с соблюдением процедур, предусмотренных Федеральным законом №44-ФЗ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571F61" w:rsidRDefault="00571F6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571F61" w:rsidRDefault="00571F6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Глава сельского поселения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О.Н.Кобрусева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571F61" w:rsidRDefault="00571F61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571F61" w:rsidRDefault="00571F61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571F61" w:rsidRDefault="00BB026C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до 30 декабря года предоставления субсидии</w:t>
            </w:r>
          </w:p>
        </w:tc>
      </w:tr>
      <w:tr w:rsidR="00571F61">
        <w:trPr>
          <w:trHeight w:val="2421"/>
        </w:trPr>
        <w:tc>
          <w:tcPr>
            <w:tcW w:w="851" w:type="dxa"/>
            <w:vAlign w:val="center"/>
          </w:tcPr>
          <w:p w:rsidR="00571F61" w:rsidRDefault="00BB026C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lastRenderedPageBreak/>
              <w:t>7.</w:t>
            </w:r>
          </w:p>
        </w:tc>
        <w:tc>
          <w:tcPr>
            <w:tcW w:w="4394" w:type="dxa"/>
            <w:vAlign w:val="center"/>
          </w:tcPr>
          <w:p w:rsidR="00571F61" w:rsidRDefault="00BB026C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119" w:type="dxa"/>
            <w:vAlign w:val="center"/>
          </w:tcPr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Глава сельского поселения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О.Н.Кобрусева</w:t>
            </w:r>
            <w:proofErr w:type="spellEnd"/>
            <w:r>
              <w:rPr>
                <w:szCs w:val="26"/>
              </w:rPr>
              <w:t>)</w:t>
            </w:r>
          </w:p>
          <w:p w:rsidR="00571F61" w:rsidRDefault="00571F6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до 30 декабря</w:t>
            </w:r>
          </w:p>
          <w:p w:rsidR="00571F61" w:rsidRDefault="00BB026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571F61">
        <w:trPr>
          <w:trHeight w:val="2555"/>
        </w:trPr>
        <w:tc>
          <w:tcPr>
            <w:tcW w:w="851" w:type="dxa"/>
            <w:vAlign w:val="center"/>
          </w:tcPr>
          <w:p w:rsidR="00571F61" w:rsidRDefault="00BB026C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:rsidR="00571F61" w:rsidRDefault="00BB026C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Размещение фотографий до и после выполнения мероприятий по перечню проектов народных инициатив за 2025 год в информационно – аналитической системе «Живой регион» (</w:t>
            </w:r>
            <w:r>
              <w:rPr>
                <w:szCs w:val="26"/>
                <w:lang w:val="en-US"/>
              </w:rPr>
              <w:t>http</w:t>
            </w:r>
            <w:r>
              <w:rPr>
                <w:szCs w:val="26"/>
              </w:rPr>
              <w:t>:/</w:t>
            </w:r>
            <w:r>
              <w:rPr>
                <w:szCs w:val="26"/>
                <w:lang w:val="en-US"/>
              </w:rPr>
              <w:t>expert</w:t>
            </w:r>
            <w:r>
              <w:rPr>
                <w:szCs w:val="26"/>
              </w:rPr>
              <w:t>.</w:t>
            </w:r>
            <w:proofErr w:type="spellStart"/>
            <w:r>
              <w:rPr>
                <w:szCs w:val="26"/>
                <w:lang w:val="en-US"/>
              </w:rPr>
              <w:t>irkobl</w:t>
            </w:r>
            <w:proofErr w:type="spellEnd"/>
            <w:r>
              <w:rPr>
                <w:szCs w:val="26"/>
              </w:rPr>
              <w:t>.</w:t>
            </w:r>
            <w:proofErr w:type="spellStart"/>
            <w:r>
              <w:rPr>
                <w:szCs w:val="26"/>
                <w:lang w:val="en-US"/>
              </w:rPr>
              <w:t>ru</w:t>
            </w:r>
            <w:proofErr w:type="spellEnd"/>
            <w:r>
              <w:rPr>
                <w:szCs w:val="26"/>
              </w:rPr>
              <w:t xml:space="preserve">.) и на сайте администрации сельского поселения </w:t>
            </w:r>
            <w:hyperlink r:id="rId8" w:history="1">
              <w:r>
                <w:rPr>
                  <w:rStyle w:val="a3"/>
                </w:rPr>
                <w:t xml:space="preserve"> </w:t>
              </w:r>
              <w:r>
                <w:rPr>
                  <w:rStyle w:val="a3"/>
                  <w:szCs w:val="26"/>
                </w:rPr>
                <w:t>http://edogon.mo38.ru/</w:t>
              </w:r>
            </w:hyperlink>
          </w:p>
        </w:tc>
        <w:tc>
          <w:tcPr>
            <w:tcW w:w="3119" w:type="dxa"/>
            <w:vAlign w:val="center"/>
          </w:tcPr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Глава сельского поселения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О.Н.Кобрусева</w:t>
            </w:r>
            <w:proofErr w:type="spellEnd"/>
            <w:r>
              <w:rPr>
                <w:szCs w:val="26"/>
              </w:rPr>
              <w:t>)</w:t>
            </w:r>
          </w:p>
          <w:p w:rsidR="00571F61" w:rsidRDefault="00571F6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(Романчук Г.Э)</w:t>
            </w:r>
          </w:p>
        </w:tc>
        <w:tc>
          <w:tcPr>
            <w:tcW w:w="226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до 30 декабря</w:t>
            </w:r>
          </w:p>
          <w:p w:rsidR="00571F61" w:rsidRDefault="00BB026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571F61">
        <w:trPr>
          <w:trHeight w:val="2535"/>
        </w:trPr>
        <w:tc>
          <w:tcPr>
            <w:tcW w:w="851" w:type="dxa"/>
            <w:vAlign w:val="center"/>
          </w:tcPr>
          <w:p w:rsidR="00571F61" w:rsidRDefault="00BB026C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:rsidR="00571F61" w:rsidRDefault="00BB026C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>
              <w:rPr>
                <w:szCs w:val="26"/>
              </w:rPr>
              <w:t>софинасирования</w:t>
            </w:r>
            <w:proofErr w:type="spellEnd"/>
            <w:r>
              <w:rPr>
                <w:szCs w:val="26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Глава сельского поселения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</w:t>
            </w:r>
            <w:proofErr w:type="spellStart"/>
            <w:r>
              <w:rPr>
                <w:szCs w:val="26"/>
              </w:rPr>
              <w:t>О.Н.Кобрусева</w:t>
            </w:r>
            <w:proofErr w:type="spellEnd"/>
            <w:r>
              <w:rPr>
                <w:szCs w:val="26"/>
              </w:rPr>
              <w:t>)</w:t>
            </w:r>
          </w:p>
          <w:p w:rsidR="00571F61" w:rsidRDefault="00571F6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571F61" w:rsidRDefault="00BB026C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(Романчук Г.Э)</w:t>
            </w:r>
          </w:p>
        </w:tc>
        <w:tc>
          <w:tcPr>
            <w:tcW w:w="2268" w:type="dxa"/>
            <w:vAlign w:val="center"/>
          </w:tcPr>
          <w:p w:rsidR="00571F61" w:rsidRDefault="00BB026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до 1 февраля </w:t>
            </w:r>
          </w:p>
          <w:p w:rsidR="00571F61" w:rsidRDefault="00BB026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года, следующего за годом предоставления субсидии</w:t>
            </w:r>
          </w:p>
        </w:tc>
      </w:tr>
    </w:tbl>
    <w:p w:rsidR="00571F61" w:rsidRDefault="00571F61">
      <w:pPr>
        <w:rPr>
          <w:szCs w:val="26"/>
        </w:rPr>
      </w:pPr>
    </w:p>
    <w:sectPr w:rsidR="00571F61">
      <w:footerReference w:type="default" r:id="rId9"/>
      <w:pgSz w:w="11906" w:h="16838"/>
      <w:pgMar w:top="851" w:right="851" w:bottom="851" w:left="1418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AA" w:rsidRDefault="001907AA">
      <w:r>
        <w:separator/>
      </w:r>
    </w:p>
  </w:endnote>
  <w:endnote w:type="continuationSeparator" w:id="0">
    <w:p w:rsidR="001907AA" w:rsidRDefault="0019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61" w:rsidRDefault="00BB026C">
    <w:pPr>
      <w:pStyle w:val="a9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2D25">
      <w:rPr>
        <w:rStyle w:val="a4"/>
        <w:noProof/>
      </w:rPr>
      <w:t>5</w:t>
    </w:r>
    <w:r>
      <w:rPr>
        <w:rStyle w:val="a4"/>
      </w:rPr>
      <w:fldChar w:fldCharType="end"/>
    </w:r>
  </w:p>
  <w:p w:rsidR="00571F61" w:rsidRDefault="00571F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AA" w:rsidRDefault="001907AA">
      <w:r>
        <w:separator/>
      </w:r>
    </w:p>
  </w:footnote>
  <w:footnote w:type="continuationSeparator" w:id="0">
    <w:p w:rsidR="001907AA" w:rsidRDefault="0019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EFE"/>
    <w:multiLevelType w:val="multilevel"/>
    <w:tmpl w:val="66580EFE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52FA3"/>
    <w:rsid w:val="0005678E"/>
    <w:rsid w:val="00056FA0"/>
    <w:rsid w:val="0006323F"/>
    <w:rsid w:val="000848C7"/>
    <w:rsid w:val="000C02F8"/>
    <w:rsid w:val="000C0A9A"/>
    <w:rsid w:val="000C0FDA"/>
    <w:rsid w:val="000C1056"/>
    <w:rsid w:val="000C7A19"/>
    <w:rsid w:val="000F5FD5"/>
    <w:rsid w:val="0010099D"/>
    <w:rsid w:val="00106DE1"/>
    <w:rsid w:val="001133AB"/>
    <w:rsid w:val="00131215"/>
    <w:rsid w:val="00134F47"/>
    <w:rsid w:val="00176C54"/>
    <w:rsid w:val="001907AA"/>
    <w:rsid w:val="00195EDB"/>
    <w:rsid w:val="001A5856"/>
    <w:rsid w:val="001A7A93"/>
    <w:rsid w:val="001B27FC"/>
    <w:rsid w:val="001C1334"/>
    <w:rsid w:val="001C167F"/>
    <w:rsid w:val="001E60DF"/>
    <w:rsid w:val="00200233"/>
    <w:rsid w:val="002012FD"/>
    <w:rsid w:val="00227A0E"/>
    <w:rsid w:val="00230822"/>
    <w:rsid w:val="0023132A"/>
    <w:rsid w:val="00234F99"/>
    <w:rsid w:val="002509C5"/>
    <w:rsid w:val="00252FA5"/>
    <w:rsid w:val="002542B2"/>
    <w:rsid w:val="00256496"/>
    <w:rsid w:val="00264429"/>
    <w:rsid w:val="00264EF3"/>
    <w:rsid w:val="0026705B"/>
    <w:rsid w:val="00277FBE"/>
    <w:rsid w:val="0028614D"/>
    <w:rsid w:val="00286278"/>
    <w:rsid w:val="00296586"/>
    <w:rsid w:val="002C56BC"/>
    <w:rsid w:val="002C769A"/>
    <w:rsid w:val="002D25AF"/>
    <w:rsid w:val="002E2D25"/>
    <w:rsid w:val="002F1F21"/>
    <w:rsid w:val="002F3F63"/>
    <w:rsid w:val="00300F59"/>
    <w:rsid w:val="00306FD4"/>
    <w:rsid w:val="003138ED"/>
    <w:rsid w:val="00332794"/>
    <w:rsid w:val="00340621"/>
    <w:rsid w:val="003531CE"/>
    <w:rsid w:val="003547EE"/>
    <w:rsid w:val="003857AC"/>
    <w:rsid w:val="003955C1"/>
    <w:rsid w:val="003C4DA0"/>
    <w:rsid w:val="003D05B1"/>
    <w:rsid w:val="003D4FC9"/>
    <w:rsid w:val="004171EB"/>
    <w:rsid w:val="0042175D"/>
    <w:rsid w:val="004401C1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E481F"/>
    <w:rsid w:val="004E7EEF"/>
    <w:rsid w:val="0050489A"/>
    <w:rsid w:val="00510877"/>
    <w:rsid w:val="00513D3A"/>
    <w:rsid w:val="00514762"/>
    <w:rsid w:val="00520F00"/>
    <w:rsid w:val="00532CBB"/>
    <w:rsid w:val="0053748C"/>
    <w:rsid w:val="00540287"/>
    <w:rsid w:val="00571059"/>
    <w:rsid w:val="00571F61"/>
    <w:rsid w:val="005A5AB0"/>
    <w:rsid w:val="005A6567"/>
    <w:rsid w:val="005B18CF"/>
    <w:rsid w:val="005B3B17"/>
    <w:rsid w:val="005C38D7"/>
    <w:rsid w:val="005C5745"/>
    <w:rsid w:val="005D037E"/>
    <w:rsid w:val="005D510D"/>
    <w:rsid w:val="006132E1"/>
    <w:rsid w:val="00623ADD"/>
    <w:rsid w:val="00634F05"/>
    <w:rsid w:val="006351A9"/>
    <w:rsid w:val="00666171"/>
    <w:rsid w:val="00673DC8"/>
    <w:rsid w:val="00683201"/>
    <w:rsid w:val="006A0475"/>
    <w:rsid w:val="006A45A7"/>
    <w:rsid w:val="006A46E4"/>
    <w:rsid w:val="006B4E20"/>
    <w:rsid w:val="006B5DB2"/>
    <w:rsid w:val="006D4D25"/>
    <w:rsid w:val="006F4817"/>
    <w:rsid w:val="007036BF"/>
    <w:rsid w:val="00724254"/>
    <w:rsid w:val="00726D15"/>
    <w:rsid w:val="007460B6"/>
    <w:rsid w:val="00764D6B"/>
    <w:rsid w:val="00773375"/>
    <w:rsid w:val="00787524"/>
    <w:rsid w:val="00793D69"/>
    <w:rsid w:val="00795B08"/>
    <w:rsid w:val="007B0AD0"/>
    <w:rsid w:val="007B3AA3"/>
    <w:rsid w:val="007B4EF0"/>
    <w:rsid w:val="007C1BE4"/>
    <w:rsid w:val="007C22C5"/>
    <w:rsid w:val="007C5550"/>
    <w:rsid w:val="007D03D5"/>
    <w:rsid w:val="007E6F49"/>
    <w:rsid w:val="007E7F9D"/>
    <w:rsid w:val="00814697"/>
    <w:rsid w:val="008377C8"/>
    <w:rsid w:val="008513B7"/>
    <w:rsid w:val="00853AFE"/>
    <w:rsid w:val="00854102"/>
    <w:rsid w:val="008711F3"/>
    <w:rsid w:val="00875E05"/>
    <w:rsid w:val="00892A98"/>
    <w:rsid w:val="008A1E57"/>
    <w:rsid w:val="008E6026"/>
    <w:rsid w:val="008F0F6B"/>
    <w:rsid w:val="00941D10"/>
    <w:rsid w:val="0095693E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016C"/>
    <w:rsid w:val="009F0F24"/>
    <w:rsid w:val="009F4E32"/>
    <w:rsid w:val="009F77A8"/>
    <w:rsid w:val="00A00AEF"/>
    <w:rsid w:val="00A023F5"/>
    <w:rsid w:val="00A213B9"/>
    <w:rsid w:val="00A2335B"/>
    <w:rsid w:val="00A37A7F"/>
    <w:rsid w:val="00A454B5"/>
    <w:rsid w:val="00A45F0B"/>
    <w:rsid w:val="00A50CD0"/>
    <w:rsid w:val="00A63F06"/>
    <w:rsid w:val="00AD321D"/>
    <w:rsid w:val="00AE0099"/>
    <w:rsid w:val="00AF5FD5"/>
    <w:rsid w:val="00B109F0"/>
    <w:rsid w:val="00B1233C"/>
    <w:rsid w:val="00B12C74"/>
    <w:rsid w:val="00B24343"/>
    <w:rsid w:val="00B567A4"/>
    <w:rsid w:val="00B6432A"/>
    <w:rsid w:val="00B73333"/>
    <w:rsid w:val="00BB026C"/>
    <w:rsid w:val="00BB45CF"/>
    <w:rsid w:val="00BC631B"/>
    <w:rsid w:val="00BC7FB7"/>
    <w:rsid w:val="00BE73E7"/>
    <w:rsid w:val="00BE7501"/>
    <w:rsid w:val="00BF03B8"/>
    <w:rsid w:val="00BF5C95"/>
    <w:rsid w:val="00C00CF1"/>
    <w:rsid w:val="00C358AD"/>
    <w:rsid w:val="00C366B7"/>
    <w:rsid w:val="00CA33B7"/>
    <w:rsid w:val="00CC4FE1"/>
    <w:rsid w:val="00CE2220"/>
    <w:rsid w:val="00CE2A97"/>
    <w:rsid w:val="00CF57A7"/>
    <w:rsid w:val="00D046B6"/>
    <w:rsid w:val="00D057C6"/>
    <w:rsid w:val="00D23BE3"/>
    <w:rsid w:val="00D617BD"/>
    <w:rsid w:val="00D657A6"/>
    <w:rsid w:val="00D66A2E"/>
    <w:rsid w:val="00D87D6D"/>
    <w:rsid w:val="00D900C5"/>
    <w:rsid w:val="00DA07B4"/>
    <w:rsid w:val="00DB1A01"/>
    <w:rsid w:val="00DE06B8"/>
    <w:rsid w:val="00DE60BE"/>
    <w:rsid w:val="00DF227A"/>
    <w:rsid w:val="00DF3A5E"/>
    <w:rsid w:val="00E03029"/>
    <w:rsid w:val="00E062F4"/>
    <w:rsid w:val="00E11DAA"/>
    <w:rsid w:val="00E363B7"/>
    <w:rsid w:val="00E45239"/>
    <w:rsid w:val="00E50035"/>
    <w:rsid w:val="00E533D5"/>
    <w:rsid w:val="00E62DD5"/>
    <w:rsid w:val="00E855D5"/>
    <w:rsid w:val="00E86FE1"/>
    <w:rsid w:val="00E91E0A"/>
    <w:rsid w:val="00EA37D2"/>
    <w:rsid w:val="00EC3E29"/>
    <w:rsid w:val="00F01A1C"/>
    <w:rsid w:val="00F12A0B"/>
    <w:rsid w:val="00F173F2"/>
    <w:rsid w:val="00F337A7"/>
    <w:rsid w:val="00F44DDE"/>
    <w:rsid w:val="00F52B18"/>
    <w:rsid w:val="00F530F6"/>
    <w:rsid w:val="00F573EF"/>
    <w:rsid w:val="00F6303E"/>
    <w:rsid w:val="00F64823"/>
    <w:rsid w:val="00F709EE"/>
    <w:rsid w:val="00F85B02"/>
    <w:rsid w:val="00F861B0"/>
    <w:rsid w:val="00F87379"/>
    <w:rsid w:val="00FA31CC"/>
    <w:rsid w:val="00FA6250"/>
    <w:rsid w:val="00FB40FA"/>
    <w:rsid w:val="00FC01DF"/>
    <w:rsid w:val="00FC32E1"/>
    <w:rsid w:val="00FC7ACA"/>
    <w:rsid w:val="00FE0F1B"/>
    <w:rsid w:val="00FF2DC5"/>
    <w:rsid w:val="00FF545A"/>
    <w:rsid w:val="487D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6F12"/>
  <w15:docId w15:val="{CC96016A-5664-44B3-A139-7B1EC150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ieaaaa">
    <w:name w:val="Oaiea (aa?a)"/>
    <w:basedOn w:val="a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Шапка (герб)"/>
    <w:basedOn w:val="a"/>
    <w:uiPriority w:val="99"/>
    <w:qFormat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edogon.mo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9042-3ACA-496C-AEE9-2B4A7BA2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</cp:revision>
  <cp:lastPrinted>2024-11-06T05:33:00Z</cp:lastPrinted>
  <dcterms:created xsi:type="dcterms:W3CDTF">2025-02-23T08:15:00Z</dcterms:created>
  <dcterms:modified xsi:type="dcterms:W3CDTF">2025-02-23T08:15:00Z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F27807B0C6B640729653F1E123271CD8_12</vt:lpwstr>
  </property>
</Properties>
</file>