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"Предоставление земельных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участков гражданам для индивидуального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жилищного строительства, ведения личного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подсобного хозяйства в границах населенного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пункта, садоводства, дачного хозяйства,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гражданам и крестьянским (фермерским)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хозяйствам для осуществления крестьянским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(фермерским) хозяйством его деятельности"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64"/>
      <w:bookmarkEnd w:id="0"/>
      <w:r w:rsidRPr="00747DC5">
        <w:rPr>
          <w:rFonts w:ascii="Times New Roman" w:hAnsi="Times New Roman" w:cs="Times New Roman"/>
          <w:sz w:val="24"/>
          <w:szCs w:val="24"/>
        </w:rPr>
        <w:t>ПРИМЕРНАЯ ФОРМА 1</w:t>
      </w:r>
    </w:p>
    <w:p w:rsidR="00D804DE" w:rsidRPr="00747DC5" w:rsidRDefault="00D804DE" w:rsidP="00D80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 xml:space="preserve">Едогонского </w:t>
      </w:r>
      <w:r w:rsidRPr="00747DC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(указывается фамилия, имя и (при наличии) отчество,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место жительства заявителя, реквизиты документа,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удостоверяющего личность заявителя (для гражданина),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наименование и место нахождения заявителя (для юридического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лица), а также государственный регистрационный номер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записи о государственной регистрации юридического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лица в едином государственном реестре юридических лиц,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идентификационный номер налогоплательщика,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за исключением случаев, если заявителем является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           иностранное юридическое лицо)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В  соответствии  со </w:t>
      </w:r>
      <w:hyperlink r:id="rId4" w:history="1">
        <w:r w:rsidRPr="00A251DF">
          <w:rPr>
            <w:rFonts w:ascii="Times New Roman" w:hAnsi="Times New Roman" w:cs="Times New Roman"/>
            <w:sz w:val="24"/>
            <w:szCs w:val="24"/>
          </w:rPr>
          <w:t>статьями 39.15</w:t>
        </w:r>
      </w:hyperlink>
      <w:r w:rsidRPr="00A251D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A251DF">
          <w:rPr>
            <w:rFonts w:ascii="Times New Roman" w:hAnsi="Times New Roman" w:cs="Times New Roman"/>
            <w:sz w:val="24"/>
            <w:szCs w:val="24"/>
          </w:rPr>
          <w:t>39.18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Федерации   прошу   </w:t>
      </w:r>
      <w:proofErr w:type="gramStart"/>
      <w:r w:rsidRPr="00747DC5">
        <w:rPr>
          <w:rFonts w:ascii="Times New Roman" w:hAnsi="Times New Roman" w:cs="Times New Roman"/>
          <w:sz w:val="24"/>
          <w:szCs w:val="24"/>
        </w:rPr>
        <w:t>предварительно  согласовать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 xml:space="preserve">  предоставление  земельного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участка, имеющего следующие характеристики: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кадастровый номер </w:t>
      </w:r>
      <w:hyperlink w:anchor="P612" w:history="1">
        <w:r w:rsidRPr="00747DC5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адрес или при отсутствии такого адреса описание местоположения 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площадь 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 реквизиты  решения  об  утверждении проекта межевания территории </w:t>
      </w:r>
      <w:hyperlink w:anchor="P613" w:history="1">
        <w:r w:rsidRPr="00747DC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кадастровый номер земельного участка или кадастровые номера земельных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C5">
        <w:rPr>
          <w:rFonts w:ascii="Times New Roman" w:hAnsi="Times New Roman" w:cs="Times New Roman"/>
          <w:sz w:val="24"/>
          <w:szCs w:val="24"/>
        </w:rPr>
        <w:t>участков,  из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 xml:space="preserve">  которых  в  соответствии с проектом межевания территории, со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C5">
        <w:rPr>
          <w:rFonts w:ascii="Times New Roman" w:hAnsi="Times New Roman" w:cs="Times New Roman"/>
          <w:sz w:val="24"/>
          <w:szCs w:val="24"/>
        </w:rPr>
        <w:t>схемой  расположения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 xml:space="preserve">  земельного  участка  или  с проектной документацией 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C5">
        <w:rPr>
          <w:rFonts w:ascii="Times New Roman" w:hAnsi="Times New Roman" w:cs="Times New Roman"/>
          <w:sz w:val="24"/>
          <w:szCs w:val="24"/>
        </w:rPr>
        <w:t>местоположении,  границах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>,  площади и об иных количественных и качественных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C5">
        <w:rPr>
          <w:rFonts w:ascii="Times New Roman" w:hAnsi="Times New Roman" w:cs="Times New Roman"/>
          <w:sz w:val="24"/>
          <w:szCs w:val="24"/>
        </w:rPr>
        <w:t>характеристиках  лесных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 xml:space="preserve">  участков  предусмотрено образование испрашиваемого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hyperlink w:anchor="P614" w:history="1">
        <w:r w:rsidRPr="00747DC5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 вид права, на котором заявитель желает приобрести земельный участок,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если предоставление земельного участка возможно на нескольких видах прав 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цель использования земельного участка </w:t>
      </w:r>
      <w:hyperlink w:anchor="P615" w:history="1">
        <w:r w:rsidRPr="00747DC5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 с заявителем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1.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2.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747DC5">
        <w:rPr>
          <w:rFonts w:ascii="Times New Roman" w:hAnsi="Times New Roman" w:cs="Times New Roman"/>
          <w:sz w:val="24"/>
          <w:szCs w:val="24"/>
        </w:rPr>
        <w:t xml:space="preserve">&lt;1&gt; кадастровый номер указывается в случае, если границы такого земельного участка подлежат уточнению в соответствии с </w:t>
      </w:r>
      <w:r w:rsidRPr="00A251D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A251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недвижимости";</w:t>
      </w: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3"/>
      <w:bookmarkEnd w:id="2"/>
      <w:r w:rsidRPr="00747DC5">
        <w:rPr>
          <w:rFonts w:ascii="Times New Roman" w:hAnsi="Times New Roman" w:cs="Times New Roman"/>
          <w:sz w:val="24"/>
          <w:szCs w:val="24"/>
        </w:rPr>
        <w:t>&lt;2&gt; заполняется в случае, если образование испрашиваемого земельного участка предусмотрено указанным проектом;</w:t>
      </w: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4"/>
      <w:bookmarkEnd w:id="3"/>
      <w:r w:rsidRPr="00747DC5">
        <w:rPr>
          <w:rFonts w:ascii="Times New Roman" w:hAnsi="Times New Roman" w:cs="Times New Roman"/>
          <w:sz w:val="24"/>
          <w:szCs w:val="24"/>
        </w:rPr>
        <w:t>&lt;3&gt; заполняется в случае, если сведения о таких земельных участках внесены в государственный кадастр недвижимости;</w:t>
      </w: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5"/>
      <w:bookmarkEnd w:id="4"/>
      <w:r w:rsidRPr="00747DC5">
        <w:rPr>
          <w:rFonts w:ascii="Times New Roman" w:hAnsi="Times New Roman" w:cs="Times New Roman"/>
          <w:sz w:val="24"/>
          <w:szCs w:val="24"/>
        </w:rPr>
        <w:t>&lt;4&gt; указывается одна из следующих целей использования земельного участка: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деятельности.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"Предоставление земельных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участков гражданам для индивидуального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жилищного строительства, ведения личного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подсобного хозяйства в границах населенного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пункта, садоводства, дачного хозяйства,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гражданам и крестьянским (фермерским)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хозяйствам для осуществления крестьянским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(фермерским) хозяйством его деятельности"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32"/>
      <w:bookmarkEnd w:id="5"/>
      <w:r w:rsidRPr="00747DC5">
        <w:rPr>
          <w:rFonts w:ascii="Times New Roman" w:hAnsi="Times New Roman" w:cs="Times New Roman"/>
          <w:sz w:val="24"/>
          <w:szCs w:val="24"/>
        </w:rPr>
        <w:t>ПРИМЕРНАЯ ФОРМА 2</w:t>
      </w:r>
    </w:p>
    <w:p w:rsidR="00D804DE" w:rsidRPr="00747DC5" w:rsidRDefault="00D804DE" w:rsidP="00D80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747D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6" w:name="_GoBack"/>
      <w:bookmarkEnd w:id="6"/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(указывается фамилия, имя и (при наличии) отчество,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место жительства заявителя, реквизиты документа,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удостоверяющего личность заявителя (для гражданина),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наименование и место нахождения заявителя (для юридического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лица), а также государственный регистрационный номер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записи о государственной регистрации юридического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лица в едином государственном реестре юридических лиц,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идентификационный номер налогоплательщика,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за исключением случаев, если заявителем является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           иностранное юридическое лицо)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7" w:history="1">
        <w:r w:rsidRPr="00A251DF">
          <w:rPr>
            <w:rFonts w:ascii="Times New Roman" w:hAnsi="Times New Roman" w:cs="Times New Roman"/>
            <w:sz w:val="24"/>
            <w:szCs w:val="24"/>
          </w:rPr>
          <w:t>статьей 39.18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прошу предоставить в 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в собственность за плату/аренду сроком на _____ лет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земельный участок, имеющий следующие характеристики: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адрес или при отсутствии такого адреса описание местоположения 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C5">
        <w:rPr>
          <w:rFonts w:ascii="Times New Roman" w:hAnsi="Times New Roman" w:cs="Times New Roman"/>
          <w:sz w:val="24"/>
          <w:szCs w:val="24"/>
        </w:rPr>
        <w:t>площадь,  определенная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 xml:space="preserve">  с учетом установленных в соответствии с Федеральным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251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251DF">
        <w:rPr>
          <w:rFonts w:ascii="Times New Roman" w:hAnsi="Times New Roman" w:cs="Times New Roman"/>
          <w:sz w:val="24"/>
          <w:szCs w:val="24"/>
        </w:rPr>
        <w:t xml:space="preserve"> </w:t>
      </w:r>
      <w:r w:rsidRPr="00747DC5">
        <w:rPr>
          <w:rFonts w:ascii="Times New Roman" w:hAnsi="Times New Roman" w:cs="Times New Roman"/>
          <w:sz w:val="24"/>
          <w:szCs w:val="24"/>
        </w:rPr>
        <w:t xml:space="preserve"> от  24.07.2007  N 221-ФЗ "О государственном кадастре недвижимости"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требований, 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 </w:t>
      </w:r>
      <w:hyperlink w:anchor="P672" w:history="1">
        <w:r w:rsidRPr="00747DC5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 с заявителем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1.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2.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72"/>
      <w:bookmarkEnd w:id="7"/>
      <w:r w:rsidRPr="00747DC5">
        <w:rPr>
          <w:rFonts w:ascii="Times New Roman" w:hAnsi="Times New Roman" w:cs="Times New Roman"/>
          <w:sz w:val="24"/>
          <w:szCs w:val="24"/>
        </w:rPr>
        <w:t xml:space="preserve">&lt;1&gt; указывается одна из следующих целей использования земельного участка: для </w:t>
      </w:r>
      <w:r w:rsidRPr="00747DC5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индивидуального жилищного строительства, ведения личного подсобного хозяйства в границах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747DC5">
        <w:rPr>
          <w:rFonts w:ascii="Times New Roman" w:hAnsi="Times New Roman" w:cs="Times New Roman"/>
          <w:sz w:val="24"/>
          <w:szCs w:val="24"/>
        </w:rPr>
        <w:t xml:space="preserve"> сельского поселения, садоводства, дачного хозяйства, для осуществления крестьянским (фермерским) хозяйством его деятельности.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A7C" w:rsidRDefault="00AB0A7C"/>
    <w:sectPr w:rsidR="00AB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DE"/>
    <w:rsid w:val="00AB0A7C"/>
    <w:rsid w:val="00D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D155"/>
  <w15:chartTrackingRefBased/>
  <w15:docId w15:val="{CFBA0767-1003-4B68-8402-AC7D2F72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0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1F8B5FD9ECFF8076E6F9901C4580DD49C1334EB67FA56B0DD7B39D2wEG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31F8B5FD9ECFF8076E6F9901C4580DD49C1337E765FA56B0DD7B39D2E07738CC8A474ABCw9G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1F8B5FD9ECFF8076E6F9901C4580DD49C1334EB67FA56B0DD7B39D2wEG0I" TargetMode="External"/><Relationship Id="rId5" Type="http://schemas.openxmlformats.org/officeDocument/2006/relationships/hyperlink" Target="consultantplus://offline/ref=4A31F8B5FD9ECFF8076E6F9901C4580DD49C1337E765FA56B0DD7B39D2E07738CC8A474ABCw9GE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31F8B5FD9ECFF8076E6F9901C4580DD49C1337E765FA56B0DD7B39D2E07738CC8A4745BDw9G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2025-03-10T01:34:00Z</dcterms:created>
  <dcterms:modified xsi:type="dcterms:W3CDTF">2025-03-10T01:39:00Z</dcterms:modified>
</cp:coreProperties>
</file>