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  ОБЛАСТЬ</w:t>
      </w: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  РАЙОН</w:t>
      </w: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7399" w:rsidRPr="00ED7399" w:rsidRDefault="00ED7399" w:rsidP="00ED7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ED7399" w:rsidRP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399" w:rsidRPr="00ED7399" w:rsidRDefault="00B82E8A" w:rsidP="00ED7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 июля</w:t>
      </w:r>
      <w:r w:rsidR="00ED7399" w:rsidRPr="00ED73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276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D7399" w:rsidRP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№ </w:t>
      </w:r>
      <w:r w:rsidR="00DD235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proofErr w:type="spellEnd"/>
    </w:p>
    <w:p w:rsidR="00ED7399" w:rsidRP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с.Едогон</w:t>
      </w:r>
      <w:r w:rsidRPr="00ED73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ED7399" w:rsidRP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399" w:rsidRDefault="00ED7399" w:rsidP="00ED73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списании основных средств</w:t>
      </w:r>
    </w:p>
    <w:p w:rsidR="00ED7399" w:rsidRDefault="00ED7399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AFE" w:rsidRDefault="00ED7399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п.51 Приказа Минфина РФ от 1 декабря 2010г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на основании Постановления администрации Едогонского сельского поселения от </w:t>
      </w:r>
      <w:r w:rsidR="00AC4AFE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20.12.2013г №58-пг «Об утверждении Порядка списания муниципального имущества Едогонского сельского поселени</w:t>
      </w:r>
      <w:r w:rsidR="001D4543">
        <w:rPr>
          <w:rFonts w:ascii="Times New Roman" w:eastAsia="Times New Roman" w:hAnsi="Times New Roman" w:cs="Times New Roman"/>
          <w:sz w:val="28"/>
          <w:szCs w:val="28"/>
          <w:lang w:eastAsia="ru-RU"/>
        </w:rPr>
        <w:t>я», в связи с нецелесообразностью</w:t>
      </w:r>
      <w:r w:rsidR="00AC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использования объектов основных средств, их непригодности, неэффективности их в</w:t>
      </w:r>
      <w:r w:rsid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осстановления, списать </w:t>
      </w:r>
      <w:r w:rsidR="00AC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</w:t>
      </w:r>
      <w:r w:rsidR="00562C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прилагаемого перечня (приложение №1).</w:t>
      </w: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Е.В) списать вышеперечисленных основные средства с балансового учета администрации Едогонского сельского поселения.</w:t>
      </w: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Едогонского</w:t>
      </w:r>
    </w:p>
    <w:p w:rsidR="00562CB0" w:rsidRDefault="00562CB0" w:rsidP="00562C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_____________________О.Н.Кобрусева</w:t>
      </w: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Default="00562CB0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D8" w:rsidRDefault="00BD36D8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D8" w:rsidRDefault="00BD36D8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D8" w:rsidRDefault="00BD36D8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CB0" w:rsidRPr="00BD36D8" w:rsidRDefault="00562CB0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62CB0" w:rsidRPr="00BD36D8" w:rsidRDefault="00562CB0" w:rsidP="00562C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</w:t>
      </w:r>
      <w:r w:rsidR="00DD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споряжению №45</w:t>
      </w:r>
      <w:r w:rsidR="00B82E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-рг от 17.07</w:t>
      </w:r>
      <w:r w:rsidR="00A276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562CB0" w:rsidRPr="00BD36D8" w:rsidRDefault="00562CB0" w:rsidP="00562C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CB0" w:rsidRDefault="00562CB0" w:rsidP="000B3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</w:t>
      </w:r>
    </w:p>
    <w:p w:rsidR="00B82E8A" w:rsidRPr="000B34D9" w:rsidRDefault="00B82E8A" w:rsidP="000B34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559"/>
        <w:gridCol w:w="2290"/>
        <w:gridCol w:w="1753"/>
        <w:gridCol w:w="791"/>
        <w:gridCol w:w="1518"/>
        <w:gridCol w:w="3008"/>
      </w:tblGrid>
      <w:tr w:rsidR="00DD2352" w:rsidRPr="009B14B7" w:rsidTr="001B6E9A">
        <w:tc>
          <w:tcPr>
            <w:tcW w:w="559" w:type="dxa"/>
          </w:tcPr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3" w:type="dxa"/>
          </w:tcPr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</w:p>
        </w:tc>
        <w:tc>
          <w:tcPr>
            <w:tcW w:w="791" w:type="dxa"/>
          </w:tcPr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8" w:type="dxa"/>
          </w:tcPr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008" w:type="dxa"/>
          </w:tcPr>
          <w:p w:rsidR="00DD2352" w:rsidRPr="009B14B7" w:rsidRDefault="00DD2352" w:rsidP="001B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B7">
              <w:rPr>
                <w:rFonts w:ascii="Times New Roman" w:hAnsi="Times New Roman" w:cs="Times New Roman"/>
                <w:sz w:val="24"/>
                <w:szCs w:val="24"/>
              </w:rPr>
              <w:t>неисправность</w:t>
            </w:r>
          </w:p>
        </w:tc>
      </w:tr>
      <w:tr w:rsidR="00DD2352" w:rsidRPr="009B14B7" w:rsidTr="001B6E9A">
        <w:tc>
          <w:tcPr>
            <w:tcW w:w="559" w:type="dxa"/>
          </w:tcPr>
          <w:p w:rsidR="00DD2352" w:rsidRPr="003564D5" w:rsidRDefault="00DD2352" w:rsidP="001B6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90" w:type="dxa"/>
          </w:tcPr>
          <w:p w:rsidR="00DD2352" w:rsidRPr="00914E55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753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ВА0000000169</w:t>
            </w:r>
          </w:p>
        </w:tc>
        <w:tc>
          <w:tcPr>
            <w:tcW w:w="791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00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деформация каркаса мебели, дверец, выдвижных механизмов ящиков</w:t>
            </w:r>
          </w:p>
        </w:tc>
      </w:tr>
      <w:tr w:rsidR="00DD2352" w:rsidRPr="009B14B7" w:rsidTr="001B6E9A">
        <w:tc>
          <w:tcPr>
            <w:tcW w:w="559" w:type="dxa"/>
          </w:tcPr>
          <w:p w:rsidR="00DD2352" w:rsidRPr="009B14B7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DD2352" w:rsidRPr="00893846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-кожа)</w:t>
            </w:r>
          </w:p>
        </w:tc>
        <w:tc>
          <w:tcPr>
            <w:tcW w:w="1753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ВА0000000235</w:t>
            </w:r>
          </w:p>
        </w:tc>
        <w:tc>
          <w:tcPr>
            <w:tcW w:w="791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08" w:type="dxa"/>
          </w:tcPr>
          <w:p w:rsidR="00DD2352" w:rsidRPr="00893846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утрата основных механических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деформация сиденья лавки</w:t>
            </w:r>
          </w:p>
        </w:tc>
      </w:tr>
      <w:tr w:rsidR="00DD2352" w:rsidRPr="009B14B7" w:rsidTr="001B6E9A">
        <w:tc>
          <w:tcPr>
            <w:tcW w:w="559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DD2352" w:rsidRPr="00914E55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753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016000034</w:t>
            </w:r>
          </w:p>
        </w:tc>
        <w:tc>
          <w:tcPr>
            <w:tcW w:w="791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0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деформация каркаса мебели, дверец, выдвижных механизмов ящиков</w:t>
            </w:r>
          </w:p>
        </w:tc>
      </w:tr>
      <w:tr w:rsidR="00DD2352" w:rsidRPr="009B14B7" w:rsidTr="001B6E9A">
        <w:tc>
          <w:tcPr>
            <w:tcW w:w="559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2-х тумбовый</w:t>
            </w:r>
          </w:p>
        </w:tc>
        <w:tc>
          <w:tcPr>
            <w:tcW w:w="1753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016000037</w:t>
            </w:r>
          </w:p>
        </w:tc>
        <w:tc>
          <w:tcPr>
            <w:tcW w:w="791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08" w:type="dxa"/>
          </w:tcPr>
          <w:p w:rsidR="00DD2352" w:rsidRPr="00893846" w:rsidRDefault="00DD2352" w:rsidP="001B6E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деформация каркаса мебели, дверец, выдвижных механизмов ящиков</w:t>
            </w:r>
          </w:p>
        </w:tc>
      </w:tr>
      <w:tr w:rsidR="00DD2352" w:rsidRPr="009B14B7" w:rsidTr="001B6E9A">
        <w:tc>
          <w:tcPr>
            <w:tcW w:w="559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2-х тумбовый</w:t>
            </w:r>
          </w:p>
        </w:tc>
        <w:tc>
          <w:tcPr>
            <w:tcW w:w="1753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016000036</w:t>
            </w:r>
          </w:p>
        </w:tc>
        <w:tc>
          <w:tcPr>
            <w:tcW w:w="791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0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деформация каркаса мебели, дверец, выдвижных механизмов ящиков</w:t>
            </w:r>
          </w:p>
        </w:tc>
      </w:tr>
      <w:tr w:rsidR="00DD2352" w:rsidRPr="009B14B7" w:rsidTr="001B6E9A">
        <w:tc>
          <w:tcPr>
            <w:tcW w:w="559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2-х тумбовый</w:t>
            </w:r>
          </w:p>
        </w:tc>
        <w:tc>
          <w:tcPr>
            <w:tcW w:w="1753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016000038</w:t>
            </w:r>
          </w:p>
        </w:tc>
        <w:tc>
          <w:tcPr>
            <w:tcW w:w="791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08" w:type="dxa"/>
          </w:tcPr>
          <w:p w:rsidR="00DD2352" w:rsidRDefault="00DD2352" w:rsidP="001B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деформация каркаса мебели, дверец, выдвижных механизмов ящиков</w:t>
            </w:r>
          </w:p>
        </w:tc>
      </w:tr>
    </w:tbl>
    <w:p w:rsidR="002B0041" w:rsidRDefault="002B0041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7399" w:rsidRPr="00ED7399" w:rsidRDefault="00ED7399" w:rsidP="00ED73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82C" w:rsidRDefault="0038182C"/>
    <w:sectPr w:rsidR="0038182C" w:rsidSect="00BD36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3B88"/>
    <w:multiLevelType w:val="hybridMultilevel"/>
    <w:tmpl w:val="F83A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99"/>
    <w:rsid w:val="000B34D9"/>
    <w:rsid w:val="000D4806"/>
    <w:rsid w:val="001D4543"/>
    <w:rsid w:val="002B0041"/>
    <w:rsid w:val="0038182C"/>
    <w:rsid w:val="00562CB0"/>
    <w:rsid w:val="007125BF"/>
    <w:rsid w:val="009E101C"/>
    <w:rsid w:val="00A27662"/>
    <w:rsid w:val="00AC4AFE"/>
    <w:rsid w:val="00AE5D25"/>
    <w:rsid w:val="00B82E8A"/>
    <w:rsid w:val="00BD36D8"/>
    <w:rsid w:val="00DD2352"/>
    <w:rsid w:val="00E23B6E"/>
    <w:rsid w:val="00E52D0F"/>
    <w:rsid w:val="00ED7399"/>
    <w:rsid w:val="00F71DC2"/>
    <w:rsid w:val="00FC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0BF8"/>
  <w15:chartTrackingRefBased/>
  <w15:docId w15:val="{CFDADFE1-14DA-4B60-8C43-8EFE21F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A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2024-07-17T08:30:00Z</cp:lastPrinted>
  <dcterms:created xsi:type="dcterms:W3CDTF">2024-07-17T08:31:00Z</dcterms:created>
  <dcterms:modified xsi:type="dcterms:W3CDTF">2024-07-17T08:31:00Z</dcterms:modified>
</cp:coreProperties>
</file>