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9355"/>
      </w:tblGrid>
      <w:tr w:rsidR="00DB0A96" w:rsidRPr="00186724" w:rsidTr="00BA3C30">
        <w:tc>
          <w:tcPr>
            <w:tcW w:w="5000" w:type="pct"/>
          </w:tcPr>
          <w:p w:rsidR="00DB0A96" w:rsidRPr="00186724" w:rsidRDefault="00DB0A96" w:rsidP="00BA3C30">
            <w:pPr>
              <w:pStyle w:val="a6"/>
              <w:widowControl w:val="0"/>
              <w:ind w:right="-271"/>
              <w:jc w:val="center"/>
              <w:rPr>
                <w:b/>
                <w:spacing w:val="20"/>
                <w:sz w:val="28"/>
                <w:szCs w:val="28"/>
              </w:rPr>
            </w:pPr>
            <w:r w:rsidRPr="00186724">
              <w:rPr>
                <w:b/>
                <w:spacing w:val="20"/>
                <w:sz w:val="28"/>
                <w:szCs w:val="28"/>
              </w:rPr>
              <w:t>ИРКУТСКАЯ  ОБЛАСТЬ</w:t>
            </w:r>
          </w:p>
        </w:tc>
      </w:tr>
      <w:tr w:rsidR="00DB0A96" w:rsidRPr="00E82BC6" w:rsidTr="00BA3C30">
        <w:tc>
          <w:tcPr>
            <w:tcW w:w="5000" w:type="pct"/>
          </w:tcPr>
          <w:p w:rsidR="00DB0A96" w:rsidRPr="00E82BC6" w:rsidRDefault="00DB0A96" w:rsidP="00BA3C30">
            <w:pPr>
              <w:pStyle w:val="a6"/>
              <w:widowControl w:val="0"/>
              <w:ind w:right="-271"/>
              <w:jc w:val="center"/>
              <w:rPr>
                <w:b/>
                <w:spacing w:val="20"/>
                <w:sz w:val="28"/>
              </w:rPr>
            </w:pPr>
            <w:r w:rsidRPr="00E82BC6">
              <w:rPr>
                <w:b/>
                <w:spacing w:val="20"/>
                <w:sz w:val="28"/>
              </w:rPr>
              <w:t>Тулунский район</w:t>
            </w:r>
          </w:p>
          <w:p w:rsidR="00DB0A96" w:rsidRPr="00E82BC6" w:rsidRDefault="00DB0A96" w:rsidP="00BA3C30">
            <w:pPr>
              <w:pStyle w:val="a6"/>
              <w:widowControl w:val="0"/>
              <w:ind w:right="-271"/>
              <w:jc w:val="center"/>
              <w:rPr>
                <w:rFonts w:ascii="Times New Roman" w:hAnsi="Times New Roman"/>
                <w:b/>
                <w:spacing w:val="20"/>
                <w:sz w:val="28"/>
              </w:rPr>
            </w:pPr>
            <w:r w:rsidRPr="00E82BC6">
              <w:rPr>
                <w:b/>
                <w:spacing w:val="20"/>
                <w:sz w:val="28"/>
              </w:rPr>
              <w:t>АДМИНИСТРАЦИЯ</w:t>
            </w:r>
          </w:p>
        </w:tc>
      </w:tr>
      <w:tr w:rsidR="00DB0A96" w:rsidRPr="00E82BC6" w:rsidTr="00BA3C30">
        <w:tc>
          <w:tcPr>
            <w:tcW w:w="5000" w:type="pct"/>
          </w:tcPr>
          <w:p w:rsidR="00DB0A96" w:rsidRPr="00E82BC6" w:rsidRDefault="00DB0A96" w:rsidP="00BA3C30">
            <w:pPr>
              <w:pStyle w:val="a6"/>
              <w:widowControl w:val="0"/>
              <w:ind w:right="-271"/>
              <w:jc w:val="center"/>
              <w:rPr>
                <w:spacing w:val="20"/>
                <w:sz w:val="28"/>
              </w:rPr>
            </w:pPr>
            <w:r>
              <w:rPr>
                <w:rFonts w:ascii="Times New Roman" w:hAnsi="Times New Roman"/>
                <w:b/>
                <w:spacing w:val="20"/>
                <w:sz w:val="28"/>
              </w:rPr>
              <w:t>Едогонского сельского поселения</w:t>
            </w:r>
          </w:p>
        </w:tc>
      </w:tr>
      <w:tr w:rsidR="00DB0A96" w:rsidRPr="00E82BC6" w:rsidTr="00BA3C30">
        <w:tc>
          <w:tcPr>
            <w:tcW w:w="5000" w:type="pct"/>
          </w:tcPr>
          <w:p w:rsidR="00DB0A96" w:rsidRPr="00E82BC6" w:rsidRDefault="00DB0A96" w:rsidP="00BA3C30">
            <w:pPr>
              <w:pStyle w:val="a6"/>
              <w:widowControl w:val="0"/>
              <w:ind w:right="-271"/>
              <w:jc w:val="center"/>
              <w:rPr>
                <w:spacing w:val="20"/>
                <w:sz w:val="28"/>
              </w:rPr>
            </w:pPr>
          </w:p>
        </w:tc>
      </w:tr>
      <w:tr w:rsidR="00DB0A96" w:rsidRPr="00E82BC6" w:rsidTr="00BA3C30">
        <w:tc>
          <w:tcPr>
            <w:tcW w:w="5000" w:type="pct"/>
          </w:tcPr>
          <w:p w:rsidR="00DB0A96" w:rsidRPr="00E82BC6" w:rsidRDefault="00DB0A96" w:rsidP="00BA3C30">
            <w:pPr>
              <w:pStyle w:val="a6"/>
              <w:widowControl w:val="0"/>
              <w:ind w:right="-271"/>
              <w:jc w:val="center"/>
              <w:rPr>
                <w:spacing w:val="20"/>
                <w:sz w:val="28"/>
              </w:rPr>
            </w:pPr>
            <w:r>
              <w:rPr>
                <w:b/>
                <w:spacing w:val="20"/>
                <w:sz w:val="36"/>
              </w:rPr>
              <w:t>Р А С П О Р Я Ж Е Н И Е</w:t>
            </w:r>
          </w:p>
        </w:tc>
      </w:tr>
      <w:tr w:rsidR="00DB0A96" w:rsidRPr="00E82BC6" w:rsidTr="00BA3C30">
        <w:tc>
          <w:tcPr>
            <w:tcW w:w="5000" w:type="pct"/>
          </w:tcPr>
          <w:p w:rsidR="00DB0A96" w:rsidRPr="00E82BC6" w:rsidRDefault="00DB0A96" w:rsidP="00BA3C30">
            <w:pPr>
              <w:pStyle w:val="a6"/>
              <w:widowControl w:val="0"/>
              <w:ind w:right="-271"/>
              <w:jc w:val="center"/>
              <w:rPr>
                <w:spacing w:val="20"/>
                <w:sz w:val="28"/>
              </w:rPr>
            </w:pPr>
          </w:p>
        </w:tc>
      </w:tr>
      <w:tr w:rsidR="00DB0A96" w:rsidRPr="00E82BC6" w:rsidTr="00BA3C30">
        <w:tc>
          <w:tcPr>
            <w:tcW w:w="5000" w:type="pct"/>
          </w:tcPr>
          <w:p w:rsidR="00DB0A96" w:rsidRPr="00E82BC6" w:rsidRDefault="00DB0A96" w:rsidP="00BA3C30">
            <w:pPr>
              <w:pStyle w:val="a6"/>
              <w:widowControl w:val="0"/>
              <w:ind w:right="-271"/>
              <w:jc w:val="center"/>
              <w:rPr>
                <w:spacing w:val="20"/>
                <w:sz w:val="28"/>
              </w:rPr>
            </w:pPr>
          </w:p>
        </w:tc>
      </w:tr>
      <w:tr w:rsidR="00DB0A96" w:rsidRPr="00E82BC6" w:rsidTr="00BA3C30">
        <w:tc>
          <w:tcPr>
            <w:tcW w:w="5000" w:type="pct"/>
          </w:tcPr>
          <w:p w:rsidR="00DB0A96" w:rsidRPr="00B55020" w:rsidRDefault="00DB0A96" w:rsidP="00BA3C30">
            <w:pPr>
              <w:pStyle w:val="a6"/>
              <w:widowControl w:val="0"/>
              <w:ind w:right="-271"/>
              <w:jc w:val="center"/>
              <w:rPr>
                <w:b/>
                <w:spacing w:val="20"/>
                <w:sz w:val="28"/>
              </w:rPr>
            </w:pPr>
            <w:r>
              <w:rPr>
                <w:b/>
                <w:spacing w:val="20"/>
                <w:sz w:val="28"/>
              </w:rPr>
              <w:t>«10» октября 2017</w:t>
            </w:r>
            <w:r w:rsidRPr="00B55020">
              <w:rPr>
                <w:b/>
                <w:spacing w:val="20"/>
                <w:sz w:val="28"/>
              </w:rPr>
              <w:t xml:space="preserve"> г.                 </w:t>
            </w:r>
            <w:r>
              <w:rPr>
                <w:b/>
                <w:spacing w:val="20"/>
                <w:sz w:val="28"/>
              </w:rPr>
              <w:t xml:space="preserve">     </w:t>
            </w:r>
            <w:r w:rsidRPr="00B55020">
              <w:rPr>
                <w:b/>
                <w:spacing w:val="20"/>
                <w:sz w:val="28"/>
              </w:rPr>
              <w:t xml:space="preserve">                    № </w:t>
            </w:r>
            <w:r>
              <w:rPr>
                <w:b/>
                <w:spacing w:val="20"/>
                <w:sz w:val="28"/>
              </w:rPr>
              <w:t>50</w:t>
            </w:r>
          </w:p>
          <w:p w:rsidR="00DB0A96" w:rsidRPr="00E82BC6" w:rsidRDefault="00DB0A96" w:rsidP="00BA3C30">
            <w:pPr>
              <w:pStyle w:val="a6"/>
              <w:widowControl w:val="0"/>
              <w:ind w:right="-271"/>
              <w:jc w:val="center"/>
              <w:rPr>
                <w:spacing w:val="20"/>
                <w:sz w:val="28"/>
              </w:rPr>
            </w:pPr>
          </w:p>
        </w:tc>
      </w:tr>
      <w:tr w:rsidR="00DB0A96" w:rsidRPr="00E82BC6" w:rsidTr="00BA3C30">
        <w:tc>
          <w:tcPr>
            <w:tcW w:w="5000" w:type="pct"/>
          </w:tcPr>
          <w:p w:rsidR="00DB0A96" w:rsidRPr="00E82BC6" w:rsidRDefault="00DB0A96" w:rsidP="00BA3C30">
            <w:pPr>
              <w:pStyle w:val="a6"/>
              <w:widowControl w:val="0"/>
              <w:ind w:right="-271"/>
              <w:jc w:val="center"/>
              <w:rPr>
                <w:b/>
                <w:spacing w:val="20"/>
                <w:sz w:val="28"/>
              </w:rPr>
            </w:pPr>
            <w:r>
              <w:rPr>
                <w:b/>
                <w:spacing w:val="20"/>
                <w:sz w:val="28"/>
              </w:rPr>
              <w:t>с.Едогон</w:t>
            </w:r>
          </w:p>
        </w:tc>
      </w:tr>
    </w:tbl>
    <w:p w:rsidR="00DB0A96" w:rsidRDefault="00DB0A96" w:rsidP="00DB0A96">
      <w:pPr>
        <w:widowControl/>
        <w:pBdr>
          <w:bottom w:val="single" w:sz="6" w:space="4" w:color="DDDDDD"/>
        </w:pBdr>
        <w:spacing w:after="180"/>
        <w:ind w:right="4077"/>
        <w:textAlignment w:val="baseline"/>
        <w:outlineLvl w:val="1"/>
        <w:rPr>
          <w:b/>
          <w:bCs/>
          <w:color w:val="0A264F"/>
          <w:sz w:val="28"/>
          <w:szCs w:val="28"/>
        </w:rPr>
      </w:pPr>
    </w:p>
    <w:p w:rsidR="00DB0A96" w:rsidRPr="004045E3" w:rsidRDefault="00DB0A96" w:rsidP="00DB0A96">
      <w:pPr>
        <w:widowControl/>
        <w:pBdr>
          <w:bottom w:val="single" w:sz="6" w:space="4" w:color="DDDDDD"/>
        </w:pBdr>
        <w:spacing w:after="180"/>
        <w:ind w:right="4077"/>
        <w:textAlignment w:val="baseline"/>
        <w:outlineLvl w:val="1"/>
        <w:rPr>
          <w:b/>
          <w:bCs/>
          <w:sz w:val="28"/>
          <w:szCs w:val="28"/>
        </w:rPr>
      </w:pPr>
      <w:r w:rsidRPr="004045E3">
        <w:rPr>
          <w:b/>
          <w:bCs/>
          <w:sz w:val="28"/>
          <w:szCs w:val="28"/>
        </w:rPr>
        <w:t>Об утверждении Правил внутреннего трудового распорядка Администрации Едогонского сельского поселения</w:t>
      </w:r>
    </w:p>
    <w:p w:rsidR="00DB0A96" w:rsidRPr="002569B6" w:rsidRDefault="00DB0A96" w:rsidP="00DB0A96">
      <w:pPr>
        <w:rPr>
          <w:sz w:val="28"/>
        </w:rPr>
      </w:pPr>
    </w:p>
    <w:p w:rsidR="00DB0A96" w:rsidRDefault="00DB0A96" w:rsidP="00DB0A96">
      <w:pPr>
        <w:pStyle w:val="alstc"/>
        <w:spacing w:before="0" w:beforeAutospacing="0" w:after="0" w:afterAutospacing="0"/>
        <w:rPr>
          <w:sz w:val="28"/>
          <w:szCs w:val="28"/>
        </w:rPr>
      </w:pPr>
      <w:r w:rsidRPr="0085750F">
        <w:rPr>
          <w:b/>
          <w:sz w:val="28"/>
          <w:szCs w:val="28"/>
        </w:rPr>
        <w:tab/>
      </w:r>
    </w:p>
    <w:p w:rsidR="00DB0A96" w:rsidRDefault="00DB0A96" w:rsidP="00DB0A96">
      <w:pPr>
        <w:pStyle w:val="alstc"/>
        <w:spacing w:before="0" w:beforeAutospacing="0" w:after="0" w:afterAutospacing="0"/>
        <w:ind w:firstLine="720"/>
        <w:jc w:val="both"/>
        <w:rPr>
          <w:sz w:val="28"/>
          <w:szCs w:val="28"/>
        </w:rPr>
      </w:pPr>
      <w:r>
        <w:rPr>
          <w:sz w:val="28"/>
          <w:szCs w:val="28"/>
        </w:rPr>
        <w:t xml:space="preserve">В соответствии со статьями 115, 189, 190 Трудового кодекса Российской Федерации, </w:t>
      </w:r>
      <w:proofErr w:type="gramStart"/>
      <w:r>
        <w:rPr>
          <w:sz w:val="28"/>
          <w:szCs w:val="28"/>
        </w:rPr>
        <w:t>Федеральными ,</w:t>
      </w:r>
      <w:proofErr w:type="gramEnd"/>
      <w:r>
        <w:rPr>
          <w:sz w:val="28"/>
          <w:szCs w:val="28"/>
        </w:rPr>
        <w:t xml:space="preserve"> Законами Иркутской области,</w:t>
      </w:r>
    </w:p>
    <w:p w:rsidR="00DB0A96" w:rsidRPr="0085750F" w:rsidRDefault="00DB0A96" w:rsidP="00DB0A96">
      <w:pPr>
        <w:pStyle w:val="11"/>
        <w:jc w:val="both"/>
        <w:textAlignment w:val="baseline"/>
        <w:rPr>
          <w:sz w:val="28"/>
          <w:szCs w:val="28"/>
        </w:rPr>
      </w:pPr>
      <w:r w:rsidRPr="0085750F">
        <w:rPr>
          <w:rFonts w:ascii="Times New Roman" w:hAnsi="Times New Roman" w:cs="Times New Roman"/>
          <w:b w:val="0"/>
          <w:sz w:val="28"/>
          <w:szCs w:val="28"/>
        </w:rPr>
        <w:t xml:space="preserve"> </w:t>
      </w:r>
      <w:r w:rsidRPr="0085750F">
        <w:rPr>
          <w:rFonts w:ascii="Times New Roman" w:hAnsi="Times New Roman" w:cs="Times New Roman"/>
          <w:b w:val="0"/>
          <w:color w:val="000000"/>
          <w:sz w:val="28"/>
          <w:szCs w:val="28"/>
        </w:rPr>
        <w:t xml:space="preserve">в целях </w:t>
      </w:r>
      <w:r w:rsidRPr="0085750F">
        <w:rPr>
          <w:rFonts w:ascii="Times New Roman" w:hAnsi="Times New Roman" w:cs="Times New Roman"/>
          <w:b w:val="0"/>
          <w:sz w:val="28"/>
          <w:szCs w:val="28"/>
        </w:rPr>
        <w:t xml:space="preserve">регулирования трудовых отношений и </w:t>
      </w:r>
      <w:r w:rsidRPr="0085750F">
        <w:rPr>
          <w:rFonts w:ascii="Times New Roman" w:hAnsi="Times New Roman" w:cs="Times New Roman"/>
          <w:b w:val="0"/>
          <w:color w:val="000000"/>
          <w:sz w:val="28"/>
          <w:szCs w:val="28"/>
        </w:rPr>
        <w:t xml:space="preserve">приведения нормативных правовых актов в соответствии с действующим законодательством и реализации установленных государственных </w:t>
      </w:r>
      <w:proofErr w:type="gramStart"/>
      <w:r w:rsidRPr="0085750F">
        <w:rPr>
          <w:rFonts w:ascii="Times New Roman" w:hAnsi="Times New Roman" w:cs="Times New Roman"/>
          <w:b w:val="0"/>
          <w:color w:val="000000"/>
          <w:sz w:val="28"/>
          <w:szCs w:val="28"/>
        </w:rPr>
        <w:t>гарантий,  включая</w:t>
      </w:r>
      <w:proofErr w:type="gramEnd"/>
      <w:r w:rsidRPr="0085750F">
        <w:rPr>
          <w:rFonts w:ascii="Times New Roman" w:hAnsi="Times New Roman" w:cs="Times New Roman"/>
          <w:b w:val="0"/>
          <w:color w:val="000000"/>
          <w:sz w:val="28"/>
          <w:szCs w:val="28"/>
        </w:rPr>
        <w:t xml:space="preserve"> право на отдых:</w:t>
      </w:r>
    </w:p>
    <w:p w:rsidR="00DB0A96" w:rsidRPr="0085750F" w:rsidRDefault="00DB0A96" w:rsidP="00DB0A96">
      <w:pPr>
        <w:pStyle w:val="a3"/>
        <w:spacing w:after="0" w:line="240" w:lineRule="auto"/>
        <w:jc w:val="both"/>
        <w:textAlignment w:val="baseline"/>
        <w:rPr>
          <w:sz w:val="28"/>
          <w:szCs w:val="28"/>
        </w:rPr>
      </w:pPr>
    </w:p>
    <w:p w:rsidR="00DB0A96" w:rsidRPr="0085750F" w:rsidRDefault="00DB0A96" w:rsidP="00DB0A96">
      <w:pPr>
        <w:widowControl/>
        <w:shd w:val="clear" w:color="auto" w:fill="FFFFFF"/>
        <w:tabs>
          <w:tab w:val="left" w:pos="0"/>
        </w:tabs>
        <w:jc w:val="both"/>
        <w:rPr>
          <w:sz w:val="28"/>
          <w:szCs w:val="28"/>
        </w:rPr>
      </w:pPr>
      <w:r>
        <w:rPr>
          <w:sz w:val="28"/>
          <w:szCs w:val="28"/>
        </w:rPr>
        <w:tab/>
        <w:t>1.</w:t>
      </w:r>
      <w:r w:rsidRPr="0085750F">
        <w:rPr>
          <w:sz w:val="28"/>
          <w:szCs w:val="28"/>
        </w:rPr>
        <w:t xml:space="preserve">Утвердить Правила внутреннего трудового распорядка Администрации </w:t>
      </w:r>
      <w:r>
        <w:rPr>
          <w:sz w:val="28"/>
          <w:szCs w:val="28"/>
        </w:rPr>
        <w:t>Едогонского</w:t>
      </w:r>
      <w:r w:rsidRPr="0085750F">
        <w:rPr>
          <w:sz w:val="28"/>
          <w:szCs w:val="28"/>
        </w:rPr>
        <w:t xml:space="preserve"> сельског</w:t>
      </w:r>
      <w:r>
        <w:rPr>
          <w:sz w:val="28"/>
          <w:szCs w:val="28"/>
        </w:rPr>
        <w:t>о поселения, согласно приложения № 1</w:t>
      </w:r>
      <w:r w:rsidRPr="0085750F">
        <w:rPr>
          <w:sz w:val="28"/>
          <w:szCs w:val="28"/>
        </w:rPr>
        <w:t>.</w:t>
      </w:r>
    </w:p>
    <w:p w:rsidR="00DB0A96" w:rsidRPr="0085750F" w:rsidRDefault="00DB0A96" w:rsidP="00DB0A96">
      <w:pPr>
        <w:widowControl/>
        <w:shd w:val="clear" w:color="auto" w:fill="FFFFFF"/>
        <w:tabs>
          <w:tab w:val="left" w:pos="0"/>
        </w:tabs>
        <w:jc w:val="both"/>
        <w:rPr>
          <w:sz w:val="28"/>
          <w:szCs w:val="28"/>
        </w:rPr>
      </w:pPr>
      <w:r w:rsidRPr="0085750F">
        <w:rPr>
          <w:sz w:val="28"/>
          <w:szCs w:val="28"/>
        </w:rPr>
        <w:tab/>
      </w:r>
      <w:r>
        <w:rPr>
          <w:sz w:val="28"/>
          <w:szCs w:val="28"/>
        </w:rPr>
        <w:t>2</w:t>
      </w:r>
      <w:r w:rsidRPr="0085750F">
        <w:rPr>
          <w:sz w:val="28"/>
          <w:szCs w:val="28"/>
        </w:rPr>
        <w:t xml:space="preserve">. Ознакомить под роспись работников Администрации </w:t>
      </w:r>
      <w:r>
        <w:rPr>
          <w:sz w:val="28"/>
          <w:szCs w:val="28"/>
        </w:rPr>
        <w:t>Едогонского</w:t>
      </w:r>
      <w:r w:rsidRPr="0085750F">
        <w:rPr>
          <w:sz w:val="28"/>
          <w:szCs w:val="28"/>
        </w:rPr>
        <w:t xml:space="preserve"> сельского поселения с Правилами внутреннего трудового </w:t>
      </w:r>
      <w:proofErr w:type="gramStart"/>
      <w:r w:rsidRPr="0085750F">
        <w:rPr>
          <w:sz w:val="28"/>
          <w:szCs w:val="28"/>
        </w:rPr>
        <w:t>распорядка</w:t>
      </w:r>
      <w:r>
        <w:rPr>
          <w:bCs/>
          <w:sz w:val="28"/>
          <w:szCs w:val="28"/>
        </w:rPr>
        <w:t>,</w:t>
      </w:r>
      <w:r w:rsidRPr="0085750F">
        <w:rPr>
          <w:sz w:val="28"/>
          <w:szCs w:val="28"/>
        </w:rPr>
        <w:t>.</w:t>
      </w:r>
      <w:proofErr w:type="gramEnd"/>
    </w:p>
    <w:p w:rsidR="00DB0A96" w:rsidRPr="0085750F" w:rsidRDefault="00DB0A96" w:rsidP="00DB0A96">
      <w:pPr>
        <w:widowControl/>
        <w:shd w:val="clear" w:color="auto" w:fill="FFFFFF"/>
        <w:tabs>
          <w:tab w:val="left" w:pos="0"/>
        </w:tabs>
        <w:jc w:val="both"/>
        <w:rPr>
          <w:sz w:val="28"/>
          <w:szCs w:val="28"/>
        </w:rPr>
      </w:pPr>
      <w:r w:rsidRPr="0085750F">
        <w:rPr>
          <w:sz w:val="28"/>
          <w:szCs w:val="28"/>
        </w:rPr>
        <w:tab/>
      </w:r>
      <w:r>
        <w:rPr>
          <w:sz w:val="28"/>
          <w:szCs w:val="28"/>
        </w:rPr>
        <w:t>3</w:t>
      </w:r>
      <w:r w:rsidRPr="0085750F">
        <w:rPr>
          <w:sz w:val="28"/>
          <w:szCs w:val="28"/>
        </w:rPr>
        <w:t xml:space="preserve">. Настоящее распоряжение подлежит размещению на официальном сайте Администрации </w:t>
      </w:r>
      <w:r>
        <w:rPr>
          <w:sz w:val="28"/>
          <w:szCs w:val="28"/>
        </w:rPr>
        <w:t>Едогонского</w:t>
      </w:r>
      <w:r w:rsidRPr="0085750F">
        <w:rPr>
          <w:sz w:val="28"/>
          <w:szCs w:val="28"/>
        </w:rPr>
        <w:t xml:space="preserve"> сельского поселения.</w:t>
      </w:r>
    </w:p>
    <w:p w:rsidR="00DB0A96" w:rsidRPr="0085750F" w:rsidRDefault="00DB0A96" w:rsidP="00DB0A96">
      <w:pPr>
        <w:widowControl/>
        <w:shd w:val="clear" w:color="auto" w:fill="FFFFFF"/>
        <w:tabs>
          <w:tab w:val="left" w:pos="0"/>
        </w:tabs>
        <w:jc w:val="both"/>
        <w:rPr>
          <w:sz w:val="28"/>
          <w:szCs w:val="28"/>
        </w:rPr>
      </w:pPr>
      <w:r>
        <w:rPr>
          <w:color w:val="000000"/>
          <w:sz w:val="28"/>
          <w:szCs w:val="28"/>
        </w:rPr>
        <w:tab/>
        <w:t>4</w:t>
      </w:r>
      <w:r w:rsidRPr="0085750F">
        <w:rPr>
          <w:color w:val="000000"/>
          <w:sz w:val="28"/>
          <w:szCs w:val="28"/>
        </w:rPr>
        <w:t>. Контроль за исполнением настоящего распоряжения оставляю за собой.</w:t>
      </w:r>
    </w:p>
    <w:p w:rsidR="00DB0A96" w:rsidRPr="0085750F" w:rsidRDefault="00DB0A96" w:rsidP="00DB0A96">
      <w:pPr>
        <w:pStyle w:val="a5"/>
        <w:spacing w:line="360" w:lineRule="auto"/>
        <w:ind w:left="0"/>
        <w:jc w:val="both"/>
        <w:rPr>
          <w:sz w:val="28"/>
          <w:szCs w:val="28"/>
        </w:rPr>
      </w:pPr>
    </w:p>
    <w:p w:rsidR="00DB0A96" w:rsidRPr="0085750F" w:rsidRDefault="00DB0A96" w:rsidP="00DB0A96">
      <w:pPr>
        <w:rPr>
          <w:sz w:val="28"/>
          <w:szCs w:val="28"/>
        </w:rPr>
      </w:pPr>
      <w:r>
        <w:rPr>
          <w:sz w:val="28"/>
          <w:szCs w:val="28"/>
        </w:rPr>
        <w:t>Глава</w:t>
      </w:r>
      <w:r w:rsidRPr="0085750F">
        <w:rPr>
          <w:sz w:val="28"/>
          <w:szCs w:val="28"/>
        </w:rPr>
        <w:t xml:space="preserve">  </w:t>
      </w:r>
    </w:p>
    <w:p w:rsidR="00DB0A96" w:rsidRDefault="00DB0A96" w:rsidP="00DB0A96">
      <w:pPr>
        <w:rPr>
          <w:sz w:val="28"/>
          <w:szCs w:val="28"/>
        </w:rPr>
      </w:pPr>
      <w:r>
        <w:rPr>
          <w:sz w:val="28"/>
          <w:szCs w:val="28"/>
        </w:rPr>
        <w:t xml:space="preserve">Едогонского </w:t>
      </w:r>
      <w:r w:rsidRPr="0085750F">
        <w:rPr>
          <w:sz w:val="28"/>
          <w:szCs w:val="28"/>
        </w:rPr>
        <w:t xml:space="preserve">сельского поселения                           </w:t>
      </w:r>
      <w:r>
        <w:rPr>
          <w:sz w:val="28"/>
          <w:szCs w:val="28"/>
        </w:rPr>
        <w:t xml:space="preserve">             </w:t>
      </w:r>
      <w:r w:rsidRPr="0085750F">
        <w:rPr>
          <w:sz w:val="28"/>
          <w:szCs w:val="28"/>
        </w:rPr>
        <w:t xml:space="preserve"> </w:t>
      </w:r>
      <w:r>
        <w:rPr>
          <w:sz w:val="28"/>
          <w:szCs w:val="28"/>
        </w:rPr>
        <w:t>О.Н.Кобрусева</w:t>
      </w:r>
    </w:p>
    <w:p w:rsidR="00DB0A96" w:rsidRDefault="00DB0A96" w:rsidP="00DB0A96">
      <w:pPr>
        <w:rPr>
          <w:sz w:val="28"/>
          <w:szCs w:val="28"/>
        </w:rPr>
      </w:pPr>
    </w:p>
    <w:p w:rsidR="00DB0A96" w:rsidRDefault="00DB0A96" w:rsidP="00DB0A96">
      <w:pPr>
        <w:rPr>
          <w:sz w:val="28"/>
          <w:szCs w:val="28"/>
        </w:rPr>
      </w:pPr>
    </w:p>
    <w:p w:rsidR="00740900" w:rsidRDefault="00740900"/>
    <w:p w:rsidR="00DB0A96" w:rsidRDefault="00DB0A96"/>
    <w:p w:rsidR="00DB0A96" w:rsidRDefault="00DB0A96"/>
    <w:p w:rsidR="00DB0A96" w:rsidRDefault="00DB0A96"/>
    <w:p w:rsidR="00DB0A96" w:rsidRDefault="00DB0A96"/>
    <w:p w:rsidR="00DB0A96" w:rsidRDefault="00DB0A96"/>
    <w:p w:rsidR="00DB0A96" w:rsidRDefault="00DB0A96"/>
    <w:p w:rsidR="00DB0A96" w:rsidRPr="006A7941" w:rsidRDefault="00DB0A96" w:rsidP="00DB0A96">
      <w:pPr>
        <w:jc w:val="center"/>
        <w:rPr>
          <w:b/>
          <w:sz w:val="28"/>
          <w:szCs w:val="28"/>
        </w:rPr>
      </w:pPr>
      <w:r>
        <w:rPr>
          <w:b/>
          <w:sz w:val="28"/>
          <w:szCs w:val="28"/>
        </w:rPr>
        <w:lastRenderedPageBreak/>
        <w:t>Администрация Едогонского сельского поселения</w:t>
      </w:r>
    </w:p>
    <w:p w:rsidR="00DB0A96" w:rsidRDefault="00DB0A96" w:rsidP="00DB0A96">
      <w:pPr>
        <w:rPr>
          <w:sz w:val="28"/>
          <w:szCs w:val="28"/>
        </w:rPr>
      </w:pPr>
    </w:p>
    <w:p w:rsidR="00DB0A96" w:rsidRPr="004B03C1" w:rsidRDefault="00DB0A96" w:rsidP="00DB0A96">
      <w:pPr>
        <w:rPr>
          <w:sz w:val="28"/>
          <w:szCs w:val="28"/>
        </w:rPr>
      </w:pPr>
      <w:r w:rsidRPr="004B03C1">
        <w:rPr>
          <w:sz w:val="28"/>
          <w:szCs w:val="28"/>
        </w:rPr>
        <w:t>СОГЛАСОВАНО                                                                  УТВЕРЖДАЮ</w:t>
      </w:r>
    </w:p>
    <w:p w:rsidR="00DB0A96" w:rsidRDefault="00DB0A96" w:rsidP="00DB0A96">
      <w:pPr>
        <w:rPr>
          <w:sz w:val="28"/>
          <w:szCs w:val="28"/>
        </w:rPr>
      </w:pPr>
      <w:r>
        <w:rPr>
          <w:sz w:val="28"/>
          <w:szCs w:val="28"/>
        </w:rPr>
        <w:t>уполномоченный по охране труда                        Глава Едогонского сельского</w:t>
      </w:r>
    </w:p>
    <w:p w:rsidR="00DB0A96" w:rsidRDefault="00DB0A96" w:rsidP="00DB0A96">
      <w:pPr>
        <w:rPr>
          <w:sz w:val="28"/>
          <w:szCs w:val="28"/>
        </w:rPr>
      </w:pPr>
      <w:r>
        <w:rPr>
          <w:sz w:val="28"/>
          <w:szCs w:val="28"/>
        </w:rPr>
        <w:t xml:space="preserve">от трудового коллектива                                         поселения </w:t>
      </w:r>
    </w:p>
    <w:p w:rsidR="00DB0A96" w:rsidRDefault="00DB0A96" w:rsidP="00DB0A96">
      <w:pPr>
        <w:rPr>
          <w:sz w:val="28"/>
          <w:szCs w:val="28"/>
        </w:rPr>
      </w:pPr>
      <w:r>
        <w:rPr>
          <w:sz w:val="28"/>
          <w:szCs w:val="28"/>
        </w:rPr>
        <w:t>____________Банькова Л.Н.                                  ____________ О.Н.Кобрусева</w:t>
      </w:r>
    </w:p>
    <w:p w:rsidR="00DB0A96" w:rsidRDefault="00DB0A96" w:rsidP="00DB0A96">
      <w:pPr>
        <w:rPr>
          <w:sz w:val="28"/>
          <w:szCs w:val="28"/>
        </w:rPr>
      </w:pPr>
      <w:r>
        <w:rPr>
          <w:sz w:val="28"/>
          <w:szCs w:val="28"/>
        </w:rPr>
        <w:t>«___</w:t>
      </w:r>
      <w:proofErr w:type="gramStart"/>
      <w:r>
        <w:rPr>
          <w:sz w:val="28"/>
          <w:szCs w:val="28"/>
        </w:rPr>
        <w:t>_»_</w:t>
      </w:r>
      <w:proofErr w:type="gramEnd"/>
      <w:r>
        <w:rPr>
          <w:sz w:val="28"/>
          <w:szCs w:val="28"/>
        </w:rPr>
        <w:t>__________20___г                                    «____»___________20___г</w:t>
      </w:r>
    </w:p>
    <w:p w:rsidR="00DB0A96" w:rsidRDefault="00DB0A96" w:rsidP="00DB0A96">
      <w:pPr>
        <w:rPr>
          <w:sz w:val="28"/>
          <w:szCs w:val="28"/>
        </w:rPr>
      </w:pPr>
    </w:p>
    <w:p w:rsidR="00DB0A96" w:rsidRDefault="00DB0A96" w:rsidP="00DB0A96">
      <w:pPr>
        <w:rPr>
          <w:sz w:val="28"/>
          <w:szCs w:val="28"/>
        </w:rPr>
      </w:pPr>
    </w:p>
    <w:p w:rsidR="00DB0A96" w:rsidRDefault="00DB0A96" w:rsidP="00DB0A96"/>
    <w:p w:rsidR="00DB0A96" w:rsidRDefault="00DB0A96" w:rsidP="00DB0A96"/>
    <w:p w:rsidR="00DB0A96" w:rsidRDefault="00DB0A96" w:rsidP="00DB0A96">
      <w:pPr>
        <w:jc w:val="center"/>
        <w:rPr>
          <w:b/>
          <w:sz w:val="52"/>
          <w:szCs w:val="52"/>
        </w:rPr>
      </w:pPr>
      <w:r w:rsidRPr="00D30FB5">
        <w:rPr>
          <w:b/>
          <w:sz w:val="52"/>
          <w:szCs w:val="52"/>
        </w:rPr>
        <w:t xml:space="preserve">Правила </w:t>
      </w:r>
    </w:p>
    <w:p w:rsidR="00DB0A96" w:rsidRPr="00D30FB5" w:rsidRDefault="00DB0A96" w:rsidP="00DB0A96">
      <w:pPr>
        <w:jc w:val="center"/>
        <w:rPr>
          <w:b/>
          <w:sz w:val="52"/>
          <w:szCs w:val="52"/>
        </w:rPr>
      </w:pPr>
      <w:r>
        <w:rPr>
          <w:b/>
          <w:sz w:val="52"/>
          <w:szCs w:val="52"/>
        </w:rPr>
        <w:t>в</w:t>
      </w:r>
      <w:bookmarkStart w:id="0" w:name="_GoBack"/>
      <w:bookmarkEnd w:id="0"/>
      <w:r w:rsidRPr="00D30FB5">
        <w:rPr>
          <w:b/>
          <w:sz w:val="52"/>
          <w:szCs w:val="52"/>
        </w:rPr>
        <w:t>нутреннего</w:t>
      </w:r>
      <w:r>
        <w:rPr>
          <w:b/>
          <w:sz w:val="52"/>
          <w:szCs w:val="52"/>
        </w:rPr>
        <w:t xml:space="preserve"> трудового</w:t>
      </w:r>
      <w:r w:rsidRPr="00D30FB5">
        <w:rPr>
          <w:b/>
          <w:sz w:val="52"/>
          <w:szCs w:val="52"/>
        </w:rPr>
        <w:t xml:space="preserve"> распорядка</w:t>
      </w:r>
    </w:p>
    <w:p w:rsidR="00DB0A96" w:rsidRDefault="00DB0A96" w:rsidP="00DB0A96"/>
    <w:p w:rsidR="00DB0A96" w:rsidRDefault="00DB0A96" w:rsidP="00DB0A96"/>
    <w:p w:rsidR="00DB0A96" w:rsidRDefault="00DB0A96" w:rsidP="00DB0A96"/>
    <w:p w:rsidR="00DB0A96" w:rsidRDefault="00DB0A96" w:rsidP="00DB0A96"/>
    <w:p w:rsidR="00DB0A96" w:rsidRDefault="00DB0A96" w:rsidP="00DB0A96"/>
    <w:p w:rsidR="00DB0A96" w:rsidRDefault="00DB0A96" w:rsidP="00DB0A96"/>
    <w:p w:rsidR="00DB0A96" w:rsidRDefault="00DB0A96" w:rsidP="00DB0A96"/>
    <w:p w:rsidR="00DB0A96" w:rsidRDefault="00DB0A96" w:rsidP="00DB0A96"/>
    <w:p w:rsidR="00DB0A96" w:rsidRDefault="00DB0A96" w:rsidP="00DB0A96"/>
    <w:p w:rsidR="00DB0A96" w:rsidRDefault="00DB0A96" w:rsidP="00DB0A96"/>
    <w:p w:rsidR="00DB0A96" w:rsidRDefault="00DB0A96" w:rsidP="00DB0A96"/>
    <w:p w:rsidR="00DB0A96" w:rsidRDefault="00DB0A96" w:rsidP="00DB0A96"/>
    <w:p w:rsidR="00DB0A96" w:rsidRDefault="00DB0A96" w:rsidP="00DB0A96"/>
    <w:p w:rsidR="00DB0A96" w:rsidRDefault="00DB0A96" w:rsidP="00DB0A96"/>
    <w:p w:rsidR="00DB0A96" w:rsidRDefault="00DB0A96" w:rsidP="00DB0A96"/>
    <w:p w:rsidR="00DB0A96" w:rsidRDefault="00DB0A96" w:rsidP="00DB0A96"/>
    <w:p w:rsidR="00DB0A96" w:rsidRDefault="00DB0A96" w:rsidP="00DB0A96"/>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Default="00DB0A96" w:rsidP="00DB0A96">
      <w:pPr>
        <w:pStyle w:val="ConsPlusNonformat"/>
        <w:jc w:val="center"/>
        <w:rPr>
          <w:rFonts w:ascii="Times New Roman" w:hAnsi="Times New Roman" w:cs="Times New Roman"/>
          <w:b/>
          <w:sz w:val="24"/>
          <w:szCs w:val="24"/>
        </w:rPr>
      </w:pPr>
    </w:p>
    <w:p w:rsidR="00DB0A96" w:rsidRPr="000A35C7" w:rsidRDefault="00DB0A96" w:rsidP="00DB0A96">
      <w:pPr>
        <w:pStyle w:val="ConsPlusNonformat"/>
        <w:jc w:val="center"/>
        <w:rPr>
          <w:rFonts w:ascii="Times New Roman" w:hAnsi="Times New Roman" w:cs="Times New Roman"/>
          <w:b/>
          <w:sz w:val="24"/>
          <w:szCs w:val="24"/>
          <w:lang w:val="ru-RU"/>
        </w:rPr>
      </w:pPr>
      <w:r w:rsidRPr="000A35C7">
        <w:rPr>
          <w:rFonts w:ascii="Times New Roman" w:hAnsi="Times New Roman" w:cs="Times New Roman"/>
          <w:b/>
          <w:sz w:val="24"/>
          <w:szCs w:val="24"/>
        </w:rPr>
        <w:lastRenderedPageBreak/>
        <w:t>ПРАВИЛА</w:t>
      </w:r>
      <w:r w:rsidRPr="000A35C7">
        <w:rPr>
          <w:rFonts w:ascii="Times New Roman" w:hAnsi="Times New Roman" w:cs="Times New Roman"/>
          <w:b/>
          <w:sz w:val="24"/>
          <w:szCs w:val="24"/>
          <w:lang w:val="ru-RU"/>
        </w:rPr>
        <w:t xml:space="preserve"> </w:t>
      </w:r>
    </w:p>
    <w:p w:rsidR="00DB0A96" w:rsidRPr="000A35C7" w:rsidRDefault="00DB0A96" w:rsidP="00DB0A96">
      <w:pPr>
        <w:pStyle w:val="ConsPlusNonformat"/>
        <w:jc w:val="center"/>
        <w:rPr>
          <w:rFonts w:ascii="Times New Roman" w:hAnsi="Times New Roman" w:cs="Times New Roman"/>
          <w:b/>
          <w:sz w:val="24"/>
          <w:szCs w:val="24"/>
          <w:lang w:val="ru-RU"/>
        </w:rPr>
      </w:pPr>
      <w:r>
        <w:rPr>
          <w:rFonts w:ascii="Times New Roman" w:hAnsi="Times New Roman" w:cs="Times New Roman"/>
          <w:b/>
          <w:sz w:val="24"/>
          <w:szCs w:val="24"/>
          <w:lang w:val="ru-RU"/>
        </w:rPr>
        <w:t>в</w:t>
      </w:r>
      <w:r w:rsidRPr="000A35C7">
        <w:rPr>
          <w:rFonts w:ascii="Times New Roman" w:hAnsi="Times New Roman" w:cs="Times New Roman"/>
          <w:b/>
          <w:sz w:val="24"/>
          <w:szCs w:val="24"/>
        </w:rPr>
        <w:t>нутреннего трудового распорядка</w:t>
      </w:r>
    </w:p>
    <w:p w:rsidR="00DB0A96" w:rsidRPr="00D30FB5" w:rsidRDefault="00DB0A96" w:rsidP="00DB0A96">
      <w:pPr>
        <w:pStyle w:val="ConsPlusNormal"/>
        <w:jc w:val="both"/>
        <w:rPr>
          <w:rFonts w:ascii="Times New Roman" w:hAnsi="Times New Roman" w:cs="Times New Roman"/>
          <w:sz w:val="24"/>
          <w:szCs w:val="24"/>
        </w:rPr>
      </w:pPr>
    </w:p>
    <w:p w:rsidR="00DB0A96" w:rsidRPr="000A35C7" w:rsidRDefault="00DB0A96" w:rsidP="00DB0A96">
      <w:pPr>
        <w:pStyle w:val="ConsPlusNormal"/>
        <w:jc w:val="center"/>
        <w:outlineLvl w:val="0"/>
        <w:rPr>
          <w:rFonts w:ascii="Times New Roman" w:hAnsi="Times New Roman" w:cs="Times New Roman"/>
          <w:b/>
          <w:sz w:val="24"/>
          <w:szCs w:val="24"/>
        </w:rPr>
      </w:pPr>
      <w:r w:rsidRPr="000A35C7">
        <w:rPr>
          <w:rFonts w:ascii="Times New Roman" w:hAnsi="Times New Roman" w:cs="Times New Roman"/>
          <w:b/>
          <w:sz w:val="24"/>
          <w:szCs w:val="24"/>
        </w:rPr>
        <w:t>1. Общие положения</w:t>
      </w:r>
    </w:p>
    <w:p w:rsidR="00DB0A96" w:rsidRPr="00D30FB5" w:rsidRDefault="00DB0A96" w:rsidP="00DB0A96">
      <w:pPr>
        <w:pStyle w:val="ConsPlusNormal"/>
        <w:jc w:val="both"/>
        <w:rPr>
          <w:rFonts w:ascii="Times New Roman" w:hAnsi="Times New Roman" w:cs="Times New Roman"/>
          <w:sz w:val="24"/>
          <w:szCs w:val="24"/>
        </w:rPr>
      </w:pP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1.1. Настоящие Правила внутреннего трудового распорядка (далее - Правила) определяют трудовой распорядок в </w:t>
      </w:r>
      <w:r w:rsidRPr="00D30FB5">
        <w:rPr>
          <w:rFonts w:ascii="Times New Roman" w:hAnsi="Times New Roman" w:cs="Times New Roman"/>
          <w:sz w:val="24"/>
          <w:szCs w:val="24"/>
          <w:lang w:val="ru-RU"/>
        </w:rPr>
        <w:t>Администрации Едогонского сельского поселения</w:t>
      </w:r>
      <w:r w:rsidRPr="00D30FB5">
        <w:rPr>
          <w:rFonts w:ascii="Times New Roman" w:hAnsi="Times New Roman" w:cs="Times New Roman"/>
          <w:sz w:val="24"/>
          <w:szCs w:val="24"/>
        </w:rPr>
        <w:t xml:space="preserve"> (далее - </w:t>
      </w:r>
      <w:r w:rsidRPr="00D30FB5">
        <w:rPr>
          <w:rFonts w:ascii="Times New Roman" w:hAnsi="Times New Roman" w:cs="Times New Roman"/>
          <w:sz w:val="24"/>
          <w:szCs w:val="24"/>
          <w:lang w:val="ru-RU"/>
        </w:rPr>
        <w:t>Поселение</w:t>
      </w:r>
      <w:r w:rsidRPr="00D30FB5">
        <w:rPr>
          <w:rFonts w:ascii="Times New Roman" w:hAnsi="Times New Roman" w:cs="Times New Roman"/>
          <w:sz w:val="24"/>
          <w:szCs w:val="24"/>
        </w:rPr>
        <w:t>)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Администрации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1.2. Настоящие Правила являются локальным нормативным актом, разработанным и утвержденным в соответствии с трудовым законодательством РФ и уставом </w:t>
      </w:r>
      <w:r>
        <w:rPr>
          <w:rFonts w:ascii="Times New Roman" w:hAnsi="Times New Roman" w:cs="Times New Roman"/>
          <w:sz w:val="24"/>
          <w:szCs w:val="24"/>
          <w:lang w:val="ru-RU"/>
        </w:rPr>
        <w:t>Администрации</w:t>
      </w:r>
      <w:r w:rsidRPr="00D30FB5">
        <w:rPr>
          <w:rFonts w:ascii="Times New Roman" w:hAnsi="Times New Roman" w:cs="Times New Roman"/>
          <w:sz w:val="24"/>
          <w:szCs w:val="24"/>
        </w:rPr>
        <w:t xml:space="preserve">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w:t>
      </w:r>
      <w:r>
        <w:rPr>
          <w:rFonts w:ascii="Times New Roman" w:hAnsi="Times New Roman" w:cs="Times New Roman"/>
          <w:sz w:val="24"/>
          <w:szCs w:val="24"/>
        </w:rPr>
        <w:t>Администрации</w:t>
      </w:r>
      <w:r w:rsidRPr="00D30FB5">
        <w:rPr>
          <w:rFonts w:ascii="Times New Roman" w:hAnsi="Times New Roman" w:cs="Times New Roman"/>
          <w:sz w:val="24"/>
          <w:szCs w:val="24"/>
        </w:rPr>
        <w:t>.</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1.3. В настоящих Правилах используются следующие понятия:</w:t>
      </w:r>
    </w:p>
    <w:p w:rsidR="00DB0A96" w:rsidRPr="00D30FB5" w:rsidRDefault="00DB0A96" w:rsidP="00DB0A96">
      <w:pPr>
        <w:pStyle w:val="ConsPlusNormal"/>
        <w:ind w:firstLine="540"/>
        <w:jc w:val="both"/>
        <w:rPr>
          <w:rFonts w:ascii="Times New Roman" w:hAnsi="Times New Roman" w:cs="Times New Roman"/>
          <w:sz w:val="24"/>
          <w:szCs w:val="24"/>
          <w:lang w:val="ru-RU"/>
        </w:rPr>
      </w:pPr>
      <w:r w:rsidRPr="00D30FB5">
        <w:rPr>
          <w:rFonts w:ascii="Times New Roman" w:hAnsi="Times New Roman" w:cs="Times New Roman"/>
          <w:sz w:val="24"/>
          <w:szCs w:val="24"/>
        </w:rPr>
        <w:t xml:space="preserve">"Работодатель" </w:t>
      </w:r>
      <w:r>
        <w:rPr>
          <w:rFonts w:ascii="Times New Roman" w:hAnsi="Times New Roman" w:cs="Times New Roman"/>
          <w:sz w:val="24"/>
          <w:szCs w:val="24"/>
        </w:rPr>
        <w:t>–</w:t>
      </w:r>
      <w:r w:rsidRPr="00D30FB5">
        <w:rPr>
          <w:rFonts w:ascii="Times New Roman" w:hAnsi="Times New Roman" w:cs="Times New Roman"/>
          <w:sz w:val="24"/>
          <w:szCs w:val="24"/>
        </w:rPr>
        <w:t xml:space="preserve"> </w:t>
      </w:r>
      <w:r>
        <w:rPr>
          <w:rFonts w:ascii="Times New Roman" w:hAnsi="Times New Roman" w:cs="Times New Roman"/>
          <w:sz w:val="24"/>
          <w:szCs w:val="24"/>
          <w:lang w:val="ru-RU"/>
        </w:rPr>
        <w:t>Администрация Едогонского сельского поселения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ТК РФ;</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законами, коллективным договором (при его наличии), соглашениями, трудовым договором, локальными нормативными актами Работодателя.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1.4. Действие настоящих Правил распространяется на всех работников </w:t>
      </w:r>
      <w:r>
        <w:rPr>
          <w:rFonts w:ascii="Times New Roman" w:hAnsi="Times New Roman" w:cs="Times New Roman"/>
          <w:sz w:val="24"/>
          <w:szCs w:val="24"/>
        </w:rPr>
        <w:t>Администрации</w:t>
      </w:r>
      <w:r w:rsidRPr="00D30FB5">
        <w:rPr>
          <w:rFonts w:ascii="Times New Roman" w:hAnsi="Times New Roman" w:cs="Times New Roman"/>
          <w:sz w:val="24"/>
          <w:szCs w:val="24"/>
        </w:rPr>
        <w:t>.</w:t>
      </w:r>
    </w:p>
    <w:p w:rsidR="00DB0A96" w:rsidRPr="00D30FB5" w:rsidRDefault="00DB0A96" w:rsidP="00DB0A96">
      <w:pPr>
        <w:rPr>
          <w:sz w:val="24"/>
          <w:szCs w:val="24"/>
        </w:rPr>
      </w:pPr>
      <w:r w:rsidRPr="00D30FB5">
        <w:rPr>
          <w:sz w:val="24"/>
          <w:szCs w:val="24"/>
        </w:rPr>
        <w:t xml:space="preserve">Применительно к настоящим Правилам работниками являются лица, заключившие трудовой договор с главой Администрации </w:t>
      </w:r>
      <w:r>
        <w:rPr>
          <w:sz w:val="24"/>
          <w:szCs w:val="24"/>
        </w:rPr>
        <w:t>Едогонского</w:t>
      </w:r>
      <w:r w:rsidRPr="00D30FB5">
        <w:rPr>
          <w:sz w:val="24"/>
          <w:szCs w:val="24"/>
        </w:rPr>
        <w:t xml:space="preserve"> сельского поселения, в том числе:</w:t>
      </w:r>
    </w:p>
    <w:p w:rsidR="00DB0A96" w:rsidRPr="00D30FB5" w:rsidRDefault="00DB0A96" w:rsidP="00DB0A96">
      <w:pPr>
        <w:rPr>
          <w:sz w:val="24"/>
          <w:szCs w:val="24"/>
        </w:rPr>
      </w:pPr>
      <w:r>
        <w:rPr>
          <w:sz w:val="24"/>
          <w:szCs w:val="24"/>
        </w:rPr>
        <w:t>-</w:t>
      </w:r>
      <w:r w:rsidRPr="00D30FB5">
        <w:rPr>
          <w:sz w:val="24"/>
          <w:szCs w:val="24"/>
        </w:rPr>
        <w:t>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DB0A96" w:rsidRPr="00D30FB5" w:rsidRDefault="00DB0A96" w:rsidP="00DB0A96">
      <w:pPr>
        <w:rPr>
          <w:sz w:val="24"/>
          <w:szCs w:val="24"/>
        </w:rPr>
      </w:pPr>
      <w:r>
        <w:rPr>
          <w:sz w:val="24"/>
          <w:szCs w:val="24"/>
        </w:rPr>
        <w:t xml:space="preserve">- </w:t>
      </w:r>
      <w:r w:rsidRPr="00D30FB5">
        <w:rPr>
          <w:sz w:val="24"/>
          <w:szCs w:val="24"/>
        </w:rPr>
        <w:t>обслуживающий персонал Администрации.</w:t>
      </w:r>
    </w:p>
    <w:p w:rsidR="00DB0A96" w:rsidRPr="00D30FB5" w:rsidRDefault="00DB0A96" w:rsidP="00DB0A96">
      <w:pPr>
        <w:rPr>
          <w:sz w:val="24"/>
          <w:szCs w:val="24"/>
        </w:rPr>
      </w:pPr>
      <w:r w:rsidRPr="00D30FB5">
        <w:rPr>
          <w:sz w:val="24"/>
          <w:szCs w:val="24"/>
        </w:rPr>
        <w:t xml:space="preserve">Работодателем является глава Администрации </w:t>
      </w:r>
      <w:r>
        <w:rPr>
          <w:sz w:val="24"/>
          <w:szCs w:val="24"/>
        </w:rPr>
        <w:t>Едогонского</w:t>
      </w:r>
      <w:r w:rsidRPr="00D30FB5">
        <w:rPr>
          <w:sz w:val="24"/>
          <w:szCs w:val="24"/>
        </w:rPr>
        <w:t xml:space="preserve"> сельского поселения, действующий на осн</w:t>
      </w:r>
      <w:r>
        <w:rPr>
          <w:sz w:val="24"/>
          <w:szCs w:val="24"/>
        </w:rPr>
        <w:t>овании Устава</w:t>
      </w:r>
      <w:r w:rsidRPr="00D30FB5">
        <w:rPr>
          <w:sz w:val="24"/>
          <w:szCs w:val="24"/>
        </w:rPr>
        <w:t xml:space="preserve"> "</w:t>
      </w:r>
      <w:r>
        <w:rPr>
          <w:sz w:val="24"/>
          <w:szCs w:val="24"/>
        </w:rPr>
        <w:t>Едогонского</w:t>
      </w:r>
      <w:r w:rsidRPr="00D30FB5">
        <w:rPr>
          <w:sz w:val="24"/>
          <w:szCs w:val="24"/>
        </w:rPr>
        <w:t xml:space="preserve"> </w:t>
      </w:r>
      <w:r>
        <w:rPr>
          <w:sz w:val="24"/>
          <w:szCs w:val="24"/>
        </w:rPr>
        <w:t>муниципального образования,</w:t>
      </w:r>
      <w:r w:rsidRPr="00D30FB5">
        <w:rPr>
          <w:sz w:val="24"/>
          <w:szCs w:val="24"/>
        </w:rPr>
        <w:t xml:space="preserve"> наделенный правом заключать трудовые договоры.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1.5. Изменения и дополнения к настоящим Правилам разрабатываются и утверждаются Работодателем с учетом мнения представительного органа работников.</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1.6. Официальным представителем Работодателя является </w:t>
      </w:r>
      <w:r>
        <w:rPr>
          <w:rFonts w:ascii="Times New Roman" w:hAnsi="Times New Roman" w:cs="Times New Roman"/>
          <w:sz w:val="24"/>
          <w:szCs w:val="24"/>
          <w:lang w:val="ru-RU"/>
        </w:rPr>
        <w:t>Глава Администрации Едогонского сельского поселения.</w:t>
      </w:r>
      <w:r w:rsidRPr="00D30FB5">
        <w:rPr>
          <w:rFonts w:ascii="Times New Roman" w:hAnsi="Times New Roman" w:cs="Times New Roman"/>
          <w:sz w:val="24"/>
          <w:szCs w:val="24"/>
        </w:rPr>
        <w:t>.</w:t>
      </w:r>
    </w:p>
    <w:p w:rsidR="00DB0A96" w:rsidRPr="000A35C7" w:rsidRDefault="00DB0A96" w:rsidP="00DB0A96">
      <w:pPr>
        <w:pStyle w:val="ConsPlusNormal"/>
        <w:ind w:firstLine="540"/>
        <w:jc w:val="both"/>
        <w:rPr>
          <w:rFonts w:ascii="Times New Roman" w:hAnsi="Times New Roman" w:cs="Times New Roman"/>
          <w:sz w:val="24"/>
          <w:szCs w:val="24"/>
          <w:lang w:val="ru-RU"/>
        </w:rPr>
      </w:pPr>
      <w:r w:rsidRPr="00D30FB5">
        <w:rPr>
          <w:rFonts w:ascii="Times New Roman" w:hAnsi="Times New Roman" w:cs="Times New Roman"/>
          <w:sz w:val="24"/>
          <w:szCs w:val="24"/>
        </w:rPr>
        <w:t>1.7. 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DB0A96" w:rsidRPr="000A35C7" w:rsidRDefault="00DB0A96" w:rsidP="00DB0A96">
      <w:pPr>
        <w:pStyle w:val="ConsPlusNormal"/>
        <w:jc w:val="center"/>
        <w:outlineLvl w:val="0"/>
        <w:rPr>
          <w:rFonts w:ascii="Times New Roman" w:hAnsi="Times New Roman" w:cs="Times New Roman"/>
          <w:b/>
          <w:sz w:val="24"/>
          <w:szCs w:val="24"/>
          <w:lang w:val="ru-RU"/>
        </w:rPr>
      </w:pPr>
      <w:r w:rsidRPr="000A35C7">
        <w:rPr>
          <w:rFonts w:ascii="Times New Roman" w:hAnsi="Times New Roman" w:cs="Times New Roman"/>
          <w:b/>
          <w:sz w:val="24"/>
          <w:szCs w:val="24"/>
        </w:rPr>
        <w:t>2. Порядок приема работников</w:t>
      </w:r>
    </w:p>
    <w:p w:rsidR="00DB0A96" w:rsidRPr="00D30FB5" w:rsidRDefault="00DB0A96" w:rsidP="00DB0A96">
      <w:pPr>
        <w:rPr>
          <w:sz w:val="24"/>
          <w:szCs w:val="24"/>
        </w:rPr>
      </w:pPr>
      <w:r w:rsidRPr="00D30FB5">
        <w:rPr>
          <w:sz w:val="24"/>
          <w:szCs w:val="24"/>
        </w:rPr>
        <w:t>2.1. Работники реализуют право на труд путем заключения письменного трудового договора.</w:t>
      </w:r>
      <w:bookmarkStart w:id="1" w:name="sub_221"/>
      <w:r w:rsidRPr="00D30FB5">
        <w:rPr>
          <w:sz w:val="24"/>
          <w:szCs w:val="24"/>
        </w:rPr>
        <w:t xml:space="preserve">  Прием на работу работника Администрации осуществляется в порядке и на основаниях, предусмотренных </w:t>
      </w:r>
      <w:hyperlink r:id="rId4" w:history="1">
        <w:r w:rsidRPr="00D30FB5">
          <w:rPr>
            <w:rStyle w:val="a9"/>
            <w:sz w:val="24"/>
            <w:szCs w:val="24"/>
          </w:rPr>
          <w:t>Трудовым кодексом</w:t>
        </w:r>
      </w:hyperlink>
      <w:r w:rsidRPr="00D30FB5">
        <w:rPr>
          <w:sz w:val="24"/>
          <w:szCs w:val="24"/>
        </w:rPr>
        <w:t xml:space="preserve"> Российской Федерации, </w:t>
      </w:r>
      <w:hyperlink r:id="rId5" w:history="1">
        <w:r w:rsidRPr="00D30FB5">
          <w:rPr>
            <w:rStyle w:val="a9"/>
            <w:sz w:val="24"/>
            <w:szCs w:val="24"/>
          </w:rPr>
          <w:t>Федеральным законом</w:t>
        </w:r>
      </w:hyperlink>
      <w:r w:rsidRPr="00D30FB5">
        <w:rPr>
          <w:sz w:val="24"/>
          <w:szCs w:val="24"/>
        </w:rPr>
        <w:t xml:space="preserve"> от 02.03.2007 N 25-ФЗ "О муниципальной службе в Российской Федерации", </w:t>
      </w:r>
      <w:hyperlink r:id="rId6" w:history="1">
        <w:r w:rsidRPr="00D30FB5">
          <w:rPr>
            <w:rStyle w:val="a9"/>
            <w:sz w:val="24"/>
            <w:szCs w:val="24"/>
          </w:rPr>
          <w:t>Областным законом</w:t>
        </w:r>
      </w:hyperlink>
      <w:r w:rsidRPr="00D30FB5">
        <w:rPr>
          <w:sz w:val="24"/>
          <w:szCs w:val="24"/>
        </w:rPr>
        <w:t xml:space="preserve"> от 15.10.2007 N 88-ОЗ "Об отдельных вопросах муниципальной службы в Иркутской области области", муниципальными правовыми актами.</w:t>
      </w:r>
    </w:p>
    <w:bookmarkEnd w:id="1"/>
    <w:p w:rsidR="00DB0A96" w:rsidRPr="00D30FB5" w:rsidRDefault="00DB0A96" w:rsidP="00DB0A96">
      <w:pPr>
        <w:pStyle w:val="ConsPlusNormal"/>
        <w:ind w:firstLine="540"/>
        <w:jc w:val="both"/>
        <w:rPr>
          <w:rFonts w:ascii="Times New Roman" w:hAnsi="Times New Roman" w:cs="Times New Roman"/>
          <w:sz w:val="24"/>
          <w:szCs w:val="24"/>
          <w:lang w:val="ru-RU"/>
        </w:rPr>
      </w:pP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2.2. При приеме на работу (до подписания трудового договора) Работодатель обязан ознакомить Работника под подпись с настоящими Правилами, иными локальными </w:t>
      </w:r>
      <w:r w:rsidRPr="00D30FB5">
        <w:rPr>
          <w:rFonts w:ascii="Times New Roman" w:hAnsi="Times New Roman" w:cs="Times New Roman"/>
          <w:sz w:val="24"/>
          <w:szCs w:val="24"/>
        </w:rPr>
        <w:lastRenderedPageBreak/>
        <w:t>нормативными актами, непосредственно связанными с трудовой деятельностью Работника.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2.3. При заключении трудового договора лицо, поступающее на работу, предъявляет Работодателю:</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паспорт или иной документ, удостоверяющий личность;</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страховое свидетельство обязательного пенсионного страхования, за исключением случаев, когда трудовой договор заключается впервые;</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(имевшие) судимость, подвергающиеся (подвергавшиеся) уголовному преследованию;</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иные документы - согласно требованиям действующего законодательства РФ.</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Заключение трудового договора без предъявления указанных документов не производится.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2.4. Если трудовой договор заключается впервые, трудовая книжка и страховое свидетельство обязательного пенсионного страхования оформляются Работодателем.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2.7.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2.7.1. 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2.8. Трудовые договоры могут заключаться: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 на неопределенный срок;</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 на определенный срок - не более пяти лет (срочный трудовой договор), если иное не установлено Трудовым кодексом РФ и другими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2.9. Срочный трудовой договор может заключаться в случаях, предусмотренных Трудовым кодексом РФ, иными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2.10. Если в трудовом договоре не оговорен срок его действия и причины, </w:t>
      </w:r>
      <w:r w:rsidRPr="00D30FB5">
        <w:rPr>
          <w:rFonts w:ascii="Times New Roman" w:hAnsi="Times New Roman" w:cs="Times New Roman"/>
          <w:sz w:val="24"/>
          <w:szCs w:val="24"/>
        </w:rPr>
        <w:lastRenderedPageBreak/>
        <w:t>послужившие основанием для заключения такого договора, то он считается заключенным на неопределенный срок.</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2.11.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2.12. 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2.13. Испытание при приеме на работу не устанавливается для: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беременных женщин и женщин, имеющих детей в возрасте до полутора лет;</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лиц, не достигших возраста восемнадцати лет;</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лиц, получивших среднее профессиональное или высшее образование по имеющим государственную аккредитацию образовательным программам и впервые поступающих на работу по специальности в течение одного года со дня его получения;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лиц, избранных на выборную должность на оплачиваемую работу;</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лиц, приглашенных на работу в порядке перевода от другого работодателя по согласованию между работодателями;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лиц, заключающих трудовой договор на срок до двух месяцев;</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иных лиц в случаях, предусмотренных Трудовым </w:t>
      </w:r>
      <w:hyperlink r:id="rId7"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иными федеральными законами, коллективным договором (при его наличии).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2.14. Срок испытания не может превышать трех месяцев, а для руководителей организации и его заместителей, главного бухгалтера и его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2.15. При заключении трудового договора на срок до двух месяцев испытание Работнику не устанавливается.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2.16. При заключении трудовых договоров с работниками, с которыми согласно законодательству РФ Работодатель имеет право заключать письменные договоры о полной индивидуальной или коллективной (бригадной) материальной ответственности, в трудовом договоре необходимо предусмотреть соответствующее условие.</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2.17. При заключении трудового договора лица, не достигшие возраста восемнадцати лет, а также иные лица в случаях, предусмотренных Трудовым </w:t>
      </w:r>
      <w:hyperlink r:id="rId8"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 иными федеральными законами, должны пройти обязательный предварительный медицинский осмотр.</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2.18. 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2.19.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правилам техники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инструктаж по охране труда.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Работник, не прошедший инструктаж по охране труда, технике безопасности на </w:t>
      </w:r>
      <w:r w:rsidRPr="00D30FB5">
        <w:rPr>
          <w:rFonts w:ascii="Times New Roman" w:hAnsi="Times New Roman" w:cs="Times New Roman"/>
          <w:sz w:val="24"/>
          <w:szCs w:val="24"/>
        </w:rPr>
        <w:lastRenderedPageBreak/>
        <w:t>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2.20.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rsidR="00DB0A96" w:rsidRPr="00D30FB5" w:rsidRDefault="00DB0A96" w:rsidP="00DB0A96">
      <w:pPr>
        <w:pStyle w:val="ConsPlusNormal"/>
        <w:jc w:val="both"/>
        <w:rPr>
          <w:rFonts w:ascii="Times New Roman" w:hAnsi="Times New Roman" w:cs="Times New Roman"/>
          <w:sz w:val="24"/>
          <w:szCs w:val="24"/>
        </w:rPr>
      </w:pPr>
    </w:p>
    <w:p w:rsidR="00DB0A96" w:rsidRPr="000A35C7" w:rsidRDefault="00DB0A96" w:rsidP="00DB0A96">
      <w:pPr>
        <w:pStyle w:val="ConsPlusNormal"/>
        <w:jc w:val="center"/>
        <w:outlineLvl w:val="0"/>
        <w:rPr>
          <w:rFonts w:ascii="Times New Roman" w:hAnsi="Times New Roman" w:cs="Times New Roman"/>
          <w:b/>
          <w:sz w:val="24"/>
          <w:szCs w:val="24"/>
        </w:rPr>
      </w:pPr>
      <w:r w:rsidRPr="000A35C7">
        <w:rPr>
          <w:rFonts w:ascii="Times New Roman" w:hAnsi="Times New Roman" w:cs="Times New Roman"/>
          <w:b/>
          <w:sz w:val="24"/>
          <w:szCs w:val="24"/>
        </w:rPr>
        <w:t>3. Порядок перевода работников</w:t>
      </w:r>
    </w:p>
    <w:p w:rsidR="00DB0A96" w:rsidRPr="00D30FB5" w:rsidRDefault="00DB0A96" w:rsidP="00DB0A96">
      <w:pPr>
        <w:pStyle w:val="ConsPlusNormal"/>
        <w:jc w:val="both"/>
        <w:rPr>
          <w:rFonts w:ascii="Times New Roman" w:hAnsi="Times New Roman" w:cs="Times New Roman"/>
          <w:sz w:val="24"/>
          <w:szCs w:val="24"/>
        </w:rPr>
      </w:pP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3.2. Перевод Работника может быть произведен только на работу, не противопоказанную ему по состоянию здоровья, и с письменного согласия Работника.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Трудовым </w:t>
      </w:r>
      <w:hyperlink r:id="rId9"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3.5. 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DB0A96" w:rsidRPr="00D30FB5" w:rsidRDefault="00DB0A96" w:rsidP="00DB0A96">
      <w:pPr>
        <w:pStyle w:val="ConsPlusNormal"/>
        <w:jc w:val="both"/>
        <w:rPr>
          <w:rFonts w:ascii="Times New Roman" w:hAnsi="Times New Roman" w:cs="Times New Roman"/>
          <w:sz w:val="24"/>
          <w:szCs w:val="24"/>
        </w:rPr>
      </w:pPr>
    </w:p>
    <w:p w:rsidR="00DB0A96" w:rsidRPr="000A35C7" w:rsidRDefault="00DB0A96" w:rsidP="00DB0A96">
      <w:pPr>
        <w:pStyle w:val="ConsPlusNormal"/>
        <w:jc w:val="center"/>
        <w:outlineLvl w:val="0"/>
        <w:rPr>
          <w:rFonts w:ascii="Times New Roman" w:hAnsi="Times New Roman" w:cs="Times New Roman"/>
          <w:b/>
          <w:sz w:val="24"/>
          <w:szCs w:val="24"/>
          <w:lang w:val="ru-RU"/>
        </w:rPr>
      </w:pPr>
      <w:r w:rsidRPr="000A35C7">
        <w:rPr>
          <w:rFonts w:ascii="Times New Roman" w:hAnsi="Times New Roman" w:cs="Times New Roman"/>
          <w:b/>
          <w:sz w:val="24"/>
          <w:szCs w:val="24"/>
        </w:rPr>
        <w:t>4. Порядок увольнения работников</w:t>
      </w:r>
    </w:p>
    <w:p w:rsidR="00DB0A96" w:rsidRPr="00D30FB5" w:rsidRDefault="00DB0A96" w:rsidP="00DB0A96">
      <w:pPr>
        <w:pStyle w:val="ConsPlusNormal"/>
        <w:jc w:val="center"/>
        <w:outlineLvl w:val="0"/>
        <w:rPr>
          <w:rFonts w:ascii="Times New Roman" w:hAnsi="Times New Roman" w:cs="Times New Roman"/>
          <w:sz w:val="24"/>
          <w:szCs w:val="24"/>
          <w:lang w:val="ru-RU"/>
        </w:rPr>
      </w:pP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4.1. Трудовой договор может быть прекращен (расторгнут) в порядке и по основаниям, предусмотренным Трудовым </w:t>
      </w:r>
      <w:hyperlink r:id="rId10"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иными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4.2. Прекращение трудового договора оформляется приказом (распоряжением) Работодателя. С приказом (распоряжением)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w:t>
      </w:r>
      <w:r w:rsidRPr="00D30FB5">
        <w:rPr>
          <w:rFonts w:ascii="Times New Roman" w:hAnsi="Times New Roman" w:cs="Times New Roman"/>
          <w:sz w:val="24"/>
          <w:szCs w:val="24"/>
        </w:rPr>
        <w:lastRenderedPageBreak/>
        <w:t xml:space="preserve">ним, в соответствии с Трудовым </w:t>
      </w:r>
      <w:hyperlink r:id="rId11"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или иным федеральным законом, сохранялось место работы (должность).</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4.5. В день прекращения трудового договора Работодатель обязан выдать Работнику трудовую книжку и произвести с 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4.6. 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w:t>
      </w:r>
      <w:hyperlink r:id="rId12" w:history="1">
        <w:r w:rsidRPr="00D30FB5">
          <w:rPr>
            <w:rFonts w:ascii="Times New Roman" w:hAnsi="Times New Roman" w:cs="Times New Roman"/>
            <w:sz w:val="24"/>
            <w:szCs w:val="24"/>
          </w:rPr>
          <w:t>кодекса</w:t>
        </w:r>
      </w:hyperlink>
      <w:r w:rsidRPr="00D30FB5">
        <w:rPr>
          <w:rFonts w:ascii="Times New Roman" w:hAnsi="Times New Roman" w:cs="Times New Roman"/>
          <w:sz w:val="24"/>
          <w:szCs w:val="24"/>
        </w:rPr>
        <w:t xml:space="preserve"> РФ или иного федерального закона.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4.7. 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DB0A96" w:rsidRPr="00D30FB5" w:rsidRDefault="00DB0A96" w:rsidP="00DB0A96">
      <w:pPr>
        <w:pStyle w:val="ConsPlusNormal"/>
        <w:jc w:val="both"/>
        <w:rPr>
          <w:rFonts w:ascii="Times New Roman" w:hAnsi="Times New Roman" w:cs="Times New Roman"/>
          <w:sz w:val="24"/>
          <w:szCs w:val="24"/>
        </w:rPr>
      </w:pPr>
    </w:p>
    <w:p w:rsidR="00DB0A96" w:rsidRPr="000A35C7" w:rsidRDefault="00DB0A96" w:rsidP="00DB0A96">
      <w:pPr>
        <w:pStyle w:val="ConsPlusNormal"/>
        <w:jc w:val="center"/>
        <w:outlineLvl w:val="0"/>
        <w:rPr>
          <w:rFonts w:ascii="Times New Roman" w:hAnsi="Times New Roman" w:cs="Times New Roman"/>
          <w:b/>
          <w:sz w:val="24"/>
          <w:szCs w:val="24"/>
        </w:rPr>
      </w:pPr>
      <w:r w:rsidRPr="000A35C7">
        <w:rPr>
          <w:rFonts w:ascii="Times New Roman" w:hAnsi="Times New Roman" w:cs="Times New Roman"/>
          <w:b/>
          <w:sz w:val="24"/>
          <w:szCs w:val="24"/>
        </w:rPr>
        <w:t>5. Основные права и обязанности Работодателя</w:t>
      </w:r>
    </w:p>
    <w:p w:rsidR="00DB0A96" w:rsidRPr="00D30FB5" w:rsidRDefault="00DB0A96" w:rsidP="00DB0A96">
      <w:pPr>
        <w:pStyle w:val="ConsPlusNormal"/>
        <w:jc w:val="both"/>
        <w:rPr>
          <w:rFonts w:ascii="Times New Roman" w:hAnsi="Times New Roman" w:cs="Times New Roman"/>
          <w:sz w:val="24"/>
          <w:szCs w:val="24"/>
        </w:rPr>
      </w:pP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5.1. Работодатель имеет право:</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заключать, изменять и расторгать трудовые договоры с работниками в порядке и на условиях, которые установлены Трудовым </w:t>
      </w:r>
      <w:hyperlink r:id="rId13"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иными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вести коллективные переговоры и заключать коллективные договоры;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поощрять работников за добросовестный эффективный труд;</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требовать от работников соблюдения правил охраны труда и пожарной безопасности;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привлекать работников к дисциплинарной и материальной ответственности в порядке, установленном Трудовым </w:t>
      </w:r>
      <w:hyperlink r:id="rId14"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иными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принимать локальные нормативные акты;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создавать объединения работодателей в целях представительства и защиты своих интересов и вступать в них;</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создавать производственный совет;</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реализовывать права, предусмотренные законодательством о специальной оценке условий труда;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осуществлять иные права, предоставленные ему в соответствии с трудовым законодательством.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5.2. Работодатель обязан:</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(при его наличии), соглашений и трудовых договоров;</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предоставлять работникам работу, обусловленную трудовым договором;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обеспечивать безопасность и условия труда, соответствующие государственным </w:t>
      </w:r>
      <w:r w:rsidRPr="00D30FB5">
        <w:rPr>
          <w:rFonts w:ascii="Times New Roman" w:hAnsi="Times New Roman" w:cs="Times New Roman"/>
          <w:sz w:val="24"/>
          <w:szCs w:val="24"/>
        </w:rPr>
        <w:lastRenderedPageBreak/>
        <w:t>нормативным требованиям охраны труда;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обеспечивать работникам равную оплату за труд равной ценности;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вести учет времени, фактически отработанного каждым работником;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выплачивать в полном размере причитающуюся работникам заработную плату в сроки, установленные в соответствии с Трудовым </w:t>
      </w:r>
      <w:hyperlink r:id="rId15"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коллективным договором (при его наличии), трудовыми договорами;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вести коллективные переговоры, а также заключать коллективный договор в порядке, установленном Трудовым </w:t>
      </w:r>
      <w:hyperlink r:id="rId16"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создавать условия, обеспечивающие участие работников в управлении организацией в предусмотренных Трудовым </w:t>
      </w:r>
      <w:hyperlink r:id="rId17"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иными федеральными законами и коллективным договором (при его наличии) формах;</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обеспечивать бытовые нужды работников, связанные с исполнением ими трудовых обязанностей;</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осуществлять обязательное социальное страхование работников в порядке, установленном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18"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другими федеральными законами и иными нормативными правовыми актами Российской Федерации;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отстранять от работы работников в случаях, предусмотренных Трудовым </w:t>
      </w:r>
      <w:hyperlink r:id="rId19"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иными федеральными законами и нормативными правовыми актами РФ;</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трудовыми договорами.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5.2.1. Работодатель обязан отстранить от работы (не допускать к работе) Работника: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появившегося на работе в состоянии алкогольного, наркотического или иного токсического опьянения;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не прошедшего в установленном порядке обучение и проверку знаний и навыков в области охраны труда;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w:t>
      </w:r>
      <w:r w:rsidRPr="00D30FB5">
        <w:rPr>
          <w:rFonts w:ascii="Times New Roman" w:hAnsi="Times New Roman" w:cs="Times New Roman"/>
          <w:sz w:val="24"/>
          <w:szCs w:val="24"/>
        </w:rPr>
        <w:lastRenderedPageBreak/>
        <w:t>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в других случаях, предусмотренных федеральными законами и иными нормативными правовыми актами Российской Федерации.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DB0A96" w:rsidRPr="00D30FB5" w:rsidRDefault="00DB0A96" w:rsidP="00DB0A96">
      <w:pPr>
        <w:pStyle w:val="ConsPlusNormal"/>
        <w:jc w:val="both"/>
        <w:rPr>
          <w:rFonts w:ascii="Times New Roman" w:hAnsi="Times New Roman" w:cs="Times New Roman"/>
          <w:sz w:val="24"/>
          <w:szCs w:val="24"/>
        </w:rPr>
      </w:pPr>
    </w:p>
    <w:p w:rsidR="00DB0A96" w:rsidRPr="000A35C7" w:rsidRDefault="00DB0A96" w:rsidP="00DB0A96">
      <w:pPr>
        <w:pStyle w:val="ConsPlusNormal"/>
        <w:jc w:val="center"/>
        <w:outlineLvl w:val="0"/>
        <w:rPr>
          <w:rFonts w:ascii="Times New Roman" w:hAnsi="Times New Roman" w:cs="Times New Roman"/>
          <w:b/>
          <w:sz w:val="24"/>
          <w:szCs w:val="24"/>
        </w:rPr>
      </w:pPr>
      <w:r w:rsidRPr="000A35C7">
        <w:rPr>
          <w:rFonts w:ascii="Times New Roman" w:hAnsi="Times New Roman" w:cs="Times New Roman"/>
          <w:b/>
          <w:sz w:val="24"/>
          <w:szCs w:val="24"/>
        </w:rPr>
        <w:t>6. Основные права и обязанности работников</w:t>
      </w:r>
    </w:p>
    <w:p w:rsidR="00DB0A96" w:rsidRPr="000A35C7" w:rsidRDefault="00DB0A96" w:rsidP="00DB0A96">
      <w:pPr>
        <w:pStyle w:val="ConsPlusNormal"/>
        <w:jc w:val="both"/>
        <w:rPr>
          <w:rFonts w:ascii="Times New Roman" w:hAnsi="Times New Roman" w:cs="Times New Roman"/>
          <w:b/>
          <w:sz w:val="24"/>
          <w:szCs w:val="24"/>
        </w:rPr>
      </w:pP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6.1. Работник имеет право:</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на заключение, изменение и расторжение трудового договора в порядке и на условиях, которые установлены Трудовым </w:t>
      </w:r>
      <w:hyperlink r:id="rId20"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иными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предоставление ему работы, обусловленной трудовым договором;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подготовку и дополнительное профессиональное образование в порядке, установленном Трудовым </w:t>
      </w:r>
      <w:hyperlink r:id="rId21"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иными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участие в управлении организацией в предусмотренных Трудовым </w:t>
      </w:r>
      <w:hyperlink r:id="rId22"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иными федеральными законами и коллективным договором (при его наличии) формах;</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защиту своих трудовых прав, свобод и законных интересов всеми не запрещенными законом способами;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разрешение индивидуальных и коллективных трудовых споров, включая право на забастовку, в порядке, установленном Трудовым </w:t>
      </w:r>
      <w:hyperlink r:id="rId23"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иными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24"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иными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обязательное социальное страхование в случаях, предусмотренных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реализацию иных прав, предусмотренных в трудовом законодательстве.</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6.2. Работник обязан:</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lastRenderedPageBreak/>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качественно и своевременно выполнять поручения, распоряжения, задания и указания своего непосредственного руководителя;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соблюдать настоящие Правила;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соблюдать трудовую дисциплину;</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выполнять установленные нормы труда;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25"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 иными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соблюдать требования по охране труда и обеспечению безопасности труда;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способствовать созданию благоприятной деловой атмосферы в коллективе;</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поддерживать свое рабочее место, оборудование и приспособления в исправном состоянии, порядке и чистоте;</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соблюдать установленный Работодателем порядок хранения документов, материальных и денежных ценностей;</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соблюдать установленные Работодателем требования: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а) не использовать в личных целях инструменты, приспособления, технику и оборудование Работодателя;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в) не курить в помещениях офиса, вне оборудованных зон, предназначенных для этих целей;</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д) не выносить и не передавать другим лицам служебную информацию на бумажных </w:t>
      </w:r>
      <w:r w:rsidRPr="00D30FB5">
        <w:rPr>
          <w:rFonts w:ascii="Times New Roman" w:hAnsi="Times New Roman" w:cs="Times New Roman"/>
          <w:sz w:val="24"/>
          <w:szCs w:val="24"/>
        </w:rPr>
        <w:lastRenderedPageBreak/>
        <w:t>и электронных носителях;</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е) не оставлять на длительное время рабочее место, не сообщив об этом своему непосредственному руководителю и не получив его разрешения;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6.3. Трудовые обязанности и права работников конкретизируются в трудовых договорах и должностных инструкциях.</w:t>
      </w:r>
    </w:p>
    <w:p w:rsidR="00DB0A96" w:rsidRPr="000A35C7" w:rsidRDefault="00DB0A96" w:rsidP="00DB0A96">
      <w:pPr>
        <w:pStyle w:val="ConsPlusNormal"/>
        <w:jc w:val="both"/>
        <w:rPr>
          <w:rFonts w:ascii="Times New Roman" w:hAnsi="Times New Roman" w:cs="Times New Roman"/>
          <w:b/>
          <w:sz w:val="24"/>
          <w:szCs w:val="24"/>
        </w:rPr>
      </w:pPr>
    </w:p>
    <w:p w:rsidR="00DB0A96" w:rsidRPr="000A35C7" w:rsidRDefault="00DB0A96" w:rsidP="00DB0A96">
      <w:pPr>
        <w:pStyle w:val="ConsPlusNormal"/>
        <w:jc w:val="center"/>
        <w:outlineLvl w:val="0"/>
        <w:rPr>
          <w:rFonts w:ascii="Times New Roman" w:hAnsi="Times New Roman" w:cs="Times New Roman"/>
          <w:b/>
          <w:sz w:val="24"/>
          <w:szCs w:val="24"/>
        </w:rPr>
      </w:pPr>
      <w:r w:rsidRPr="000A35C7">
        <w:rPr>
          <w:rFonts w:ascii="Times New Roman" w:hAnsi="Times New Roman" w:cs="Times New Roman"/>
          <w:b/>
          <w:sz w:val="24"/>
          <w:szCs w:val="24"/>
        </w:rPr>
        <w:t>7. Рабочее время</w:t>
      </w:r>
    </w:p>
    <w:p w:rsidR="00DB0A96" w:rsidRPr="000A35C7" w:rsidRDefault="00DB0A96" w:rsidP="00DB0A96">
      <w:pPr>
        <w:pStyle w:val="ConsPlusNormal"/>
        <w:jc w:val="both"/>
        <w:rPr>
          <w:rFonts w:ascii="Times New Roman" w:hAnsi="Times New Roman" w:cs="Times New Roman"/>
          <w:b/>
          <w:sz w:val="24"/>
          <w:szCs w:val="24"/>
        </w:rPr>
      </w:pPr>
    </w:p>
    <w:p w:rsidR="00DB0A96" w:rsidRPr="005E7996"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7.1. Продолжительность рабочего времени работников </w:t>
      </w:r>
      <w:r>
        <w:rPr>
          <w:rFonts w:ascii="Times New Roman" w:hAnsi="Times New Roman" w:cs="Times New Roman"/>
          <w:sz w:val="24"/>
          <w:szCs w:val="24"/>
        </w:rPr>
        <w:t>Администрации</w:t>
      </w:r>
      <w:r w:rsidRPr="00D30FB5">
        <w:rPr>
          <w:rFonts w:ascii="Times New Roman" w:hAnsi="Times New Roman" w:cs="Times New Roman"/>
          <w:sz w:val="24"/>
          <w:szCs w:val="24"/>
        </w:rPr>
        <w:t xml:space="preserve"> составляет 40 часов в неделю.</w:t>
      </w:r>
      <w:r w:rsidRPr="005E7996">
        <w:rPr>
          <w:rFonts w:ascii="Times New Roman" w:hAnsi="Times New Roman" w:cs="Times New Roman"/>
          <w:sz w:val="28"/>
          <w:szCs w:val="28"/>
        </w:rPr>
        <w:t xml:space="preserve"> </w:t>
      </w:r>
      <w:r w:rsidRPr="005E7996">
        <w:rPr>
          <w:rFonts w:ascii="Times New Roman" w:hAnsi="Times New Roman" w:cs="Times New Roman"/>
          <w:sz w:val="24"/>
          <w:szCs w:val="24"/>
        </w:rPr>
        <w:t>Для женщин – работниц Администрации устанавливается пятидневная рабочая неделя продолжительностью 36 часов в неделю с двумя выходными днями  (суббота, воскресенье).</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7.1.1. Для работников с нормальной продолжительностью рабочего времени устанавливается следующий режим рабочего времени: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пятидневная рабочая неделя с двумя выходными днями - субботой и воскресеньем;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продолжительность ежедневной работы составляет 8 часов;</w:t>
      </w:r>
    </w:p>
    <w:p w:rsidR="00DB0A96" w:rsidRPr="00D30FB5" w:rsidRDefault="00DB0A96" w:rsidP="00DB0A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время начала работы - </w:t>
      </w:r>
      <w:r>
        <w:rPr>
          <w:rFonts w:ascii="Times New Roman" w:hAnsi="Times New Roman" w:cs="Times New Roman"/>
          <w:sz w:val="24"/>
          <w:szCs w:val="24"/>
          <w:lang w:val="ru-RU"/>
        </w:rPr>
        <w:t>8</w:t>
      </w:r>
      <w:r>
        <w:rPr>
          <w:rFonts w:ascii="Times New Roman" w:hAnsi="Times New Roman" w:cs="Times New Roman"/>
          <w:sz w:val="24"/>
          <w:szCs w:val="24"/>
        </w:rPr>
        <w:t>.00, время окончания работы - 1</w:t>
      </w:r>
      <w:r>
        <w:rPr>
          <w:rFonts w:ascii="Times New Roman" w:hAnsi="Times New Roman" w:cs="Times New Roman"/>
          <w:sz w:val="24"/>
          <w:szCs w:val="24"/>
          <w:lang w:val="ru-RU"/>
        </w:rPr>
        <w:t>7</w:t>
      </w:r>
      <w:r w:rsidRPr="00D30FB5">
        <w:rPr>
          <w:rFonts w:ascii="Times New Roman" w:hAnsi="Times New Roman" w:cs="Times New Roman"/>
          <w:sz w:val="24"/>
          <w:szCs w:val="24"/>
        </w:rPr>
        <w:t>.00;</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перерыв для отдыха и питания </w:t>
      </w:r>
      <w:r>
        <w:rPr>
          <w:rFonts w:ascii="Times New Roman" w:hAnsi="Times New Roman" w:cs="Times New Roman"/>
          <w:sz w:val="24"/>
          <w:szCs w:val="24"/>
        </w:rPr>
        <w:t>продолжительностью один час с 1</w:t>
      </w:r>
      <w:r>
        <w:rPr>
          <w:rFonts w:ascii="Times New Roman" w:hAnsi="Times New Roman" w:cs="Times New Roman"/>
          <w:sz w:val="24"/>
          <w:szCs w:val="24"/>
          <w:lang w:val="ru-RU"/>
        </w:rPr>
        <w:t>2</w:t>
      </w:r>
      <w:r>
        <w:rPr>
          <w:rFonts w:ascii="Times New Roman" w:hAnsi="Times New Roman" w:cs="Times New Roman"/>
          <w:sz w:val="24"/>
          <w:szCs w:val="24"/>
        </w:rPr>
        <w:t>.00 до 1</w:t>
      </w:r>
      <w:r>
        <w:rPr>
          <w:rFonts w:ascii="Times New Roman" w:hAnsi="Times New Roman" w:cs="Times New Roman"/>
          <w:sz w:val="24"/>
          <w:szCs w:val="24"/>
          <w:lang w:val="ru-RU"/>
        </w:rPr>
        <w:t>3</w:t>
      </w:r>
      <w:r w:rsidRPr="00D30FB5">
        <w:rPr>
          <w:rFonts w:ascii="Times New Roman" w:hAnsi="Times New Roman" w:cs="Times New Roman"/>
          <w:sz w:val="24"/>
          <w:szCs w:val="24"/>
        </w:rPr>
        <w:t>.00. Данный перерыв не включается в рабочее время и не оплачивается.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7.2. При приеме на работу сокращенная продолжительность рабочего времени устанавливается: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для работников, являющихся инвалидами I или II группы, - не более 35 часов в неделю;</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7.3.1. Работодатель обязан установить неполное рабочее время по просьбе работников следующим категориям работников:</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беременным женщинам;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одному из родителей (опекуну, попечителю), имеющему ребенка в возрасте до 14 лет (ребенка-инвалида в возрасте до 18 лет);</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лицу, осуществляющему уход за больным членом семьи в соответствии с медицинским заключением, выданным в установленном порядке;</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lastRenderedPageBreak/>
        <w:t>7.4. Максимальная продолжительность ежедневной работы предусмотрена для следующих лиц:</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работников в возрасте от 15 до 16 лет - пять часов;</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работников в возрасте от 16 до 18 лет - семь часов;</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учащихся, совмещающих учебу с работой:</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от 14 до 16 лет - два с половиной часа;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от 16 до 18 лет - четыре часа;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инвалидов - в соответствии с медицинским заключением.</w:t>
      </w:r>
    </w:p>
    <w:p w:rsidR="00DB0A96" w:rsidRPr="00D30FB5" w:rsidRDefault="00DB0A96" w:rsidP="00DB0A96">
      <w:pPr>
        <w:pStyle w:val="ConsPlusNormal"/>
        <w:ind w:firstLine="540"/>
        <w:jc w:val="both"/>
        <w:rPr>
          <w:rFonts w:ascii="Times New Roman" w:hAnsi="Times New Roman" w:cs="Times New Roman"/>
          <w:sz w:val="24"/>
          <w:szCs w:val="24"/>
        </w:rPr>
      </w:pPr>
      <w:bookmarkStart w:id="2" w:name="Par220"/>
      <w:bookmarkEnd w:id="2"/>
      <w:r w:rsidRPr="00D30FB5">
        <w:rPr>
          <w:rFonts w:ascii="Times New Roman" w:hAnsi="Times New Roman" w:cs="Times New Roman"/>
          <w:sz w:val="24"/>
          <w:szCs w:val="24"/>
        </w:rPr>
        <w:t>7.5. Для работников, работающих по совместительству, продолжительность рабочего дня не должна превышать четырех часов в день.</w:t>
      </w:r>
    </w:p>
    <w:p w:rsidR="00DB0A96" w:rsidRPr="00D30FB5" w:rsidRDefault="00DB0A96" w:rsidP="00DB0A96">
      <w:pPr>
        <w:pStyle w:val="ConsPlusNormal"/>
        <w:ind w:firstLine="540"/>
        <w:jc w:val="both"/>
        <w:rPr>
          <w:rFonts w:ascii="Times New Roman" w:hAnsi="Times New Roman" w:cs="Times New Roman"/>
          <w:sz w:val="24"/>
          <w:szCs w:val="24"/>
        </w:rPr>
      </w:pPr>
      <w:bookmarkStart w:id="3" w:name="Par221"/>
      <w:bookmarkEnd w:id="3"/>
      <w:r w:rsidRPr="00D30FB5">
        <w:rPr>
          <w:rFonts w:ascii="Times New Roman" w:hAnsi="Times New Roman" w:cs="Times New Roman"/>
          <w:sz w:val="24"/>
          <w:szCs w:val="24"/>
        </w:rPr>
        <w:t>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7.5.2. Указанные в </w:t>
      </w:r>
      <w:hyperlink w:anchor="Par220" w:tooltip="7.5. Для работников, работающих по совместительству, продолжительность рабочего дня не должна превышать четырех часов в день." w:history="1">
        <w:r w:rsidRPr="00D30FB5">
          <w:rPr>
            <w:rFonts w:ascii="Times New Roman" w:hAnsi="Times New Roman" w:cs="Times New Roman"/>
            <w:sz w:val="24"/>
            <w:szCs w:val="24"/>
          </w:rPr>
          <w:t>п. п. 7.5</w:t>
        </w:r>
      </w:hyperlink>
      <w:r w:rsidRPr="00D30FB5">
        <w:rPr>
          <w:rFonts w:ascii="Times New Roman" w:hAnsi="Times New Roman" w:cs="Times New Roman"/>
          <w:sz w:val="24"/>
          <w:szCs w:val="24"/>
        </w:rPr>
        <w:t xml:space="preserve"> и </w:t>
      </w:r>
      <w:hyperlink w:anchor="Par221" w:tooltip="7.5.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 w:history="1">
        <w:r w:rsidRPr="00D30FB5">
          <w:rPr>
            <w:rFonts w:ascii="Times New Roman" w:hAnsi="Times New Roman" w:cs="Times New Roman"/>
            <w:sz w:val="24"/>
            <w:szCs w:val="24"/>
          </w:rPr>
          <w:t>7.5.1</w:t>
        </w:r>
      </w:hyperlink>
      <w:r w:rsidRPr="00D30FB5">
        <w:rPr>
          <w:rFonts w:ascii="Times New Roman" w:hAnsi="Times New Roman" w:cs="Times New Roman"/>
          <w:sz w:val="24"/>
          <w:szCs w:val="24"/>
        </w:rPr>
        <w:t xml:space="preserve"> ограничения продолжительности рабочего времени при работе по совместительству не применяются в следующих случаях:</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если по основному месту работы Работник приостановил работу в связи с задержкой выплаты заработной платы;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если по основному месту работы Работник отстранен от работы в соответствии с медицинским заключением.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7.6.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7.7.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при необходимости выполнить сверхурочную работу;</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если Работник работает на условиях ненормированного рабочего дня.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7.7.1. Сверхурочная работа - работа, выполняемая Работником 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Работодатель вправе привлекать Работника к сверхурочной работе без его согласия в следующих случаях:</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при производстве общественно необходимых работ по устранению непредвиденных 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7.7.2. Режим ненормированного рабочего дня -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Условие о режиме ненормированного рабочего дня обязательно включается в </w:t>
      </w:r>
      <w:r w:rsidRPr="00D30FB5">
        <w:rPr>
          <w:rFonts w:ascii="Times New Roman" w:hAnsi="Times New Roman" w:cs="Times New Roman"/>
          <w:sz w:val="24"/>
          <w:szCs w:val="24"/>
        </w:rPr>
        <w:lastRenderedPageBreak/>
        <w:t>трудовой договор. Перечень должностей работников с ненормированным рабочим днем устанавливается Положением о ненормированном рабочем дне.</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7.8. Работодатель ведет учет времени, фактически отработанного каждым работником, в табеле учета рабочего времени.</w:t>
      </w:r>
    </w:p>
    <w:p w:rsidR="00DB0A96" w:rsidRPr="00D30FB5" w:rsidRDefault="00DB0A96" w:rsidP="00DB0A96">
      <w:pPr>
        <w:pStyle w:val="ConsPlusNormal"/>
        <w:jc w:val="both"/>
        <w:rPr>
          <w:rFonts w:ascii="Times New Roman" w:hAnsi="Times New Roman" w:cs="Times New Roman"/>
          <w:sz w:val="24"/>
          <w:szCs w:val="24"/>
        </w:rPr>
      </w:pPr>
    </w:p>
    <w:p w:rsidR="00DB0A96" w:rsidRPr="00FA2CF8" w:rsidRDefault="00DB0A96" w:rsidP="00DB0A96">
      <w:pPr>
        <w:pStyle w:val="ConsPlusNormal"/>
        <w:jc w:val="center"/>
        <w:outlineLvl w:val="0"/>
        <w:rPr>
          <w:rFonts w:ascii="Times New Roman" w:hAnsi="Times New Roman" w:cs="Times New Roman"/>
          <w:b/>
          <w:sz w:val="24"/>
          <w:szCs w:val="24"/>
        </w:rPr>
      </w:pPr>
      <w:r w:rsidRPr="00FA2CF8">
        <w:rPr>
          <w:rFonts w:ascii="Times New Roman" w:hAnsi="Times New Roman" w:cs="Times New Roman"/>
          <w:b/>
          <w:sz w:val="24"/>
          <w:szCs w:val="24"/>
        </w:rPr>
        <w:t>8. Время отдыха</w:t>
      </w:r>
    </w:p>
    <w:p w:rsidR="00DB0A96" w:rsidRPr="00D30FB5" w:rsidRDefault="00DB0A96" w:rsidP="00DB0A96">
      <w:pPr>
        <w:pStyle w:val="ConsPlusNormal"/>
        <w:jc w:val="both"/>
        <w:rPr>
          <w:rFonts w:ascii="Times New Roman" w:hAnsi="Times New Roman" w:cs="Times New Roman"/>
          <w:sz w:val="24"/>
          <w:szCs w:val="24"/>
        </w:rPr>
      </w:pP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8.2. Видами времени отдыха являются: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перерывы в течение рабочего дня (смены);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ежедневный (междусменный) отдых;</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выходные дни (еженедельный непрерывный отдых);</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нерабочие праздничные дни;</w:t>
      </w:r>
    </w:p>
    <w:p w:rsidR="00DB0A96"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отпуска.</w:t>
      </w:r>
    </w:p>
    <w:p w:rsidR="00DB0A96" w:rsidRPr="00D05AF4" w:rsidRDefault="00DB0A96" w:rsidP="00DB0A96">
      <w:pPr>
        <w:pStyle w:val="ConsPlusNormal"/>
        <w:ind w:firstLine="540"/>
        <w:jc w:val="both"/>
        <w:rPr>
          <w:rFonts w:ascii="Times New Roman" w:hAnsi="Times New Roman" w:cs="Times New Roman"/>
          <w:sz w:val="24"/>
          <w:szCs w:val="24"/>
          <w:lang w:val="ru-RU"/>
        </w:rPr>
      </w:pP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8.3. Работникам предоставляется следующее время отдыха: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 перерыв для отдыха и питания </w:t>
      </w:r>
      <w:r>
        <w:rPr>
          <w:rFonts w:ascii="Times New Roman" w:hAnsi="Times New Roman" w:cs="Times New Roman"/>
          <w:sz w:val="24"/>
          <w:szCs w:val="24"/>
        </w:rPr>
        <w:t>продолжительностью один час с 1</w:t>
      </w:r>
      <w:r>
        <w:rPr>
          <w:rFonts w:ascii="Times New Roman" w:hAnsi="Times New Roman" w:cs="Times New Roman"/>
          <w:sz w:val="24"/>
          <w:szCs w:val="24"/>
          <w:lang w:val="ru-RU"/>
        </w:rPr>
        <w:t>2</w:t>
      </w:r>
      <w:r>
        <w:rPr>
          <w:rFonts w:ascii="Times New Roman" w:hAnsi="Times New Roman" w:cs="Times New Roman"/>
          <w:sz w:val="24"/>
          <w:szCs w:val="24"/>
        </w:rPr>
        <w:t>.00 до 1</w:t>
      </w:r>
      <w:r>
        <w:rPr>
          <w:rFonts w:ascii="Times New Roman" w:hAnsi="Times New Roman" w:cs="Times New Roman"/>
          <w:sz w:val="24"/>
          <w:szCs w:val="24"/>
          <w:lang w:val="ru-RU"/>
        </w:rPr>
        <w:t>3</w:t>
      </w:r>
      <w:r w:rsidRPr="00D30FB5">
        <w:rPr>
          <w:rFonts w:ascii="Times New Roman" w:hAnsi="Times New Roman" w:cs="Times New Roman"/>
          <w:sz w:val="24"/>
          <w:szCs w:val="24"/>
        </w:rPr>
        <w:t>.00 в течение рабочего дня;</w:t>
      </w:r>
    </w:p>
    <w:p w:rsidR="00DB0A96"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2) два выходных дня - суббота, воскресенье;</w:t>
      </w:r>
    </w:p>
    <w:p w:rsidR="00DB0A96" w:rsidRPr="00D05AF4" w:rsidRDefault="00DB0A96" w:rsidP="00DB0A96">
      <w:pPr>
        <w:rPr>
          <w:sz w:val="24"/>
          <w:szCs w:val="24"/>
        </w:rPr>
      </w:pPr>
      <w:bookmarkStart w:id="4" w:name="sub_663"/>
      <w:r w:rsidRPr="00D05AF4">
        <w:rPr>
          <w:sz w:val="24"/>
          <w:szCs w:val="24"/>
        </w:rPr>
        <w:t xml:space="preserve"> Перечень нерабочих праздничных дней определяется </w:t>
      </w:r>
      <w:hyperlink r:id="rId26" w:history="1">
        <w:r w:rsidRPr="00D05AF4">
          <w:rPr>
            <w:rStyle w:val="a9"/>
            <w:sz w:val="24"/>
            <w:szCs w:val="24"/>
          </w:rPr>
          <w:t>статьей 112</w:t>
        </w:r>
      </w:hyperlink>
      <w:r w:rsidRPr="00D05AF4">
        <w:rPr>
          <w:sz w:val="24"/>
          <w:szCs w:val="24"/>
        </w:rPr>
        <w:t xml:space="preserve"> Трудового кодекса Российской Федерации.</w:t>
      </w:r>
      <w:bookmarkEnd w:id="4"/>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3) нерабочие праздничные дни: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- 1, 2, 3, 4, 5, 6 и 8 января - Новогодние каникулы;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- 7 января - Рождество Христово;</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- 23 февраля - День защитника Отечества;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- 8 марта - Международный женский день;</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- 1 мая - Праздник Весны и Труда;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- 9 мая - День Победы;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- 12 июня - День России;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- 4 ноября - День народного единства;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4) ежегодные отпуска с сохранением места работы (должности) и среднего заработка.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DB0A96" w:rsidRPr="00D30FB5" w:rsidRDefault="00DB0A96" w:rsidP="00DB0A96">
      <w:pPr>
        <w:rPr>
          <w:sz w:val="24"/>
          <w:szCs w:val="24"/>
        </w:rPr>
      </w:pPr>
      <w:r w:rsidRPr="00D30FB5">
        <w:rPr>
          <w:sz w:val="24"/>
          <w:szCs w:val="24"/>
        </w:rPr>
        <w:t xml:space="preserve">8.4. </w:t>
      </w:r>
      <w:r w:rsidRPr="00FA2CF8">
        <w:rPr>
          <w:sz w:val="24"/>
          <w:szCs w:val="24"/>
        </w:rPr>
        <w:t>Продолжительность ежегодного основного оплачиваемого отпуска для муниципальных служащих составляет - 30 календарных дней</w:t>
      </w:r>
      <w:r>
        <w:rPr>
          <w:sz w:val="24"/>
          <w:szCs w:val="24"/>
        </w:rPr>
        <w:t xml:space="preserve"> и 8 дней за работу в южных районах Иркутской области</w:t>
      </w:r>
      <w:r w:rsidRPr="00FA2CF8">
        <w:rPr>
          <w:sz w:val="24"/>
          <w:szCs w:val="24"/>
        </w:rPr>
        <w:t>, для остальных работников - 28 календарных дней</w:t>
      </w:r>
      <w:r w:rsidRPr="00F4053A">
        <w:rPr>
          <w:sz w:val="24"/>
          <w:szCs w:val="24"/>
        </w:rPr>
        <w:t xml:space="preserve"> </w:t>
      </w:r>
      <w:r>
        <w:rPr>
          <w:sz w:val="24"/>
          <w:szCs w:val="24"/>
        </w:rPr>
        <w:t>и 8 дней за работу в южных районах Иркутской области</w:t>
      </w:r>
      <w:r w:rsidRPr="00FA2CF8">
        <w:rPr>
          <w:sz w:val="24"/>
          <w:szCs w:val="24"/>
        </w:rPr>
        <w:t xml:space="preserve">. В зависимости от группы замещаемой должности и стажа муниципальной службы муниципальному служащему предоставляется ежегодный дополнительный оплачиваемый отпуск в соответствии с </w:t>
      </w:r>
      <w:hyperlink r:id="rId27" w:history="1">
        <w:r w:rsidRPr="00FA2CF8">
          <w:rPr>
            <w:rStyle w:val="a9"/>
            <w:sz w:val="24"/>
            <w:szCs w:val="24"/>
          </w:rPr>
          <w:t>Областным законом</w:t>
        </w:r>
      </w:hyperlink>
      <w:r w:rsidRPr="00FA2CF8">
        <w:rPr>
          <w:sz w:val="24"/>
          <w:szCs w:val="24"/>
        </w:rPr>
        <w:t xml:space="preserve"> </w:t>
      </w:r>
      <w:r w:rsidRPr="00D30FB5">
        <w:rPr>
          <w:sz w:val="24"/>
          <w:szCs w:val="24"/>
        </w:rPr>
        <w:t>от 15.10.2007 N 88-ОЗ "Об отдельных вопросах муниципальной службы в Иркутской области области", муниципальными правовыми актами.</w:t>
      </w:r>
    </w:p>
    <w:p w:rsidR="00DB0A96" w:rsidRPr="00D30FB5" w:rsidRDefault="00DB0A96" w:rsidP="00DB0A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ru-RU"/>
        </w:rPr>
        <w:t xml:space="preserve"> </w:t>
      </w:r>
      <w:r w:rsidRPr="00D30FB5">
        <w:rPr>
          <w:rFonts w:ascii="Times New Roman" w:hAnsi="Times New Roman" w:cs="Times New Roman"/>
          <w:sz w:val="24"/>
          <w:szCs w:val="24"/>
        </w:rPr>
        <w:t>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lastRenderedPageBreak/>
        <w:t>- женщинам - перед отпуском по беременности и родам или непосредственно после него;</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работникам в возрасте до восемнадцати лет;</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работникам, усыновившим ребенка (детей) в возрасте до трех месяцев;</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совместителям одновременно с ежегодным оплачиваемым отпуском по основному месту работы;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в других случаях, предусмотренных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w:t>
      </w:r>
      <w:hyperlink r:id="rId28"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8.4.4. Отдельным категориям работников в случаях, предусмотренных Трудовым </w:t>
      </w:r>
      <w:hyperlink r:id="rId29"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 иными федеральными законами, ежегодный оплачиваемый отпуск предоставляется по их желанию в удобное для них время.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8.5. О времени начала отпуска Работник должен быть извещен под подпись не позднее чем за две недели до его начала.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8.6. 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8.7.1. Работодатель обязан на основании письменного заявления Работника предоставить отпуск без сохранения заработной платы: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участникам Великой Отечественной войны - до 35 календарных дней в году;</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работающим пенсионерам по старости (по возрасту) - до 14 календарных дней в году;</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работающим инвалидам - до 60 календарных дней в году;</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работникам в случаях рождения ребенка, регистрации брака, смерти близких родственников - до пяти календарных дней;</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в других случаях, предусмотренных Трудовым </w:t>
      </w:r>
      <w:hyperlink r:id="rId30"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иными федеральными законами, коллективным договором (при его наличии).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8.8. 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должности. Перечень должностей, условия и порядок предоставления такого отпуска устанавливаются в Положении о ненормированном рабочем дне.</w:t>
      </w:r>
    </w:p>
    <w:p w:rsidR="00DB0A96" w:rsidRPr="00D30FB5" w:rsidRDefault="00DB0A96" w:rsidP="00DB0A96">
      <w:pPr>
        <w:pStyle w:val="ConsPlusNormal"/>
        <w:jc w:val="both"/>
        <w:rPr>
          <w:rFonts w:ascii="Times New Roman" w:hAnsi="Times New Roman" w:cs="Times New Roman"/>
          <w:sz w:val="24"/>
          <w:szCs w:val="24"/>
        </w:rPr>
      </w:pPr>
    </w:p>
    <w:p w:rsidR="00DB0A96" w:rsidRPr="00440986" w:rsidRDefault="00DB0A96" w:rsidP="00DB0A96">
      <w:pPr>
        <w:pStyle w:val="ConsPlusNormal"/>
        <w:jc w:val="center"/>
        <w:outlineLvl w:val="0"/>
        <w:rPr>
          <w:rFonts w:ascii="Times New Roman" w:hAnsi="Times New Roman" w:cs="Times New Roman"/>
          <w:b/>
          <w:sz w:val="24"/>
          <w:szCs w:val="24"/>
        </w:rPr>
      </w:pPr>
      <w:r w:rsidRPr="00440986">
        <w:rPr>
          <w:rFonts w:ascii="Times New Roman" w:hAnsi="Times New Roman" w:cs="Times New Roman"/>
          <w:b/>
          <w:sz w:val="24"/>
          <w:szCs w:val="24"/>
        </w:rPr>
        <w:t>9. Оплата труда</w:t>
      </w:r>
    </w:p>
    <w:p w:rsidR="00DB0A96" w:rsidRPr="00D30FB5" w:rsidRDefault="00DB0A96" w:rsidP="00DB0A96">
      <w:pPr>
        <w:pStyle w:val="ConsPlusNormal"/>
        <w:jc w:val="both"/>
        <w:rPr>
          <w:rFonts w:ascii="Times New Roman" w:hAnsi="Times New Roman" w:cs="Times New Roman"/>
          <w:sz w:val="24"/>
          <w:szCs w:val="24"/>
        </w:rPr>
      </w:pP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9.1. Заработная плата Работника в соответствии с действующей у Работодателя системой оплаты труда, закрепленной в Положении об оплате труда, состоит из </w:t>
      </w:r>
      <w:r w:rsidRPr="00D30FB5">
        <w:rPr>
          <w:rFonts w:ascii="Times New Roman" w:hAnsi="Times New Roman" w:cs="Times New Roman"/>
          <w:sz w:val="24"/>
          <w:szCs w:val="24"/>
        </w:rPr>
        <w:lastRenderedPageBreak/>
        <w:t>должностного оклада.</w:t>
      </w:r>
    </w:p>
    <w:p w:rsidR="00DB0A96"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9.1.1. Размер должностного оклада устанавливается на основании штатного расписания </w:t>
      </w:r>
      <w:r>
        <w:rPr>
          <w:rFonts w:ascii="Times New Roman" w:hAnsi="Times New Roman" w:cs="Times New Roman"/>
          <w:sz w:val="24"/>
          <w:szCs w:val="24"/>
        </w:rPr>
        <w:t>Администрации</w:t>
      </w:r>
      <w:r w:rsidRPr="00D30FB5">
        <w:rPr>
          <w:rFonts w:ascii="Times New Roman" w:hAnsi="Times New Roman" w:cs="Times New Roman"/>
          <w:sz w:val="24"/>
          <w:szCs w:val="24"/>
        </w:rPr>
        <w:t>.</w:t>
      </w:r>
    </w:p>
    <w:p w:rsidR="00DB0A96" w:rsidRPr="00D05AF4" w:rsidRDefault="00DB0A96" w:rsidP="00DB0A96">
      <w:pPr>
        <w:rPr>
          <w:sz w:val="24"/>
          <w:szCs w:val="24"/>
        </w:rPr>
      </w:pPr>
      <w:r w:rsidRPr="00D05AF4">
        <w:rPr>
          <w:sz w:val="24"/>
          <w:szCs w:val="24"/>
        </w:rPr>
        <w:t>Заработная плата определяется в зависимости от квалификации работника, сложности, количества, качества и условий выполняемой работы.</w:t>
      </w:r>
    </w:p>
    <w:p w:rsidR="00DB0A96" w:rsidRPr="00D05AF4" w:rsidRDefault="00DB0A96" w:rsidP="00DB0A96">
      <w:pPr>
        <w:rPr>
          <w:sz w:val="24"/>
          <w:szCs w:val="24"/>
        </w:rPr>
      </w:pPr>
      <w:bookmarkStart w:id="5" w:name="sub_773"/>
      <w:r>
        <w:rPr>
          <w:sz w:val="24"/>
          <w:szCs w:val="24"/>
        </w:rPr>
        <w:t>9.1.2.</w:t>
      </w:r>
      <w:r w:rsidRPr="00D05AF4">
        <w:rPr>
          <w:sz w:val="24"/>
          <w:szCs w:val="24"/>
        </w:rPr>
        <w:t xml:space="preserve">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w:t>
      </w:r>
    </w:p>
    <w:p w:rsidR="00DB0A96" w:rsidRPr="00D05AF4" w:rsidRDefault="00DB0A96" w:rsidP="00DB0A96">
      <w:pPr>
        <w:rPr>
          <w:sz w:val="24"/>
          <w:szCs w:val="24"/>
        </w:rPr>
      </w:pPr>
      <w:bookmarkStart w:id="6" w:name="sub_774"/>
      <w:bookmarkEnd w:id="5"/>
      <w:r>
        <w:rPr>
          <w:sz w:val="24"/>
          <w:szCs w:val="24"/>
        </w:rPr>
        <w:t>9.1</w:t>
      </w:r>
      <w:r w:rsidRPr="00D05AF4">
        <w:rPr>
          <w:sz w:val="24"/>
          <w:szCs w:val="24"/>
        </w:rPr>
        <w:t>. Система оплаты труда технических работников включает в себя:</w:t>
      </w:r>
    </w:p>
    <w:bookmarkEnd w:id="6"/>
    <w:p w:rsidR="00DB0A96" w:rsidRPr="00D05AF4" w:rsidRDefault="00DB0A96" w:rsidP="00DB0A96">
      <w:pPr>
        <w:rPr>
          <w:sz w:val="24"/>
          <w:szCs w:val="24"/>
        </w:rPr>
      </w:pPr>
      <w:r w:rsidRPr="00D05AF4">
        <w:rPr>
          <w:sz w:val="24"/>
          <w:szCs w:val="24"/>
        </w:rPr>
        <w:t>должностной оклад;</w:t>
      </w:r>
    </w:p>
    <w:p w:rsidR="00DB0A96" w:rsidRPr="00D05AF4" w:rsidRDefault="00DB0A96" w:rsidP="00DB0A96">
      <w:pPr>
        <w:rPr>
          <w:sz w:val="24"/>
          <w:szCs w:val="24"/>
        </w:rPr>
      </w:pPr>
      <w:r w:rsidRPr="00D05AF4">
        <w:rPr>
          <w:sz w:val="24"/>
          <w:szCs w:val="24"/>
        </w:rPr>
        <w:t>выплаты компенсационного характера;</w:t>
      </w:r>
    </w:p>
    <w:p w:rsidR="00DB0A96" w:rsidRPr="00D05AF4" w:rsidRDefault="00DB0A96" w:rsidP="00DB0A96">
      <w:pPr>
        <w:rPr>
          <w:sz w:val="24"/>
          <w:szCs w:val="24"/>
        </w:rPr>
      </w:pPr>
      <w:r w:rsidRPr="00D05AF4">
        <w:rPr>
          <w:sz w:val="24"/>
          <w:szCs w:val="24"/>
        </w:rPr>
        <w:t>выплаты стимулирующего характера.</w:t>
      </w:r>
    </w:p>
    <w:p w:rsidR="00DB0A96" w:rsidRPr="00D05AF4" w:rsidRDefault="00DB0A96" w:rsidP="00DB0A96">
      <w:pPr>
        <w:rPr>
          <w:sz w:val="24"/>
          <w:szCs w:val="24"/>
        </w:rPr>
      </w:pPr>
      <w:bookmarkStart w:id="7" w:name="sub_775"/>
      <w:r>
        <w:rPr>
          <w:sz w:val="24"/>
          <w:szCs w:val="24"/>
        </w:rPr>
        <w:t>9.2</w:t>
      </w:r>
      <w:r w:rsidRPr="00D05AF4">
        <w:rPr>
          <w:sz w:val="24"/>
          <w:szCs w:val="24"/>
        </w:rPr>
        <w:t>. Сис</w:t>
      </w:r>
      <w:r>
        <w:rPr>
          <w:sz w:val="24"/>
          <w:szCs w:val="24"/>
        </w:rPr>
        <w:t>тема оплаты труда вспомогательного</w:t>
      </w:r>
      <w:r w:rsidRPr="00D05AF4">
        <w:rPr>
          <w:sz w:val="24"/>
          <w:szCs w:val="24"/>
        </w:rPr>
        <w:t xml:space="preserve"> персонала включает в себя:</w:t>
      </w:r>
    </w:p>
    <w:bookmarkEnd w:id="7"/>
    <w:p w:rsidR="00DB0A96" w:rsidRPr="00D05AF4" w:rsidRDefault="00DB0A96" w:rsidP="00DB0A96">
      <w:pPr>
        <w:rPr>
          <w:sz w:val="24"/>
          <w:szCs w:val="24"/>
        </w:rPr>
      </w:pPr>
      <w:proofErr w:type="gramStart"/>
      <w:r>
        <w:rPr>
          <w:sz w:val="24"/>
          <w:szCs w:val="24"/>
        </w:rPr>
        <w:t xml:space="preserve">оклад </w:t>
      </w:r>
      <w:r w:rsidRPr="00D05AF4">
        <w:rPr>
          <w:sz w:val="24"/>
          <w:szCs w:val="24"/>
        </w:rPr>
        <w:t xml:space="preserve"> заработной</w:t>
      </w:r>
      <w:proofErr w:type="gramEnd"/>
      <w:r w:rsidRPr="00D05AF4">
        <w:rPr>
          <w:sz w:val="24"/>
          <w:szCs w:val="24"/>
        </w:rPr>
        <w:t xml:space="preserve"> платы;</w:t>
      </w:r>
    </w:p>
    <w:p w:rsidR="00DB0A96" w:rsidRPr="00D05AF4" w:rsidRDefault="00DB0A96" w:rsidP="00DB0A96">
      <w:pPr>
        <w:rPr>
          <w:sz w:val="24"/>
          <w:szCs w:val="24"/>
        </w:rPr>
      </w:pPr>
      <w:r w:rsidRPr="00D05AF4">
        <w:rPr>
          <w:sz w:val="24"/>
          <w:szCs w:val="24"/>
        </w:rPr>
        <w:t>выплаты компенсационного характера;</w:t>
      </w:r>
    </w:p>
    <w:p w:rsidR="00DB0A96" w:rsidRPr="00715473" w:rsidRDefault="00DB0A96" w:rsidP="00DB0A96">
      <w:pPr>
        <w:rPr>
          <w:sz w:val="28"/>
          <w:szCs w:val="28"/>
        </w:rPr>
      </w:pPr>
      <w:r w:rsidRPr="00D05AF4">
        <w:rPr>
          <w:sz w:val="24"/>
          <w:szCs w:val="24"/>
        </w:rPr>
        <w:t>выплаты стимулирующего характера</w:t>
      </w:r>
      <w:r w:rsidRPr="00715473">
        <w:rPr>
          <w:sz w:val="28"/>
          <w:szCs w:val="28"/>
        </w:rPr>
        <w:t>.</w:t>
      </w:r>
    </w:p>
    <w:p w:rsidR="00DB0A96" w:rsidRPr="00D05AF4" w:rsidRDefault="00DB0A96" w:rsidP="00DB0A96">
      <w:pPr>
        <w:pStyle w:val="ConsPlusNormal"/>
        <w:ind w:firstLine="540"/>
        <w:jc w:val="both"/>
        <w:rPr>
          <w:rFonts w:ascii="Times New Roman" w:hAnsi="Times New Roman" w:cs="Times New Roman"/>
          <w:sz w:val="24"/>
          <w:szCs w:val="24"/>
          <w:lang w:val="ru-RU"/>
        </w:rPr>
      </w:pP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9.3.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9.3.1. Работникам в возрасте до 18 лет труд оплачивается с учетом сокращенной продолжительности работы.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9.4. В случае установления Работнику неполного рабочего времени оплата труда производится пропорционально отработанному им времени.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9.5. Работникам, у которых условие о разъездном характере работы закреплено в трудовом договоре, транспортные расходы компенсируются в порядке и на условиях, определенных Положением об оплате труда.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9.6. Заработная плата выплачиваетс</w:t>
      </w:r>
      <w:r>
        <w:rPr>
          <w:rFonts w:ascii="Times New Roman" w:hAnsi="Times New Roman" w:cs="Times New Roman"/>
          <w:sz w:val="24"/>
          <w:szCs w:val="24"/>
        </w:rPr>
        <w:t xml:space="preserve">я работникам каждые полмесяца: </w:t>
      </w:r>
      <w:r>
        <w:rPr>
          <w:rFonts w:ascii="Times New Roman" w:hAnsi="Times New Roman" w:cs="Times New Roman"/>
          <w:sz w:val="24"/>
          <w:szCs w:val="24"/>
          <w:lang w:val="ru-RU"/>
        </w:rPr>
        <w:t>12</w:t>
      </w:r>
      <w:r>
        <w:rPr>
          <w:rFonts w:ascii="Times New Roman" w:hAnsi="Times New Roman" w:cs="Times New Roman"/>
          <w:sz w:val="24"/>
          <w:szCs w:val="24"/>
        </w:rPr>
        <w:t>-го и 27-го числа каждого месяца: 27</w:t>
      </w:r>
      <w:r w:rsidRPr="00D30FB5">
        <w:rPr>
          <w:rFonts w:ascii="Times New Roman" w:hAnsi="Times New Roman" w:cs="Times New Roman"/>
          <w:sz w:val="24"/>
          <w:szCs w:val="24"/>
        </w:rPr>
        <w:t xml:space="preserve">-го числа выплачивается первая часть заработной платы Работника за </w:t>
      </w:r>
      <w:r>
        <w:rPr>
          <w:rFonts w:ascii="Times New Roman" w:hAnsi="Times New Roman" w:cs="Times New Roman"/>
          <w:sz w:val="24"/>
          <w:szCs w:val="24"/>
        </w:rPr>
        <w:t xml:space="preserve">текущий месяц в сумме не менее </w:t>
      </w:r>
      <w:r>
        <w:rPr>
          <w:rFonts w:ascii="Times New Roman" w:hAnsi="Times New Roman" w:cs="Times New Roman"/>
          <w:sz w:val="24"/>
          <w:szCs w:val="24"/>
          <w:lang w:val="ru-RU"/>
        </w:rPr>
        <w:t>3</w:t>
      </w:r>
      <w:r w:rsidRPr="00D30FB5">
        <w:rPr>
          <w:rFonts w:ascii="Times New Roman" w:hAnsi="Times New Roman" w:cs="Times New Roman"/>
          <w:sz w:val="24"/>
          <w:szCs w:val="24"/>
        </w:rPr>
        <w:t xml:space="preserve">0 </w:t>
      </w:r>
      <w:r>
        <w:rPr>
          <w:rFonts w:ascii="Times New Roman" w:hAnsi="Times New Roman" w:cs="Times New Roman"/>
          <w:sz w:val="24"/>
          <w:szCs w:val="24"/>
        </w:rPr>
        <w:t>процентов должностного оклада; 12</w:t>
      </w:r>
      <w:r w:rsidRPr="00D30FB5">
        <w:rPr>
          <w:rFonts w:ascii="Times New Roman" w:hAnsi="Times New Roman" w:cs="Times New Roman"/>
          <w:sz w:val="24"/>
          <w:szCs w:val="24"/>
        </w:rPr>
        <w:t>-го числа месяца, следующего за расчетным, производится полный расчет с Работником.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9.6.1.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9.7. Выплата заработной платы п</w:t>
      </w:r>
      <w:r>
        <w:rPr>
          <w:rFonts w:ascii="Times New Roman" w:hAnsi="Times New Roman" w:cs="Times New Roman"/>
          <w:sz w:val="24"/>
          <w:szCs w:val="24"/>
        </w:rPr>
        <w:t xml:space="preserve">роизводится в валюте РФ </w:t>
      </w:r>
      <w:r w:rsidRPr="00D30FB5">
        <w:rPr>
          <w:rFonts w:ascii="Times New Roman" w:hAnsi="Times New Roman" w:cs="Times New Roman"/>
          <w:sz w:val="24"/>
          <w:szCs w:val="24"/>
        </w:rPr>
        <w:t>.</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9.7.1. Зар</w:t>
      </w:r>
      <w:r>
        <w:rPr>
          <w:rFonts w:ascii="Times New Roman" w:hAnsi="Times New Roman" w:cs="Times New Roman"/>
          <w:sz w:val="24"/>
          <w:szCs w:val="24"/>
        </w:rPr>
        <w:t xml:space="preserve">аботная плата  переводится </w:t>
      </w:r>
      <w:r w:rsidRPr="00D30FB5">
        <w:rPr>
          <w:rFonts w:ascii="Times New Roman" w:hAnsi="Times New Roman" w:cs="Times New Roman"/>
          <w:sz w:val="24"/>
          <w:szCs w:val="24"/>
        </w:rPr>
        <w:t>в кредитную организацию, которая указана в заявлении Работника, на условиях, определенных коллективным договором (при его наличии) или трудовым договором. Работник вправе поменять кредитную организацию, в которую должна быть переведена заработная плата. Для этого необходимо направить Работодателю заявление об изменении реквизитов для перевода заработной платы не позднее чем за пять рабочих дней до дня ее выплаты.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9.8. Работодатель с заработной платы Работника перечисляет налоги в размерах и порядке, предусмотренном действующим законодательством РФ.</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9.9. В период отстранения от работы (недопущения к работе) заработная плата Работнику не начисляется, за исключением случаев, предусмотренных Трудовым </w:t>
      </w:r>
      <w:hyperlink r:id="rId31"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или иными федеральными законами. В случаях отстранения от работы в связи с непрохождением обучения и проверки знаний и навыков в области охраны труда или медицинского осмотра не по вине Работника весь период отстранения оплачивается ему как простой.</w:t>
      </w:r>
    </w:p>
    <w:p w:rsidR="00DB0A96" w:rsidRPr="00D30FB5" w:rsidRDefault="00DB0A96" w:rsidP="00DB0A96">
      <w:pPr>
        <w:pStyle w:val="ConsPlusNormal"/>
        <w:jc w:val="both"/>
        <w:rPr>
          <w:rFonts w:ascii="Times New Roman" w:hAnsi="Times New Roman" w:cs="Times New Roman"/>
          <w:sz w:val="24"/>
          <w:szCs w:val="24"/>
        </w:rPr>
      </w:pPr>
    </w:p>
    <w:p w:rsidR="00DB0A96" w:rsidRPr="00D05AF4" w:rsidRDefault="00DB0A96" w:rsidP="00DB0A96">
      <w:pPr>
        <w:pStyle w:val="ConsPlusNormal"/>
        <w:jc w:val="center"/>
        <w:outlineLvl w:val="0"/>
        <w:rPr>
          <w:rFonts w:ascii="Times New Roman" w:hAnsi="Times New Roman" w:cs="Times New Roman"/>
          <w:b/>
          <w:sz w:val="24"/>
          <w:szCs w:val="24"/>
        </w:rPr>
      </w:pPr>
      <w:r w:rsidRPr="00D05AF4">
        <w:rPr>
          <w:rFonts w:ascii="Times New Roman" w:hAnsi="Times New Roman" w:cs="Times New Roman"/>
          <w:b/>
          <w:sz w:val="24"/>
          <w:szCs w:val="24"/>
        </w:rPr>
        <w:t>10. Поощрения за труд</w:t>
      </w:r>
    </w:p>
    <w:p w:rsidR="00DB0A96" w:rsidRPr="00D05AF4" w:rsidRDefault="00DB0A96" w:rsidP="00DB0A96">
      <w:pPr>
        <w:pStyle w:val="ConsPlusNormal"/>
        <w:jc w:val="both"/>
        <w:rPr>
          <w:rFonts w:ascii="Times New Roman" w:hAnsi="Times New Roman" w:cs="Times New Roman"/>
          <w:b/>
          <w:sz w:val="24"/>
          <w:szCs w:val="24"/>
        </w:rPr>
      </w:pPr>
    </w:p>
    <w:p w:rsidR="00DB0A96" w:rsidRPr="00D30FB5" w:rsidRDefault="00DB0A96" w:rsidP="00DB0A96">
      <w:pPr>
        <w:pStyle w:val="ConsPlusNormal"/>
        <w:ind w:firstLine="540"/>
        <w:jc w:val="both"/>
        <w:rPr>
          <w:rFonts w:ascii="Times New Roman" w:hAnsi="Times New Roman" w:cs="Times New Roman"/>
          <w:sz w:val="24"/>
          <w:szCs w:val="24"/>
        </w:rPr>
      </w:pPr>
      <w:bookmarkStart w:id="8" w:name="Par312"/>
      <w:bookmarkEnd w:id="8"/>
      <w:r w:rsidRPr="00D30FB5">
        <w:rPr>
          <w:rFonts w:ascii="Times New Roman" w:hAnsi="Times New Roman" w:cs="Times New Roman"/>
          <w:sz w:val="24"/>
          <w:szCs w:val="24"/>
        </w:rPr>
        <w:lastRenderedPageBreak/>
        <w:t>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объявление благодарности;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выдача премии;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награждение ценным подарком;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награждение почетной грамотой.</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10.1.1. Размер премии устанавливается в пределах, предусмотренных Положением об оплате труда.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10.2. </w:t>
      </w:r>
      <w:r>
        <w:rPr>
          <w:rFonts w:ascii="Times New Roman" w:hAnsi="Times New Roman" w:cs="Times New Roman"/>
          <w:sz w:val="24"/>
          <w:szCs w:val="24"/>
        </w:rPr>
        <w:t>Поощрения объявляются в  распоряжении</w:t>
      </w:r>
      <w:r w:rsidRPr="00D30FB5">
        <w:rPr>
          <w:rFonts w:ascii="Times New Roman" w:hAnsi="Times New Roman" w:cs="Times New Roman"/>
          <w:sz w:val="24"/>
          <w:szCs w:val="24"/>
        </w:rPr>
        <w:t xml:space="preserve"> Работодателя и доводятся до сведения всего трудового коллектива. Допускается одновременное применение нескольких видов поощрений.</w:t>
      </w:r>
    </w:p>
    <w:p w:rsidR="00DB0A96" w:rsidRPr="00D30FB5" w:rsidRDefault="00DB0A96" w:rsidP="00DB0A96">
      <w:pPr>
        <w:pStyle w:val="ConsPlusNormal"/>
        <w:jc w:val="both"/>
        <w:rPr>
          <w:rFonts w:ascii="Times New Roman" w:hAnsi="Times New Roman" w:cs="Times New Roman"/>
          <w:sz w:val="24"/>
          <w:szCs w:val="24"/>
        </w:rPr>
      </w:pPr>
    </w:p>
    <w:p w:rsidR="00DB0A96" w:rsidRPr="00D30FB5" w:rsidRDefault="00DB0A96" w:rsidP="00DB0A96">
      <w:pPr>
        <w:pStyle w:val="ConsPlusNormal"/>
        <w:jc w:val="center"/>
        <w:outlineLvl w:val="0"/>
        <w:rPr>
          <w:rFonts w:ascii="Times New Roman" w:hAnsi="Times New Roman" w:cs="Times New Roman"/>
          <w:sz w:val="24"/>
          <w:szCs w:val="24"/>
        </w:rPr>
      </w:pPr>
      <w:r w:rsidRPr="00D30FB5">
        <w:rPr>
          <w:rFonts w:ascii="Times New Roman" w:hAnsi="Times New Roman" w:cs="Times New Roman"/>
          <w:sz w:val="24"/>
          <w:szCs w:val="24"/>
        </w:rPr>
        <w:t>11. Ответственность сторон</w:t>
      </w:r>
    </w:p>
    <w:p w:rsidR="00DB0A96" w:rsidRPr="00D30FB5" w:rsidRDefault="00DB0A96" w:rsidP="00DB0A96">
      <w:pPr>
        <w:pStyle w:val="ConsPlusNormal"/>
        <w:jc w:val="both"/>
        <w:rPr>
          <w:rFonts w:ascii="Times New Roman" w:hAnsi="Times New Roman" w:cs="Times New Roman"/>
          <w:sz w:val="24"/>
          <w:szCs w:val="24"/>
        </w:rPr>
      </w:pP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 Ответственность Работника: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11.1.2. Работодатель имеет право применить следующие дисциплинарные взыскания: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замечание;</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выговор;</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 увольнение по соответствующим основаниям, предусмотренным Трудовым </w:t>
      </w:r>
      <w:hyperlink r:id="rId32"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Непредоставление Работником объяснения не является препятствием для применения дисциплинарного взыскания.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DB0A96" w:rsidRPr="00D30FB5" w:rsidRDefault="00DB0A96" w:rsidP="00DB0A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11.1.6. Распоряжение</w:t>
      </w:r>
      <w:r w:rsidRPr="00D30FB5">
        <w:rPr>
          <w:rFonts w:ascii="Times New Roman" w:hAnsi="Times New Roman" w:cs="Times New Roman"/>
          <w:sz w:val="24"/>
          <w:szCs w:val="24"/>
        </w:rPr>
        <w:t xml:space="preserve">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w:t>
      </w:r>
      <w:r>
        <w:rPr>
          <w:rFonts w:ascii="Times New Roman" w:hAnsi="Times New Roman" w:cs="Times New Roman"/>
          <w:sz w:val="24"/>
          <w:szCs w:val="24"/>
        </w:rPr>
        <w:t>накомиться с указанным распоряжением</w:t>
      </w:r>
      <w:r w:rsidRPr="00D30FB5">
        <w:rPr>
          <w:rFonts w:ascii="Times New Roman" w:hAnsi="Times New Roman" w:cs="Times New Roman"/>
          <w:sz w:val="24"/>
          <w:szCs w:val="24"/>
        </w:rPr>
        <w:t xml:space="preserve"> под подпись, то составляется соответствующий акт.</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11.1.9. Работодатель до истечения года со дня применения дисциплинарного </w:t>
      </w:r>
      <w:r w:rsidRPr="00D30FB5">
        <w:rPr>
          <w:rFonts w:ascii="Times New Roman" w:hAnsi="Times New Roman" w:cs="Times New Roman"/>
          <w:sz w:val="24"/>
          <w:szCs w:val="24"/>
        </w:rPr>
        <w:lastRenderedPageBreak/>
        <w:t>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11.1.10. В течение срока действия дисциплинарного взыскания меры поощрения, указанные в </w:t>
      </w:r>
      <w:hyperlink w:anchor="Par312" w:tooltip="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 w:history="1">
        <w:r w:rsidRPr="00D30FB5">
          <w:rPr>
            <w:rFonts w:ascii="Times New Roman" w:hAnsi="Times New Roman" w:cs="Times New Roman"/>
            <w:sz w:val="24"/>
            <w:szCs w:val="24"/>
          </w:rPr>
          <w:t>пункте 10.1</w:t>
        </w:r>
      </w:hyperlink>
      <w:r w:rsidRPr="00D30FB5">
        <w:rPr>
          <w:rFonts w:ascii="Times New Roman" w:hAnsi="Times New Roman" w:cs="Times New Roman"/>
          <w:sz w:val="24"/>
          <w:szCs w:val="24"/>
        </w:rPr>
        <w:t xml:space="preserve"> настоящих Правил, к Работнику не применяются.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11.1.11. Работодатель имеет право привлекать Работника к материальной ответственности в порядке, установленном Трудовым </w:t>
      </w:r>
      <w:hyperlink r:id="rId33"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 иными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11.1.13.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34"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или иными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11.1.14.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35"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или иными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11.1.16. Работник освобождается от материальной ответственности, если ущерб возник вследствие:</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действия непреодолимой силы;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нормального хозяйственного риска;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крайней необходимости или необходимой обороны;</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неисполнения Работодателем обязанности по обеспечению надлежащих условий для хранения имущества, вверенного Работнику.</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11.1.17.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36"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или иными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11.1.18. В случаях, предусмотренных Трудовым </w:t>
      </w:r>
      <w:hyperlink r:id="rId37"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может быть ниже стоимости имущества по данным бухгалтерского учета с учетом степени износа этого имущества.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11.1.21.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lastRenderedPageBreak/>
        <w:t>11.1.23.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11.2. Ответственность Работодателя: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38"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или иными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11.2.2. Работодатель, причинивший ущерб Работнику, возмещает этот ущерб в соответствии с Трудовым </w:t>
      </w:r>
      <w:hyperlink r:id="rId39" w:history="1">
        <w:r w:rsidRPr="00D30FB5">
          <w:rPr>
            <w:rFonts w:ascii="Times New Roman" w:hAnsi="Times New Roman" w:cs="Times New Roman"/>
            <w:sz w:val="24"/>
            <w:szCs w:val="24"/>
          </w:rPr>
          <w:t>кодексом</w:t>
        </w:r>
      </w:hyperlink>
      <w:r w:rsidRPr="00D30FB5">
        <w:rPr>
          <w:rFonts w:ascii="Times New Roman" w:hAnsi="Times New Roman" w:cs="Times New Roman"/>
          <w:sz w:val="24"/>
          <w:szCs w:val="24"/>
        </w:rPr>
        <w:t xml:space="preserve"> РФ и иными федеральными законами.</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11.2.4. Работодатель обязан возместить Работнику не полученный им заработок во всех случаях незаконного лишения Работника возможности трудиться.</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11.2.7.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 срока выплаты и заканчивая днем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11.2.8. Моральный вред, причиненный Работнику неправомерными действиями или </w:t>
      </w:r>
      <w:r w:rsidRPr="00D30FB5">
        <w:rPr>
          <w:rFonts w:ascii="Times New Roman" w:hAnsi="Times New Roman" w:cs="Times New Roman"/>
          <w:sz w:val="24"/>
          <w:szCs w:val="24"/>
        </w:rPr>
        <w:lastRenderedPageBreak/>
        <w:t>бездействием Работодателя, возмещается Работнику в денежной форме в размерах, определяемых соглашением сторон трудового договора.</w:t>
      </w:r>
    </w:p>
    <w:p w:rsidR="00DB0A96" w:rsidRPr="00D30FB5" w:rsidRDefault="00DB0A96" w:rsidP="00DB0A96">
      <w:pPr>
        <w:pStyle w:val="ConsPlusNormal"/>
        <w:jc w:val="both"/>
        <w:rPr>
          <w:rFonts w:ascii="Times New Roman" w:hAnsi="Times New Roman" w:cs="Times New Roman"/>
          <w:sz w:val="24"/>
          <w:szCs w:val="24"/>
        </w:rPr>
      </w:pPr>
    </w:p>
    <w:p w:rsidR="00DB0A96" w:rsidRPr="00047A20" w:rsidRDefault="00DB0A96" w:rsidP="00DB0A96">
      <w:pPr>
        <w:pStyle w:val="ConsPlusNormal"/>
        <w:jc w:val="center"/>
        <w:outlineLvl w:val="0"/>
        <w:rPr>
          <w:rFonts w:ascii="Times New Roman" w:hAnsi="Times New Roman" w:cs="Times New Roman"/>
          <w:b/>
          <w:sz w:val="24"/>
          <w:szCs w:val="24"/>
        </w:rPr>
      </w:pPr>
      <w:r w:rsidRPr="00047A20">
        <w:rPr>
          <w:rFonts w:ascii="Times New Roman" w:hAnsi="Times New Roman" w:cs="Times New Roman"/>
          <w:b/>
          <w:sz w:val="24"/>
          <w:szCs w:val="24"/>
        </w:rPr>
        <w:t>12. Заключительные положения</w:t>
      </w:r>
    </w:p>
    <w:p w:rsidR="00DB0A96" w:rsidRPr="00D30FB5" w:rsidRDefault="00DB0A96" w:rsidP="00DB0A96">
      <w:pPr>
        <w:pStyle w:val="ConsPlusNormal"/>
        <w:jc w:val="both"/>
        <w:rPr>
          <w:rFonts w:ascii="Times New Roman" w:hAnsi="Times New Roman" w:cs="Times New Roman"/>
          <w:sz w:val="24"/>
          <w:szCs w:val="24"/>
        </w:rPr>
      </w:pP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 xml:space="preserve">12.1. По всем вопросам, не нашедшим своего решения в настоящих Правилах, работники и Работодатель руководствуются положениями Трудового </w:t>
      </w:r>
      <w:hyperlink r:id="rId40" w:history="1">
        <w:r w:rsidRPr="00D30FB5">
          <w:rPr>
            <w:rFonts w:ascii="Times New Roman" w:hAnsi="Times New Roman" w:cs="Times New Roman"/>
            <w:sz w:val="24"/>
            <w:szCs w:val="24"/>
          </w:rPr>
          <w:t>кодекса</w:t>
        </w:r>
      </w:hyperlink>
      <w:r w:rsidRPr="00D30FB5">
        <w:rPr>
          <w:rFonts w:ascii="Times New Roman" w:hAnsi="Times New Roman" w:cs="Times New Roman"/>
          <w:sz w:val="24"/>
          <w:szCs w:val="24"/>
        </w:rPr>
        <w:t xml:space="preserve"> РФ и иных нормативных правовых актов РФ.</w:t>
      </w:r>
    </w:p>
    <w:p w:rsidR="00DB0A96" w:rsidRPr="00D30FB5" w:rsidRDefault="00DB0A96" w:rsidP="00DB0A96">
      <w:pPr>
        <w:pStyle w:val="ConsPlusNormal"/>
        <w:ind w:firstLine="540"/>
        <w:jc w:val="both"/>
        <w:rPr>
          <w:rFonts w:ascii="Times New Roman" w:hAnsi="Times New Roman" w:cs="Times New Roman"/>
          <w:sz w:val="24"/>
          <w:szCs w:val="24"/>
        </w:rPr>
      </w:pPr>
      <w:r w:rsidRPr="00D30FB5">
        <w:rPr>
          <w:rFonts w:ascii="Times New Roman" w:hAnsi="Times New Roman" w:cs="Times New Roman"/>
          <w:sz w:val="24"/>
          <w:szCs w:val="24"/>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DB0A96" w:rsidRPr="00D30FB5" w:rsidRDefault="00DB0A96" w:rsidP="00DB0A96">
      <w:pPr>
        <w:pStyle w:val="ConsPlusNormal"/>
        <w:jc w:val="both"/>
        <w:rPr>
          <w:rFonts w:ascii="Times New Roman" w:hAnsi="Times New Roman" w:cs="Times New Roman"/>
          <w:sz w:val="24"/>
          <w:szCs w:val="24"/>
        </w:rPr>
      </w:pPr>
    </w:p>
    <w:p w:rsidR="00DB0A96" w:rsidRPr="00D30FB5" w:rsidRDefault="00DB0A96" w:rsidP="00DB0A96">
      <w:pPr>
        <w:pStyle w:val="ConsPlusNormal"/>
        <w:jc w:val="both"/>
        <w:rPr>
          <w:rFonts w:ascii="Times New Roman" w:hAnsi="Times New Roman" w:cs="Times New Roman"/>
          <w:sz w:val="24"/>
          <w:szCs w:val="24"/>
        </w:rPr>
      </w:pPr>
    </w:p>
    <w:p w:rsidR="00DB0A96" w:rsidRPr="00D30FB5" w:rsidRDefault="00DB0A96" w:rsidP="00DB0A96">
      <w:pPr>
        <w:pStyle w:val="ConsPlusNormal"/>
        <w:pBdr>
          <w:top w:val="single" w:sz="6" w:space="0" w:color="auto"/>
        </w:pBdr>
        <w:spacing w:before="100" w:after="100"/>
        <w:jc w:val="both"/>
        <w:rPr>
          <w:rFonts w:ascii="Times New Roman" w:hAnsi="Times New Roman" w:cs="Times New Roman"/>
          <w:sz w:val="24"/>
          <w:szCs w:val="24"/>
        </w:rPr>
      </w:pPr>
    </w:p>
    <w:p w:rsidR="00DB0A96" w:rsidRPr="00D30FB5" w:rsidRDefault="00DB0A96" w:rsidP="00DB0A96">
      <w:pPr>
        <w:rPr>
          <w:sz w:val="24"/>
          <w:szCs w:val="24"/>
          <w:lang w:val="uk-UA"/>
        </w:rPr>
      </w:pPr>
      <w:r w:rsidRPr="00D30FB5">
        <w:rPr>
          <w:sz w:val="24"/>
          <w:szCs w:val="24"/>
          <w:lang w:val="uk-UA"/>
        </w:rPr>
        <w:t>Ознакомлены:</w:t>
      </w:r>
    </w:p>
    <w:p w:rsidR="00DB0A96" w:rsidRPr="00D30FB5" w:rsidRDefault="00DB0A96" w:rsidP="00DB0A96">
      <w:pPr>
        <w:rPr>
          <w:sz w:val="24"/>
          <w:szCs w:val="24"/>
          <w:lang w:val="uk-UA"/>
        </w:rPr>
      </w:pPr>
      <w:r w:rsidRPr="00D30FB5">
        <w:rPr>
          <w:sz w:val="24"/>
          <w:szCs w:val="24"/>
          <w:lang w:val="uk-UA"/>
        </w:rPr>
        <w:t>______________ /____________________________________/ «_______»________________20____г</w:t>
      </w:r>
    </w:p>
    <w:p w:rsidR="00DB0A96" w:rsidRPr="00D30FB5" w:rsidRDefault="00DB0A96" w:rsidP="00DB0A96">
      <w:pPr>
        <w:rPr>
          <w:sz w:val="24"/>
          <w:szCs w:val="24"/>
          <w:lang w:val="uk-UA"/>
        </w:rPr>
      </w:pPr>
      <w:r w:rsidRPr="00D30FB5">
        <w:rPr>
          <w:sz w:val="24"/>
          <w:szCs w:val="24"/>
          <w:lang w:val="uk-UA"/>
        </w:rPr>
        <w:t>______________ /____________________________________/ «_______»________________20____г</w:t>
      </w:r>
    </w:p>
    <w:p w:rsidR="00DB0A96" w:rsidRPr="00D30FB5" w:rsidRDefault="00DB0A96" w:rsidP="00DB0A96">
      <w:pPr>
        <w:rPr>
          <w:sz w:val="24"/>
          <w:szCs w:val="24"/>
          <w:lang w:val="uk-UA"/>
        </w:rPr>
      </w:pPr>
      <w:r w:rsidRPr="00D30FB5">
        <w:rPr>
          <w:sz w:val="24"/>
          <w:szCs w:val="24"/>
          <w:lang w:val="uk-UA"/>
        </w:rPr>
        <w:t>______________ /____________________________________/ «_______»________________20____г</w:t>
      </w:r>
    </w:p>
    <w:p w:rsidR="00DB0A96" w:rsidRPr="00D30FB5" w:rsidRDefault="00DB0A96" w:rsidP="00DB0A96">
      <w:pPr>
        <w:rPr>
          <w:sz w:val="24"/>
          <w:szCs w:val="24"/>
          <w:lang w:val="uk-UA"/>
        </w:rPr>
      </w:pPr>
      <w:r w:rsidRPr="00D30FB5">
        <w:rPr>
          <w:sz w:val="24"/>
          <w:szCs w:val="24"/>
          <w:lang w:val="uk-UA"/>
        </w:rPr>
        <w:t>______________ /____________________________________/ «_______»________________20____г</w:t>
      </w:r>
    </w:p>
    <w:p w:rsidR="00DB0A96" w:rsidRPr="00D30FB5" w:rsidRDefault="00DB0A96" w:rsidP="00DB0A96">
      <w:pPr>
        <w:rPr>
          <w:sz w:val="24"/>
          <w:szCs w:val="24"/>
          <w:lang w:val="uk-UA"/>
        </w:rPr>
      </w:pPr>
      <w:r w:rsidRPr="00D30FB5">
        <w:rPr>
          <w:sz w:val="24"/>
          <w:szCs w:val="24"/>
          <w:lang w:val="uk-UA"/>
        </w:rPr>
        <w:t>______________ /____________________________________/ «_______»________________20____г</w:t>
      </w:r>
    </w:p>
    <w:p w:rsidR="00DB0A96" w:rsidRPr="00D30FB5" w:rsidRDefault="00DB0A96" w:rsidP="00DB0A96">
      <w:pPr>
        <w:rPr>
          <w:sz w:val="24"/>
          <w:szCs w:val="24"/>
          <w:lang w:val="uk-UA"/>
        </w:rPr>
      </w:pPr>
      <w:r w:rsidRPr="00D30FB5">
        <w:rPr>
          <w:sz w:val="24"/>
          <w:szCs w:val="24"/>
          <w:lang w:val="uk-UA"/>
        </w:rPr>
        <w:t>______________ /____________________________________/ «_______»________________20____г</w:t>
      </w:r>
    </w:p>
    <w:p w:rsidR="00DB0A96" w:rsidRPr="00D30FB5" w:rsidRDefault="00DB0A96" w:rsidP="00DB0A96">
      <w:pPr>
        <w:rPr>
          <w:sz w:val="24"/>
          <w:szCs w:val="24"/>
          <w:lang w:val="uk-UA"/>
        </w:rPr>
      </w:pPr>
      <w:r w:rsidRPr="00D30FB5">
        <w:rPr>
          <w:sz w:val="24"/>
          <w:szCs w:val="24"/>
          <w:lang w:val="uk-UA"/>
        </w:rPr>
        <w:t>______________ /____________________________________/ «_______»________________20____г</w:t>
      </w:r>
    </w:p>
    <w:p w:rsidR="00DB0A96" w:rsidRPr="00D30FB5" w:rsidRDefault="00DB0A96" w:rsidP="00DB0A96">
      <w:pPr>
        <w:rPr>
          <w:sz w:val="24"/>
          <w:szCs w:val="24"/>
          <w:lang w:val="uk-UA"/>
        </w:rPr>
      </w:pPr>
      <w:r w:rsidRPr="00D30FB5">
        <w:rPr>
          <w:sz w:val="24"/>
          <w:szCs w:val="24"/>
          <w:lang w:val="uk-UA"/>
        </w:rPr>
        <w:t>______________ /____________________________________/ «_______»________________20____г</w:t>
      </w:r>
    </w:p>
    <w:p w:rsidR="00DB0A96" w:rsidRPr="00D30FB5" w:rsidRDefault="00DB0A96" w:rsidP="00DB0A96">
      <w:pPr>
        <w:rPr>
          <w:sz w:val="24"/>
          <w:szCs w:val="24"/>
          <w:lang w:val="uk-UA"/>
        </w:rPr>
      </w:pPr>
      <w:r w:rsidRPr="00D30FB5">
        <w:rPr>
          <w:sz w:val="24"/>
          <w:szCs w:val="24"/>
          <w:lang w:val="uk-UA"/>
        </w:rPr>
        <w:t>______________ /____________________________________/ «_______»________________20____г</w:t>
      </w:r>
    </w:p>
    <w:p w:rsidR="00DB0A96" w:rsidRPr="00D30FB5" w:rsidRDefault="00DB0A96" w:rsidP="00DB0A96">
      <w:pPr>
        <w:rPr>
          <w:sz w:val="24"/>
          <w:szCs w:val="24"/>
          <w:lang w:val="uk-UA"/>
        </w:rPr>
      </w:pPr>
      <w:r w:rsidRPr="00D30FB5">
        <w:rPr>
          <w:sz w:val="24"/>
          <w:szCs w:val="24"/>
          <w:lang w:val="uk-UA"/>
        </w:rPr>
        <w:t>______________ /____________________________________/ «_______»________________20____г</w:t>
      </w:r>
    </w:p>
    <w:p w:rsidR="00DB0A96" w:rsidRPr="00D30FB5" w:rsidRDefault="00DB0A96" w:rsidP="00DB0A96">
      <w:pPr>
        <w:rPr>
          <w:sz w:val="24"/>
          <w:szCs w:val="24"/>
          <w:lang w:val="uk-UA"/>
        </w:rPr>
      </w:pPr>
      <w:r w:rsidRPr="00D30FB5">
        <w:rPr>
          <w:sz w:val="24"/>
          <w:szCs w:val="24"/>
          <w:lang w:val="uk-UA"/>
        </w:rPr>
        <w:t>______________ /____________________________________/ «_______»________________20____г</w:t>
      </w:r>
    </w:p>
    <w:p w:rsidR="00DB0A96" w:rsidRPr="00D30FB5" w:rsidRDefault="00DB0A96" w:rsidP="00DB0A96">
      <w:pPr>
        <w:rPr>
          <w:sz w:val="24"/>
          <w:szCs w:val="24"/>
          <w:lang w:val="uk-UA"/>
        </w:rPr>
      </w:pPr>
      <w:r w:rsidRPr="00D30FB5">
        <w:rPr>
          <w:sz w:val="24"/>
          <w:szCs w:val="24"/>
          <w:lang w:val="uk-UA"/>
        </w:rPr>
        <w:t>______________ /____________________________________/ «_______»________________20____г</w:t>
      </w:r>
    </w:p>
    <w:p w:rsidR="00DB0A96" w:rsidRPr="00D30FB5" w:rsidRDefault="00DB0A96" w:rsidP="00DB0A96">
      <w:pPr>
        <w:rPr>
          <w:sz w:val="24"/>
          <w:szCs w:val="24"/>
          <w:lang w:val="uk-UA"/>
        </w:rPr>
      </w:pPr>
      <w:r w:rsidRPr="00D30FB5">
        <w:rPr>
          <w:sz w:val="24"/>
          <w:szCs w:val="24"/>
          <w:lang w:val="uk-UA"/>
        </w:rPr>
        <w:t>______________ /____________________________________/ «_______»________________20____г</w:t>
      </w:r>
    </w:p>
    <w:p w:rsidR="00DB0A96" w:rsidRPr="00D30FB5" w:rsidRDefault="00DB0A96" w:rsidP="00DB0A96">
      <w:pPr>
        <w:rPr>
          <w:sz w:val="24"/>
          <w:szCs w:val="24"/>
          <w:lang w:val="uk-UA"/>
        </w:rPr>
      </w:pPr>
    </w:p>
    <w:p w:rsidR="00DB0A96" w:rsidRDefault="00DB0A96"/>
    <w:sectPr w:rsidR="00DB0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96"/>
    <w:rsid w:val="00740900"/>
    <w:rsid w:val="00DB0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58949"/>
  <w15:chartTrackingRefBased/>
  <w15:docId w15:val="{7D93B684-1737-4C9C-9444-31558F48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0A9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DB0A96"/>
    <w:pPr>
      <w:outlineLvl w:val="0"/>
    </w:pPr>
    <w:rPr>
      <w:rFonts w:ascii="Liberation Serif" w:eastAsia="Segoe UI" w:hAnsi="Liberation Serif" w:cs="Tahoma"/>
      <w:b/>
      <w:bCs/>
      <w:sz w:val="48"/>
      <w:szCs w:val="48"/>
    </w:rPr>
  </w:style>
  <w:style w:type="paragraph" w:styleId="a3">
    <w:name w:val="Body Text"/>
    <w:basedOn w:val="a"/>
    <w:link w:val="a4"/>
    <w:rsid w:val="00DB0A96"/>
    <w:pPr>
      <w:spacing w:after="140" w:line="276" w:lineRule="auto"/>
    </w:pPr>
  </w:style>
  <w:style w:type="character" w:customStyle="1" w:styleId="a4">
    <w:name w:val="Основной текст Знак"/>
    <w:basedOn w:val="a0"/>
    <w:link w:val="a3"/>
    <w:rsid w:val="00DB0A96"/>
    <w:rPr>
      <w:rFonts w:ascii="Times New Roman" w:eastAsia="Times New Roman" w:hAnsi="Times New Roman" w:cs="Times New Roman"/>
      <w:sz w:val="20"/>
      <w:szCs w:val="20"/>
      <w:lang w:eastAsia="ru-RU"/>
    </w:rPr>
  </w:style>
  <w:style w:type="paragraph" w:styleId="a5">
    <w:name w:val="List Paragraph"/>
    <w:basedOn w:val="a"/>
    <w:uiPriority w:val="34"/>
    <w:qFormat/>
    <w:rsid w:val="00DB0A96"/>
    <w:pPr>
      <w:ind w:left="720"/>
      <w:contextualSpacing/>
    </w:pPr>
  </w:style>
  <w:style w:type="paragraph" w:customStyle="1" w:styleId="a6">
    <w:name w:val="Шапка (герб)"/>
    <w:basedOn w:val="a"/>
    <w:rsid w:val="00DB0A96"/>
    <w:pPr>
      <w:widowControl/>
      <w:suppressAutoHyphens/>
      <w:overflowPunct w:val="0"/>
      <w:autoSpaceDE w:val="0"/>
      <w:jc w:val="right"/>
      <w:textAlignment w:val="baseline"/>
    </w:pPr>
    <w:rPr>
      <w:rFonts w:ascii="Century Schoolbook" w:eastAsia="Calibri" w:hAnsi="Century Schoolbook" w:cs="Century Schoolbook"/>
      <w:sz w:val="24"/>
      <w:lang w:eastAsia="zh-CN"/>
    </w:rPr>
  </w:style>
  <w:style w:type="paragraph" w:customStyle="1" w:styleId="alstc">
    <w:name w:val="alstc"/>
    <w:basedOn w:val="a"/>
    <w:rsid w:val="00DB0A96"/>
    <w:pPr>
      <w:widowControl/>
      <w:spacing w:before="100" w:beforeAutospacing="1" w:after="100" w:afterAutospacing="1"/>
    </w:pPr>
    <w:rPr>
      <w:sz w:val="24"/>
      <w:szCs w:val="24"/>
    </w:rPr>
  </w:style>
  <w:style w:type="paragraph" w:styleId="a7">
    <w:name w:val="Balloon Text"/>
    <w:basedOn w:val="a"/>
    <w:link w:val="a8"/>
    <w:uiPriority w:val="99"/>
    <w:semiHidden/>
    <w:unhideWhenUsed/>
    <w:rsid w:val="00DB0A96"/>
    <w:rPr>
      <w:rFonts w:ascii="Segoe UI" w:hAnsi="Segoe UI" w:cs="Segoe UI"/>
      <w:sz w:val="18"/>
      <w:szCs w:val="18"/>
    </w:rPr>
  </w:style>
  <w:style w:type="character" w:customStyle="1" w:styleId="a8">
    <w:name w:val="Текст выноски Знак"/>
    <w:basedOn w:val="a0"/>
    <w:link w:val="a7"/>
    <w:uiPriority w:val="99"/>
    <w:semiHidden/>
    <w:rsid w:val="00DB0A96"/>
    <w:rPr>
      <w:rFonts w:ascii="Segoe UI" w:eastAsia="Times New Roman" w:hAnsi="Segoe UI" w:cs="Segoe UI"/>
      <w:sz w:val="18"/>
      <w:szCs w:val="18"/>
      <w:lang w:eastAsia="ru-RU"/>
    </w:rPr>
  </w:style>
  <w:style w:type="paragraph" w:customStyle="1" w:styleId="ConsPlusNormal">
    <w:name w:val="ConsPlusNormal"/>
    <w:uiPriority w:val="99"/>
    <w:rsid w:val="00DB0A96"/>
    <w:pPr>
      <w:widowControl w:val="0"/>
      <w:autoSpaceDE w:val="0"/>
      <w:autoSpaceDN w:val="0"/>
      <w:adjustRightInd w:val="0"/>
      <w:spacing w:after="0" w:line="240" w:lineRule="auto"/>
    </w:pPr>
    <w:rPr>
      <w:rFonts w:ascii="Arial" w:eastAsia="Times New Roman" w:hAnsi="Arial" w:cs="Arial"/>
      <w:sz w:val="20"/>
      <w:szCs w:val="20"/>
      <w:lang w:val="uk-UA" w:eastAsia="uk-UA"/>
    </w:rPr>
  </w:style>
  <w:style w:type="paragraph" w:customStyle="1" w:styleId="ConsPlusNonformat">
    <w:name w:val="ConsPlusNonformat"/>
    <w:uiPriority w:val="99"/>
    <w:rsid w:val="00DB0A96"/>
    <w:pPr>
      <w:widowControl w:val="0"/>
      <w:autoSpaceDE w:val="0"/>
      <w:autoSpaceDN w:val="0"/>
      <w:adjustRightInd w:val="0"/>
      <w:spacing w:after="0" w:line="240" w:lineRule="auto"/>
    </w:pPr>
    <w:rPr>
      <w:rFonts w:ascii="Courier New" w:eastAsia="Times New Roman" w:hAnsi="Courier New" w:cs="Courier New"/>
      <w:sz w:val="20"/>
      <w:szCs w:val="20"/>
      <w:lang w:val="uk-UA" w:eastAsia="uk-UA"/>
    </w:rPr>
  </w:style>
  <w:style w:type="character" w:customStyle="1" w:styleId="a9">
    <w:name w:val="Гипертекстовая ссылка"/>
    <w:uiPriority w:val="99"/>
    <w:rsid w:val="00DB0A96"/>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LAW;n=201079;fld=134" TargetMode="External"/><Relationship Id="rId13" Type="http://schemas.openxmlformats.org/officeDocument/2006/relationships/hyperlink" Target="https://login.consultant.ru/link/?req=doc;base=LAW;n=201079;fld=134" TargetMode="External"/><Relationship Id="rId18" Type="http://schemas.openxmlformats.org/officeDocument/2006/relationships/hyperlink" Target="https://login.consultant.ru/link/?req=doc;base=LAW;n=201079;fld=134" TargetMode="External"/><Relationship Id="rId26" Type="http://schemas.openxmlformats.org/officeDocument/2006/relationships/hyperlink" Target="garantF1://12025268.112" TargetMode="External"/><Relationship Id="rId39" Type="http://schemas.openxmlformats.org/officeDocument/2006/relationships/hyperlink" Target="https://login.consultant.ru/link/?req=doc;base=LAW;n=201079;fld=134" TargetMode="External"/><Relationship Id="rId3" Type="http://schemas.openxmlformats.org/officeDocument/2006/relationships/webSettings" Target="webSettings.xml"/><Relationship Id="rId21" Type="http://schemas.openxmlformats.org/officeDocument/2006/relationships/hyperlink" Target="https://login.consultant.ru/link/?req=doc;base=LAW;n=201079;fld=134" TargetMode="External"/><Relationship Id="rId34" Type="http://schemas.openxmlformats.org/officeDocument/2006/relationships/hyperlink" Target="https://login.consultant.ru/link/?req=doc;base=LAW;n=201079;fld=134" TargetMode="External"/><Relationship Id="rId42" Type="http://schemas.openxmlformats.org/officeDocument/2006/relationships/theme" Target="theme/theme1.xml"/><Relationship Id="rId7" Type="http://schemas.openxmlformats.org/officeDocument/2006/relationships/hyperlink" Target="https://login.consultant.ru/link/?req=doc;base=LAW;n=201079;fld=134" TargetMode="External"/><Relationship Id="rId12" Type="http://schemas.openxmlformats.org/officeDocument/2006/relationships/hyperlink" Target="https://login.consultant.ru/link/?req=doc;base=LAW;n=201079;fld=134" TargetMode="External"/><Relationship Id="rId17" Type="http://schemas.openxmlformats.org/officeDocument/2006/relationships/hyperlink" Target="https://login.consultant.ru/link/?req=doc;base=LAW;n=201079;fld=134" TargetMode="External"/><Relationship Id="rId25" Type="http://schemas.openxmlformats.org/officeDocument/2006/relationships/hyperlink" Target="https://login.consultant.ru/link/?req=doc;base=LAW;n=201079;fld=134" TargetMode="External"/><Relationship Id="rId33" Type="http://schemas.openxmlformats.org/officeDocument/2006/relationships/hyperlink" Target="https://login.consultant.ru/link/?req=doc;base=LAW;n=201079;fld=134" TargetMode="External"/><Relationship Id="rId38" Type="http://schemas.openxmlformats.org/officeDocument/2006/relationships/hyperlink" Target="https://login.consultant.ru/link/?req=doc;base=LAW;n=201079;fld=134" TargetMode="External"/><Relationship Id="rId2" Type="http://schemas.openxmlformats.org/officeDocument/2006/relationships/settings" Target="settings.xml"/><Relationship Id="rId16" Type="http://schemas.openxmlformats.org/officeDocument/2006/relationships/hyperlink" Target="https://login.consultant.ru/link/?req=doc;base=LAW;n=201079;fld=134" TargetMode="External"/><Relationship Id="rId20" Type="http://schemas.openxmlformats.org/officeDocument/2006/relationships/hyperlink" Target="https://login.consultant.ru/link/?req=doc;base=LAW;n=201079;fld=134" TargetMode="External"/><Relationship Id="rId29" Type="http://schemas.openxmlformats.org/officeDocument/2006/relationships/hyperlink" Target="https://login.consultant.ru/link/?req=doc;base=LAW;n=201079;fld=134"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9804141.0" TargetMode="External"/><Relationship Id="rId11" Type="http://schemas.openxmlformats.org/officeDocument/2006/relationships/hyperlink" Target="https://login.consultant.ru/link/?req=doc;base=LAW;n=201079;fld=134" TargetMode="External"/><Relationship Id="rId24" Type="http://schemas.openxmlformats.org/officeDocument/2006/relationships/hyperlink" Target="https://login.consultant.ru/link/?req=doc;base=LAW;n=201079;fld=134" TargetMode="External"/><Relationship Id="rId32" Type="http://schemas.openxmlformats.org/officeDocument/2006/relationships/hyperlink" Target="https://login.consultant.ru/link/?req=doc;base=LAW;n=201079;fld=134" TargetMode="External"/><Relationship Id="rId37" Type="http://schemas.openxmlformats.org/officeDocument/2006/relationships/hyperlink" Target="https://login.consultant.ru/link/?req=doc;base=LAW;n=201079;fld=134" TargetMode="External"/><Relationship Id="rId40" Type="http://schemas.openxmlformats.org/officeDocument/2006/relationships/hyperlink" Target="https://login.consultant.ru/link/?req=doc;base=LAW;n=201079;fld=134" TargetMode="External"/><Relationship Id="rId5" Type="http://schemas.openxmlformats.org/officeDocument/2006/relationships/hyperlink" Target="garantF1://12052272.0" TargetMode="External"/><Relationship Id="rId15" Type="http://schemas.openxmlformats.org/officeDocument/2006/relationships/hyperlink" Target="https://login.consultant.ru/link/?req=doc;base=LAW;n=201079;fld=134" TargetMode="External"/><Relationship Id="rId23" Type="http://schemas.openxmlformats.org/officeDocument/2006/relationships/hyperlink" Target="https://login.consultant.ru/link/?req=doc;base=LAW;n=201079;fld=134" TargetMode="External"/><Relationship Id="rId28" Type="http://schemas.openxmlformats.org/officeDocument/2006/relationships/hyperlink" Target="https://login.consultant.ru/link/?req=doc;base=LAW;n=201079;fld=134" TargetMode="External"/><Relationship Id="rId36" Type="http://schemas.openxmlformats.org/officeDocument/2006/relationships/hyperlink" Target="https://login.consultant.ru/link/?req=doc;base=LAW;n=201079;fld=134" TargetMode="External"/><Relationship Id="rId10" Type="http://schemas.openxmlformats.org/officeDocument/2006/relationships/hyperlink" Target="https://login.consultant.ru/link/?req=doc;base=LAW;n=201079;fld=134" TargetMode="External"/><Relationship Id="rId19" Type="http://schemas.openxmlformats.org/officeDocument/2006/relationships/hyperlink" Target="https://login.consultant.ru/link/?req=doc;base=LAW;n=201079;fld=134" TargetMode="External"/><Relationship Id="rId31" Type="http://schemas.openxmlformats.org/officeDocument/2006/relationships/hyperlink" Target="https://login.consultant.ru/link/?req=doc;base=LAW;n=201079;fld=134" TargetMode="External"/><Relationship Id="rId4" Type="http://schemas.openxmlformats.org/officeDocument/2006/relationships/hyperlink" Target="garantF1://12025268.0" TargetMode="External"/><Relationship Id="rId9" Type="http://schemas.openxmlformats.org/officeDocument/2006/relationships/hyperlink" Target="https://login.consultant.ru/link/?req=doc;base=LAW;n=201079;fld=134" TargetMode="External"/><Relationship Id="rId14" Type="http://schemas.openxmlformats.org/officeDocument/2006/relationships/hyperlink" Target="https://login.consultant.ru/link/?req=doc;base=LAW;n=201079;fld=134" TargetMode="External"/><Relationship Id="rId22" Type="http://schemas.openxmlformats.org/officeDocument/2006/relationships/hyperlink" Target="https://login.consultant.ru/link/?req=doc;base=LAW;n=201079;fld=134" TargetMode="External"/><Relationship Id="rId27" Type="http://schemas.openxmlformats.org/officeDocument/2006/relationships/hyperlink" Target="garantF1://9804141.0" TargetMode="External"/><Relationship Id="rId30" Type="http://schemas.openxmlformats.org/officeDocument/2006/relationships/hyperlink" Target="https://login.consultant.ru/link/?req=doc;base=LAW;n=201079;fld=134" TargetMode="External"/><Relationship Id="rId35" Type="http://schemas.openxmlformats.org/officeDocument/2006/relationships/hyperlink" Target="https://login.consultant.ru/link/?req=doc;base=LAW;n=20107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8789</Words>
  <Characters>50102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1</cp:revision>
  <cp:lastPrinted>2025-01-14T01:33:00Z</cp:lastPrinted>
  <dcterms:created xsi:type="dcterms:W3CDTF">2025-01-14T01:33:00Z</dcterms:created>
  <dcterms:modified xsi:type="dcterms:W3CDTF">2025-01-14T01:38:00Z</dcterms:modified>
</cp:coreProperties>
</file>