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A1" w:rsidRDefault="002E0CFF">
      <w:pPr>
        <w:shd w:val="clear" w:color="auto" w:fill="FFFFFF"/>
        <w:ind w:left="4013"/>
      </w:pPr>
      <w:r>
        <w:rPr>
          <w:rFonts w:eastAsia="Times New Roman"/>
          <w:b/>
          <w:bCs/>
          <w:color w:val="000000"/>
          <w:spacing w:val="-6"/>
          <w:w w:val="117"/>
          <w:sz w:val="28"/>
          <w:szCs w:val="28"/>
        </w:rPr>
        <w:t>Иркутская область</w:t>
      </w:r>
    </w:p>
    <w:p w:rsidR="00B01323" w:rsidRDefault="002E0CFF">
      <w:pPr>
        <w:shd w:val="clear" w:color="auto" w:fill="FFFFFF"/>
        <w:spacing w:before="29" w:line="576" w:lineRule="exact"/>
        <w:ind w:left="2371" w:right="1498" w:firstLine="1781"/>
        <w:rPr>
          <w:rFonts w:eastAsia="Times New Roman"/>
          <w:b/>
          <w:bCs/>
          <w:color w:val="000000"/>
          <w:spacing w:val="-8"/>
          <w:w w:val="117"/>
          <w:sz w:val="28"/>
          <w:szCs w:val="28"/>
        </w:rPr>
      </w:pPr>
      <w:r>
        <w:rPr>
          <w:rFonts w:eastAsia="Times New Roman"/>
          <w:b/>
          <w:bCs/>
          <w:color w:val="000000"/>
          <w:spacing w:val="-8"/>
          <w:w w:val="117"/>
          <w:sz w:val="28"/>
          <w:szCs w:val="28"/>
        </w:rPr>
        <w:t xml:space="preserve">Тулунский район </w:t>
      </w:r>
    </w:p>
    <w:p w:rsidR="004323A1" w:rsidRDefault="007B7D69" w:rsidP="00B01323">
      <w:pPr>
        <w:shd w:val="clear" w:color="auto" w:fill="FFFFFF"/>
        <w:spacing w:before="29" w:line="576" w:lineRule="exact"/>
        <w:ind w:left="142" w:right="1498"/>
      </w:pPr>
      <w:r>
        <w:rPr>
          <w:rFonts w:eastAsia="Times New Roman"/>
          <w:b/>
          <w:bCs/>
          <w:color w:val="000000"/>
          <w:spacing w:val="-16"/>
          <w:w w:val="117"/>
          <w:sz w:val="28"/>
          <w:szCs w:val="28"/>
        </w:rPr>
        <w:t xml:space="preserve">                   </w:t>
      </w:r>
      <w:r w:rsidR="002E0CFF">
        <w:rPr>
          <w:rFonts w:eastAsia="Times New Roman"/>
          <w:b/>
          <w:bCs/>
          <w:color w:val="000000"/>
          <w:spacing w:val="-16"/>
          <w:w w:val="117"/>
          <w:sz w:val="28"/>
          <w:szCs w:val="28"/>
        </w:rPr>
        <w:t>ЕДОГОНСКОЕ СЕЛЬСКОЕ ПОСЕЛЕНИЕ</w:t>
      </w:r>
    </w:p>
    <w:p w:rsidR="004323A1" w:rsidRDefault="002E0CFF">
      <w:pPr>
        <w:shd w:val="clear" w:color="auto" w:fill="FFFFFF"/>
        <w:spacing w:before="269"/>
        <w:ind w:left="3475"/>
      </w:pPr>
      <w:r>
        <w:rPr>
          <w:rFonts w:eastAsia="Times New Roman"/>
          <w:b/>
          <w:bCs/>
          <w:color w:val="000000"/>
          <w:spacing w:val="66"/>
          <w:w w:val="117"/>
          <w:sz w:val="28"/>
          <w:szCs w:val="28"/>
        </w:rPr>
        <w:t>ПОСТАНОВЛЕНИЕ</w:t>
      </w:r>
    </w:p>
    <w:p w:rsidR="004323A1" w:rsidRDefault="003A5114">
      <w:pPr>
        <w:shd w:val="clear" w:color="auto" w:fill="FFFFFF"/>
        <w:tabs>
          <w:tab w:val="left" w:leader="underscore" w:pos="2736"/>
          <w:tab w:val="left" w:pos="7973"/>
        </w:tabs>
        <w:spacing w:before="878"/>
        <w:ind w:left="830"/>
        <w:rPr>
          <w:rFonts w:eastAsia="Times New Roman"/>
          <w:b/>
          <w:bCs/>
          <w:color w:val="000000"/>
          <w:spacing w:val="13"/>
          <w:w w:val="117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w w:val="117"/>
          <w:sz w:val="28"/>
          <w:szCs w:val="28"/>
        </w:rPr>
        <w:t>о</w:t>
      </w:r>
      <w:r w:rsidR="0090109E">
        <w:rPr>
          <w:rFonts w:eastAsia="Times New Roman"/>
          <w:b/>
          <w:bCs/>
          <w:color w:val="000000"/>
          <w:spacing w:val="-1"/>
          <w:w w:val="117"/>
          <w:sz w:val="28"/>
          <w:szCs w:val="28"/>
        </w:rPr>
        <w:t>т «13</w:t>
      </w:r>
      <w:r w:rsidR="00B01323">
        <w:rPr>
          <w:rFonts w:eastAsia="Times New Roman"/>
          <w:b/>
          <w:bCs/>
          <w:color w:val="000000"/>
          <w:spacing w:val="-1"/>
          <w:w w:val="117"/>
          <w:sz w:val="28"/>
          <w:szCs w:val="28"/>
        </w:rPr>
        <w:t>»</w:t>
      </w:r>
      <w:r>
        <w:rPr>
          <w:rFonts w:eastAsia="Times New Roman"/>
          <w:b/>
          <w:bCs/>
          <w:color w:val="000000"/>
          <w:spacing w:val="-7"/>
          <w:w w:val="117"/>
          <w:sz w:val="28"/>
          <w:szCs w:val="28"/>
        </w:rPr>
        <w:t>01.2025</w:t>
      </w:r>
      <w:r w:rsidR="00B01323">
        <w:rPr>
          <w:rFonts w:eastAsia="Times New Roman"/>
          <w:b/>
          <w:bCs/>
          <w:color w:val="000000"/>
          <w:spacing w:val="-7"/>
          <w:w w:val="117"/>
          <w:sz w:val="28"/>
          <w:szCs w:val="28"/>
        </w:rPr>
        <w:t xml:space="preserve"> </w:t>
      </w:r>
      <w:r w:rsidR="002E0CFF">
        <w:rPr>
          <w:rFonts w:eastAsia="Times New Roman"/>
          <w:b/>
          <w:bCs/>
          <w:color w:val="000000"/>
          <w:spacing w:val="-7"/>
          <w:w w:val="117"/>
          <w:sz w:val="28"/>
          <w:szCs w:val="28"/>
        </w:rPr>
        <w:t>г.</w:t>
      </w:r>
      <w:r w:rsidR="002E0CFF">
        <w:rPr>
          <w:rFonts w:eastAsia="Times New Roman"/>
          <w:b/>
          <w:bCs/>
          <w:color w:val="000000"/>
          <w:sz w:val="28"/>
          <w:szCs w:val="28"/>
        </w:rPr>
        <w:tab/>
      </w:r>
      <w:r w:rsidR="002E0CFF">
        <w:rPr>
          <w:rFonts w:eastAsia="Times New Roman"/>
          <w:b/>
          <w:bCs/>
          <w:color w:val="000000"/>
          <w:spacing w:val="13"/>
          <w:w w:val="117"/>
          <w:sz w:val="28"/>
          <w:szCs w:val="28"/>
        </w:rPr>
        <w:t>№</w:t>
      </w:r>
      <w:r>
        <w:rPr>
          <w:rFonts w:eastAsia="Times New Roman"/>
          <w:b/>
          <w:bCs/>
          <w:color w:val="000000"/>
          <w:spacing w:val="13"/>
          <w:w w:val="117"/>
          <w:sz w:val="28"/>
          <w:szCs w:val="28"/>
        </w:rPr>
        <w:t>2</w:t>
      </w:r>
    </w:p>
    <w:p w:rsidR="0090109E" w:rsidRDefault="0090109E" w:rsidP="0090109E">
      <w:pPr>
        <w:shd w:val="clear" w:color="auto" w:fill="FFFFFF"/>
        <w:tabs>
          <w:tab w:val="left" w:leader="underscore" w:pos="2736"/>
          <w:tab w:val="left" w:pos="7973"/>
        </w:tabs>
        <w:spacing w:before="100" w:beforeAutospacing="1"/>
        <w:ind w:left="830"/>
      </w:pPr>
      <w:bookmarkStart w:id="0" w:name="_GoBack"/>
      <w:bookmarkEnd w:id="0"/>
    </w:p>
    <w:p w:rsidR="004323A1" w:rsidRPr="00542A94" w:rsidRDefault="002E0CFF" w:rsidP="0090109E">
      <w:pPr>
        <w:shd w:val="clear" w:color="auto" w:fill="FFFFFF"/>
      </w:pPr>
      <w:r w:rsidRPr="00542A94">
        <w:rPr>
          <w:rFonts w:eastAsia="Times New Roman"/>
          <w:b/>
          <w:bCs/>
          <w:iCs/>
          <w:color w:val="000000"/>
          <w:spacing w:val="-5"/>
          <w:sz w:val="21"/>
          <w:szCs w:val="21"/>
        </w:rPr>
        <w:t>ОБ УТВЕРЖДЕНИИИ ПОЛОЖЕНИЯ О ПОРЯДКЕ</w:t>
      </w:r>
    </w:p>
    <w:p w:rsidR="004323A1" w:rsidRPr="00542A94" w:rsidRDefault="002E0CFF" w:rsidP="0090109E">
      <w:pPr>
        <w:shd w:val="clear" w:color="auto" w:fill="FFFFFF"/>
        <w:ind w:left="5"/>
      </w:pPr>
      <w:r w:rsidRPr="00542A94">
        <w:rPr>
          <w:rFonts w:eastAsia="Times New Roman"/>
          <w:b/>
          <w:bCs/>
          <w:iCs/>
          <w:color w:val="000000"/>
          <w:spacing w:val="-3"/>
          <w:sz w:val="21"/>
          <w:szCs w:val="21"/>
        </w:rPr>
        <w:t>ОКАЗАНИЯ ПЛАТНЫХ УСЛУГ МУНИЦИПАЛЬНЫМ</w:t>
      </w:r>
    </w:p>
    <w:p w:rsidR="004323A1" w:rsidRPr="00542A94" w:rsidRDefault="00B01323" w:rsidP="0090109E">
      <w:pPr>
        <w:shd w:val="clear" w:color="auto" w:fill="FFFFFF"/>
        <w:ind w:left="19"/>
      </w:pPr>
      <w:r w:rsidRPr="00542A94">
        <w:rPr>
          <w:rFonts w:eastAsia="Times New Roman"/>
          <w:b/>
          <w:bCs/>
          <w:iCs/>
          <w:color w:val="000000"/>
          <w:spacing w:val="-3"/>
          <w:sz w:val="21"/>
          <w:szCs w:val="21"/>
        </w:rPr>
        <w:t xml:space="preserve">КАЗЕННЫМ </w:t>
      </w:r>
      <w:r w:rsidR="002E0CFF" w:rsidRPr="00542A94">
        <w:rPr>
          <w:rFonts w:eastAsia="Times New Roman"/>
          <w:b/>
          <w:bCs/>
          <w:iCs/>
          <w:color w:val="000000"/>
          <w:spacing w:val="-3"/>
          <w:sz w:val="21"/>
          <w:szCs w:val="21"/>
        </w:rPr>
        <w:t xml:space="preserve">УЧРЕЖДЕНИЕМ </w:t>
      </w:r>
      <w:proofErr w:type="gramStart"/>
      <w:r w:rsidR="002E0CFF" w:rsidRPr="00542A94">
        <w:rPr>
          <w:rFonts w:eastAsia="Times New Roman"/>
          <w:b/>
          <w:bCs/>
          <w:iCs/>
          <w:color w:val="000000"/>
          <w:spacing w:val="-3"/>
          <w:sz w:val="21"/>
          <w:szCs w:val="21"/>
        </w:rPr>
        <w:t>КУЛЬТУРЫ«</w:t>
      </w:r>
      <w:proofErr w:type="gramEnd"/>
      <w:r w:rsidR="002E0CFF" w:rsidRPr="00542A94">
        <w:rPr>
          <w:rFonts w:eastAsia="Times New Roman"/>
          <w:b/>
          <w:bCs/>
          <w:iCs/>
          <w:color w:val="000000"/>
          <w:spacing w:val="-3"/>
          <w:sz w:val="21"/>
          <w:szCs w:val="21"/>
        </w:rPr>
        <w:t>КУЛЬТУРНО-ДОСУГОВЫЙ</w:t>
      </w:r>
      <w:r w:rsidRPr="00542A94">
        <w:rPr>
          <w:rFonts w:eastAsia="Times New Roman"/>
          <w:b/>
          <w:bCs/>
          <w:iCs/>
          <w:color w:val="000000"/>
          <w:spacing w:val="-3"/>
          <w:sz w:val="21"/>
          <w:szCs w:val="21"/>
        </w:rPr>
        <w:t xml:space="preserve"> </w:t>
      </w:r>
      <w:r w:rsidR="002E0CFF" w:rsidRPr="00542A94">
        <w:rPr>
          <w:rFonts w:eastAsia="Times New Roman"/>
          <w:b/>
          <w:bCs/>
          <w:iCs/>
          <w:color w:val="000000"/>
          <w:spacing w:val="-3"/>
          <w:sz w:val="21"/>
          <w:szCs w:val="21"/>
        </w:rPr>
        <w:t>ЦЕНТР</w:t>
      </w:r>
    </w:p>
    <w:p w:rsidR="00B01323" w:rsidRPr="00542A94" w:rsidRDefault="002E0CFF" w:rsidP="0090109E">
      <w:pPr>
        <w:shd w:val="clear" w:color="auto" w:fill="FFFFFF"/>
        <w:ind w:left="5"/>
        <w:rPr>
          <w:rFonts w:eastAsia="Times New Roman"/>
          <w:b/>
          <w:bCs/>
          <w:iCs/>
          <w:color w:val="000000"/>
          <w:spacing w:val="-4"/>
          <w:sz w:val="21"/>
          <w:szCs w:val="21"/>
        </w:rPr>
      </w:pPr>
      <w:r w:rsidRPr="00542A94">
        <w:rPr>
          <w:rFonts w:eastAsia="Times New Roman"/>
          <w:b/>
          <w:bCs/>
          <w:iCs/>
          <w:color w:val="000000"/>
          <w:spacing w:val="-4"/>
          <w:sz w:val="21"/>
          <w:szCs w:val="21"/>
        </w:rPr>
        <w:t>СЕЛО ЕДОГОН»,</w:t>
      </w:r>
      <w:r w:rsidR="00B01323" w:rsidRPr="00542A94">
        <w:rPr>
          <w:rFonts w:eastAsia="Times New Roman"/>
          <w:b/>
          <w:bCs/>
          <w:iCs/>
          <w:color w:val="000000"/>
          <w:spacing w:val="-4"/>
          <w:sz w:val="21"/>
          <w:szCs w:val="21"/>
        </w:rPr>
        <w:t xml:space="preserve"> </w:t>
      </w:r>
      <w:r w:rsidRPr="00542A94">
        <w:rPr>
          <w:rFonts w:eastAsia="Times New Roman"/>
          <w:b/>
          <w:bCs/>
          <w:iCs/>
          <w:color w:val="000000"/>
          <w:spacing w:val="-4"/>
          <w:sz w:val="21"/>
          <w:szCs w:val="21"/>
        </w:rPr>
        <w:t>НАХОДЯЩЕГОСЯ В ВЕДЕНИИ</w:t>
      </w:r>
    </w:p>
    <w:p w:rsidR="00B01323" w:rsidRPr="00542A94" w:rsidRDefault="002E0CFF" w:rsidP="0090109E">
      <w:pPr>
        <w:shd w:val="clear" w:color="auto" w:fill="FFFFFF"/>
        <w:ind w:left="5"/>
        <w:rPr>
          <w:rFonts w:eastAsia="Times New Roman"/>
          <w:b/>
          <w:bCs/>
          <w:iCs/>
          <w:color w:val="000000"/>
          <w:spacing w:val="-4"/>
          <w:sz w:val="21"/>
          <w:szCs w:val="21"/>
        </w:rPr>
      </w:pPr>
      <w:r w:rsidRPr="00542A94">
        <w:rPr>
          <w:rFonts w:eastAsia="Times New Roman"/>
          <w:b/>
          <w:bCs/>
          <w:iCs/>
          <w:color w:val="000000"/>
          <w:spacing w:val="-4"/>
          <w:sz w:val="21"/>
          <w:szCs w:val="21"/>
        </w:rPr>
        <w:t xml:space="preserve"> ЕДОГОНСКОГО СЕЛЬСКОГО ПОСЕЛЕНИЯ</w:t>
      </w:r>
    </w:p>
    <w:p w:rsidR="00B01323" w:rsidRDefault="00B01323" w:rsidP="00B01323">
      <w:pPr>
        <w:shd w:val="clear" w:color="auto" w:fill="FFFFFF"/>
        <w:spacing w:line="403" w:lineRule="exact"/>
        <w:ind w:left="5"/>
        <w:rPr>
          <w:rFonts w:eastAsia="Times New Roman"/>
          <w:b/>
          <w:bCs/>
          <w:i/>
          <w:iCs/>
          <w:color w:val="000000"/>
          <w:spacing w:val="-4"/>
          <w:sz w:val="21"/>
          <w:szCs w:val="21"/>
        </w:rPr>
      </w:pPr>
    </w:p>
    <w:p w:rsidR="004323A1" w:rsidRDefault="00B01323" w:rsidP="00542A94">
      <w:pPr>
        <w:shd w:val="clear" w:color="auto" w:fill="FFFFFF"/>
        <w:ind w:left="5"/>
      </w:pPr>
      <w:r>
        <w:rPr>
          <w:rFonts w:eastAsia="Times New Roman"/>
          <w:b/>
          <w:bCs/>
          <w:i/>
          <w:iCs/>
          <w:color w:val="000000"/>
          <w:spacing w:val="-4"/>
          <w:sz w:val="21"/>
          <w:szCs w:val="21"/>
        </w:rPr>
        <w:t xml:space="preserve">      </w:t>
      </w:r>
      <w:r w:rsidR="002E0CFF">
        <w:rPr>
          <w:rFonts w:eastAsia="Times New Roman"/>
          <w:color w:val="000000"/>
          <w:spacing w:val="14"/>
          <w:sz w:val="28"/>
          <w:szCs w:val="28"/>
        </w:rPr>
        <w:t>В целях улучшения качества услуг предоставляемых населению,</w:t>
      </w:r>
      <w:r w:rsidR="002E0CFF">
        <w:rPr>
          <w:rFonts w:eastAsia="Times New Roman"/>
          <w:color w:val="000000"/>
          <w:spacing w:val="14"/>
          <w:sz w:val="28"/>
          <w:szCs w:val="28"/>
        </w:rPr>
        <w:br/>
      </w:r>
      <w:r w:rsidR="002E0CFF">
        <w:rPr>
          <w:rFonts w:eastAsia="Times New Roman"/>
          <w:color w:val="000000"/>
          <w:spacing w:val="3"/>
          <w:sz w:val="28"/>
          <w:szCs w:val="28"/>
        </w:rPr>
        <w:t>урегулирования отношений, связанных с доходами от предпринимательской и</w:t>
      </w:r>
      <w:r w:rsidR="002E0CFF">
        <w:rPr>
          <w:rFonts w:eastAsia="Times New Roman"/>
          <w:color w:val="000000"/>
          <w:spacing w:val="3"/>
          <w:sz w:val="28"/>
          <w:szCs w:val="28"/>
        </w:rPr>
        <w:br/>
      </w:r>
      <w:r w:rsidR="002E0CFF">
        <w:rPr>
          <w:rFonts w:eastAsia="Times New Roman"/>
          <w:color w:val="000000"/>
          <w:spacing w:val="6"/>
          <w:sz w:val="28"/>
          <w:szCs w:val="28"/>
        </w:rPr>
        <w:t>иной приносящей доход деятельности, осуществляемой муниципальным</w:t>
      </w:r>
      <w:r>
        <w:rPr>
          <w:rFonts w:eastAsia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pacing w:val="6"/>
          <w:sz w:val="28"/>
          <w:szCs w:val="28"/>
        </w:rPr>
        <w:t>казенным</w:t>
      </w:r>
      <w:r w:rsidR="002E0CFF">
        <w:rPr>
          <w:rFonts w:eastAsia="Times New Roman"/>
          <w:color w:val="000000"/>
          <w:spacing w:val="-3"/>
          <w:sz w:val="28"/>
          <w:szCs w:val="28"/>
        </w:rPr>
        <w:t>учреждением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2E0CFF">
        <w:rPr>
          <w:rFonts w:eastAsia="Times New Roman"/>
          <w:color w:val="000000"/>
          <w:spacing w:val="17"/>
          <w:sz w:val="28"/>
          <w:szCs w:val="28"/>
        </w:rPr>
        <w:t>культуры «Культурно-досуговый центр село Едогон»</w:t>
      </w:r>
    </w:p>
    <w:p w:rsidR="004323A1" w:rsidRDefault="002E0CFF" w:rsidP="00542A94">
      <w:pPr>
        <w:shd w:val="clear" w:color="auto" w:fill="FFFFFF"/>
        <w:ind w:left="10" w:right="571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 xml:space="preserve">находящимся в ведении </w:t>
      </w:r>
      <w:r w:rsidRPr="002E0CFF">
        <w:rPr>
          <w:rFonts w:eastAsia="Times New Roman"/>
          <w:smallCaps/>
          <w:color w:val="000000"/>
          <w:spacing w:val="5"/>
          <w:sz w:val="24"/>
          <w:szCs w:val="24"/>
        </w:rPr>
        <w:t>Едогонского</w:t>
      </w:r>
      <w:r>
        <w:rPr>
          <w:rFonts w:eastAsia="Times New Roman"/>
          <w:smallCaps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сельского поселения, на основании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Бюджетного кодекса Российской Федерации, Федерального Закона от 6 октября 2003 г. № 131-ФЗ "Об общих принципах организации местного самоуправления в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Российской Федерации", руководствуясь ст. 24 Устава </w:t>
      </w:r>
      <w:r>
        <w:rPr>
          <w:rFonts w:eastAsia="Times New Roman"/>
          <w:smallCaps/>
          <w:color w:val="000000"/>
          <w:spacing w:val="-1"/>
          <w:sz w:val="28"/>
          <w:szCs w:val="28"/>
        </w:rPr>
        <w:t xml:space="preserve">едогонского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сельского </w:t>
      </w:r>
      <w:r>
        <w:rPr>
          <w:rFonts w:eastAsia="Times New Roman"/>
          <w:color w:val="000000"/>
          <w:spacing w:val="-3"/>
          <w:sz w:val="28"/>
          <w:szCs w:val="28"/>
        </w:rPr>
        <w:t>поселения.</w:t>
      </w:r>
    </w:p>
    <w:p w:rsidR="004323A1" w:rsidRDefault="002E0CFF">
      <w:pPr>
        <w:shd w:val="clear" w:color="auto" w:fill="FFFFFF"/>
        <w:spacing w:before="456"/>
        <w:ind w:left="3456"/>
      </w:pPr>
      <w:r>
        <w:rPr>
          <w:rFonts w:eastAsia="Times New Roman"/>
          <w:b/>
          <w:bCs/>
          <w:color w:val="000000"/>
          <w:spacing w:val="-6"/>
          <w:w w:val="125"/>
          <w:sz w:val="28"/>
          <w:szCs w:val="28"/>
        </w:rPr>
        <w:t>ПОСТАНОВЛ ЯЮ:</w:t>
      </w:r>
    </w:p>
    <w:p w:rsidR="007B7D69" w:rsidRDefault="002E0CFF" w:rsidP="00542A94">
      <w:pPr>
        <w:shd w:val="clear" w:color="auto" w:fill="FFFFFF"/>
        <w:ind w:left="19" w:firstLine="690"/>
        <w:rPr>
          <w:rFonts w:eastAsia="Times New Roman"/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Утвердить   Положение   о   порядке   оказания   платных   услуг      муниципальным 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 xml:space="preserve">казенным  </w:t>
      </w:r>
      <w:r>
        <w:rPr>
          <w:rFonts w:eastAsia="Times New Roman"/>
          <w:color w:val="000000"/>
          <w:spacing w:val="2"/>
          <w:sz w:val="28"/>
          <w:szCs w:val="28"/>
        </w:rPr>
        <w:t>учреждением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 xml:space="preserve"> культуры </w:t>
      </w:r>
      <w:r w:rsidR="0090109E">
        <w:rPr>
          <w:rFonts w:eastAsia="Times New Roman"/>
          <w:color w:val="000000"/>
          <w:spacing w:val="2"/>
          <w:sz w:val="28"/>
          <w:szCs w:val="28"/>
        </w:rPr>
        <w:t>«Культурно-досуговый центр с.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Едогон»   находящегося в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ведении </w:t>
      </w:r>
      <w:r>
        <w:rPr>
          <w:rFonts w:eastAsia="Times New Roman"/>
          <w:smallCaps/>
          <w:color w:val="000000"/>
          <w:spacing w:val="-1"/>
          <w:sz w:val="24"/>
          <w:szCs w:val="24"/>
        </w:rPr>
        <w:t>Е</w:t>
      </w:r>
      <w:r w:rsidRPr="002E0CFF">
        <w:rPr>
          <w:rFonts w:eastAsia="Times New Roman"/>
          <w:smallCaps/>
          <w:color w:val="000000"/>
          <w:spacing w:val="-1"/>
          <w:sz w:val="24"/>
          <w:szCs w:val="24"/>
        </w:rPr>
        <w:t>догонского</w:t>
      </w:r>
      <w:r>
        <w:rPr>
          <w:rFonts w:eastAsia="Times New Roman"/>
          <w:smallCaps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сельского поселения (Приложение №1). </w:t>
      </w:r>
    </w:p>
    <w:p w:rsidR="007B7D69" w:rsidRDefault="002E0CFF" w:rsidP="00542A94">
      <w:pPr>
        <w:shd w:val="clear" w:color="auto" w:fill="FFFFFF"/>
        <w:ind w:left="19" w:firstLine="690"/>
      </w:pPr>
      <w:r>
        <w:rPr>
          <w:rFonts w:eastAsia="Times New Roman"/>
          <w:color w:val="000000"/>
          <w:spacing w:val="2"/>
          <w:sz w:val="28"/>
          <w:szCs w:val="28"/>
        </w:rPr>
        <w:t xml:space="preserve">2.   Утвердить   перечень   платных   услуг   муниципального </w:t>
      </w:r>
      <w:proofErr w:type="gramStart"/>
      <w:r w:rsidR="0090109E">
        <w:rPr>
          <w:rFonts w:eastAsia="Times New Roman"/>
          <w:color w:val="000000"/>
          <w:spacing w:val="2"/>
          <w:sz w:val="28"/>
          <w:szCs w:val="28"/>
        </w:rPr>
        <w:t>казенного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 учреждения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 xml:space="preserve">   культуры</w:t>
      </w:r>
      <w:r w:rsidR="007B7D6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0109E">
        <w:rPr>
          <w:rFonts w:eastAsia="Times New Roman"/>
          <w:color w:val="000000"/>
          <w:spacing w:val="2"/>
          <w:sz w:val="28"/>
          <w:szCs w:val="28"/>
        </w:rPr>
        <w:t xml:space="preserve"> «Культурно-досуговый центр с.</w:t>
      </w:r>
      <w:r w:rsidR="007B7D69">
        <w:rPr>
          <w:rFonts w:eastAsia="Times New Roman"/>
          <w:color w:val="000000"/>
          <w:spacing w:val="2"/>
          <w:sz w:val="28"/>
          <w:szCs w:val="28"/>
        </w:rPr>
        <w:t xml:space="preserve"> Едогон», находящегося в ведении Едогонского </w:t>
      </w:r>
      <w:r w:rsidR="007B7D69">
        <w:rPr>
          <w:rFonts w:eastAsia="Times New Roman"/>
          <w:color w:val="000000"/>
          <w:sz w:val="28"/>
          <w:szCs w:val="28"/>
        </w:rPr>
        <w:t>се</w:t>
      </w:r>
      <w:r w:rsidR="00542A94">
        <w:rPr>
          <w:rFonts w:eastAsia="Times New Roman"/>
          <w:color w:val="000000"/>
          <w:sz w:val="28"/>
          <w:szCs w:val="28"/>
        </w:rPr>
        <w:t>льского поселения (Приложение №2</w:t>
      </w:r>
      <w:r w:rsidR="007B7D69">
        <w:rPr>
          <w:rFonts w:eastAsia="Times New Roman"/>
          <w:color w:val="000000"/>
          <w:sz w:val="28"/>
          <w:szCs w:val="28"/>
        </w:rPr>
        <w:t>)</w:t>
      </w:r>
    </w:p>
    <w:p w:rsidR="007B7D69" w:rsidRDefault="007B7D69" w:rsidP="00542A94">
      <w:pPr>
        <w:shd w:val="clear" w:color="auto" w:fill="FFFFFF"/>
        <w:ind w:left="82" w:firstLine="627"/>
        <w:jc w:val="both"/>
      </w:pPr>
      <w:r>
        <w:rPr>
          <w:color w:val="000000"/>
          <w:spacing w:val="1"/>
          <w:sz w:val="28"/>
          <w:szCs w:val="28"/>
        </w:rPr>
        <w:t>3.</w:t>
      </w:r>
      <w:r w:rsidR="0090109E">
        <w:rPr>
          <w:rFonts w:eastAsia="Times New Roman"/>
          <w:color w:val="000000"/>
          <w:spacing w:val="1"/>
          <w:sz w:val="28"/>
          <w:szCs w:val="28"/>
        </w:rPr>
        <w:t>Признать утра</w:t>
      </w:r>
      <w:r w:rsidR="003A5114">
        <w:rPr>
          <w:rFonts w:eastAsia="Times New Roman"/>
          <w:color w:val="000000"/>
          <w:spacing w:val="1"/>
          <w:sz w:val="28"/>
          <w:szCs w:val="28"/>
        </w:rPr>
        <w:t xml:space="preserve">тившим силу </w:t>
      </w:r>
      <w:proofErr w:type="gramStart"/>
      <w:r w:rsidR="003A5114">
        <w:rPr>
          <w:rFonts w:eastAsia="Times New Roman"/>
          <w:color w:val="000000"/>
          <w:spacing w:val="1"/>
          <w:sz w:val="28"/>
          <w:szCs w:val="28"/>
        </w:rPr>
        <w:t>постановление  от</w:t>
      </w:r>
      <w:proofErr w:type="gramEnd"/>
      <w:r w:rsidR="003A5114">
        <w:rPr>
          <w:rFonts w:eastAsia="Times New Roman"/>
          <w:color w:val="000000"/>
          <w:spacing w:val="1"/>
          <w:sz w:val="28"/>
          <w:szCs w:val="28"/>
        </w:rPr>
        <w:t xml:space="preserve"> 13.02</w:t>
      </w:r>
      <w:r w:rsidR="0090109E">
        <w:rPr>
          <w:rFonts w:eastAsia="Times New Roman"/>
          <w:color w:val="000000"/>
          <w:spacing w:val="1"/>
          <w:sz w:val="28"/>
          <w:szCs w:val="28"/>
        </w:rPr>
        <w:t>.</w:t>
      </w:r>
      <w:r w:rsidR="003A5114">
        <w:rPr>
          <w:rFonts w:eastAsia="Times New Roman"/>
          <w:color w:val="000000"/>
          <w:spacing w:val="1"/>
          <w:sz w:val="28"/>
          <w:szCs w:val="28"/>
        </w:rPr>
        <w:t>2018г №</w:t>
      </w:r>
      <w:r w:rsidR="00542A94">
        <w:rPr>
          <w:rFonts w:eastAsia="Times New Roman"/>
          <w:color w:val="000000"/>
          <w:spacing w:val="1"/>
          <w:sz w:val="28"/>
          <w:szCs w:val="28"/>
        </w:rPr>
        <w:t>7-</w:t>
      </w:r>
      <w:r w:rsidR="0090109E">
        <w:rPr>
          <w:rFonts w:eastAsia="Times New Roman"/>
          <w:color w:val="000000"/>
          <w:spacing w:val="1"/>
          <w:sz w:val="28"/>
          <w:szCs w:val="28"/>
        </w:rPr>
        <w:t>пг «Об утверждении положения о порядке оказания платных услуг муниципальным казенным учреждением культуры «Культурно-досуговым центром с.Едогон», находящегося в ведении Едогонского сельского поселения».</w:t>
      </w:r>
    </w:p>
    <w:p w:rsidR="007B7D69" w:rsidRDefault="007B7D69" w:rsidP="00542A94">
      <w:pPr>
        <w:shd w:val="clear" w:color="auto" w:fill="FFFFFF"/>
        <w:ind w:left="77" w:firstLine="632"/>
        <w:rPr>
          <w:rFonts w:eastAsia="Times New Roman"/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rFonts w:eastAsia="Times New Roman"/>
          <w:color w:val="000000"/>
          <w:spacing w:val="1"/>
          <w:sz w:val="28"/>
          <w:szCs w:val="28"/>
        </w:rPr>
        <w:t>Контроль за исполнением настоящего постановления оставляю за собой.</w:t>
      </w:r>
    </w:p>
    <w:p w:rsidR="007B7D69" w:rsidRDefault="007B7D69" w:rsidP="0090109E">
      <w:pPr>
        <w:shd w:val="clear" w:color="auto" w:fill="FFFFFF"/>
        <w:ind w:left="77"/>
        <w:rPr>
          <w:rFonts w:eastAsia="Times New Roman"/>
          <w:color w:val="000000"/>
          <w:spacing w:val="1"/>
          <w:sz w:val="28"/>
          <w:szCs w:val="28"/>
        </w:rPr>
      </w:pPr>
    </w:p>
    <w:p w:rsidR="007B7D69" w:rsidRDefault="007B7D69" w:rsidP="0090109E">
      <w:pPr>
        <w:shd w:val="clear" w:color="auto" w:fill="FFFFFF"/>
        <w:ind w:left="77"/>
      </w:pPr>
    </w:p>
    <w:p w:rsidR="007B7D69" w:rsidRDefault="007B7D69" w:rsidP="0090109E">
      <w:pPr>
        <w:shd w:val="clear" w:color="auto" w:fill="FFFFFF"/>
        <w:ind w:left="5525"/>
      </w:pPr>
    </w:p>
    <w:p w:rsidR="007B7D69" w:rsidRDefault="007B7D69" w:rsidP="0090109E">
      <w:pPr>
        <w:shd w:val="clear" w:color="auto" w:fill="FFFFFF"/>
        <w:ind w:left="91"/>
      </w:pPr>
      <w:r>
        <w:rPr>
          <w:rFonts w:eastAsia="Times New Roman"/>
          <w:color w:val="000000"/>
          <w:spacing w:val="-1"/>
          <w:sz w:val="28"/>
          <w:szCs w:val="28"/>
        </w:rPr>
        <w:t>Глава Едогонского</w:t>
      </w:r>
    </w:p>
    <w:p w:rsidR="007B7D69" w:rsidRDefault="007B7D69" w:rsidP="0090109E">
      <w:pPr>
        <w:shd w:val="clear" w:color="auto" w:fill="FFFFFF"/>
        <w:tabs>
          <w:tab w:val="left" w:pos="4906"/>
          <w:tab w:val="left" w:pos="7498"/>
        </w:tabs>
        <w:ind w:left="96"/>
      </w:pPr>
      <w:r>
        <w:rPr>
          <w:rFonts w:eastAsia="Times New Roman"/>
          <w:color w:val="000000"/>
          <w:spacing w:val="-3"/>
          <w:sz w:val="28"/>
          <w:szCs w:val="28"/>
        </w:rPr>
        <w:t>сельского поселения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i/>
          <w:iCs/>
          <w:color w:val="000000"/>
          <w:sz w:val="28"/>
          <w:szCs w:val="28"/>
        </w:rPr>
        <w:tab/>
      </w:r>
      <w:r w:rsidR="0090109E">
        <w:rPr>
          <w:rFonts w:eastAsia="Times New Roman"/>
          <w:color w:val="000000"/>
          <w:spacing w:val="-1"/>
          <w:sz w:val="28"/>
          <w:szCs w:val="28"/>
        </w:rPr>
        <w:t>О.Н.Кобрусева</w:t>
      </w:r>
    </w:p>
    <w:p w:rsidR="007B7D69" w:rsidRDefault="007B7D69" w:rsidP="0090109E">
      <w:pPr>
        <w:shd w:val="clear" w:color="auto" w:fill="FFFFFF"/>
        <w:ind w:left="5626"/>
      </w:pPr>
      <w:r>
        <w:rPr>
          <w:color w:val="000000"/>
          <w:sz w:val="24"/>
          <w:szCs w:val="24"/>
        </w:rPr>
        <w:t>.</w:t>
      </w:r>
    </w:p>
    <w:p w:rsidR="007B7D69" w:rsidRDefault="007B7D69" w:rsidP="0090109E">
      <w:pPr>
        <w:shd w:val="clear" w:color="auto" w:fill="FFFFFF"/>
        <w:ind w:left="19"/>
        <w:rPr>
          <w:rFonts w:eastAsia="Times New Roman"/>
          <w:color w:val="000000"/>
          <w:spacing w:val="2"/>
          <w:sz w:val="28"/>
          <w:szCs w:val="28"/>
        </w:rPr>
      </w:pPr>
    </w:p>
    <w:p w:rsidR="00492CAB" w:rsidRPr="00C94E5D" w:rsidRDefault="00492CAB" w:rsidP="003A5114">
      <w:pPr>
        <w:ind w:left="3969"/>
        <w:jc w:val="right"/>
        <w:rPr>
          <w:sz w:val="28"/>
          <w:szCs w:val="28"/>
        </w:rPr>
      </w:pPr>
      <w:r w:rsidRPr="00C94E5D">
        <w:rPr>
          <w:b/>
          <w:sz w:val="28"/>
          <w:szCs w:val="28"/>
        </w:rPr>
        <w:t>Приложение №1</w:t>
      </w:r>
    </w:p>
    <w:p w:rsidR="00492CAB" w:rsidRPr="00C94E5D" w:rsidRDefault="00492CAB" w:rsidP="003A5114">
      <w:pPr>
        <w:jc w:val="right"/>
        <w:rPr>
          <w:sz w:val="28"/>
          <w:szCs w:val="28"/>
        </w:rPr>
      </w:pPr>
      <w:r w:rsidRPr="00C94E5D">
        <w:rPr>
          <w:b/>
          <w:sz w:val="28"/>
          <w:szCs w:val="28"/>
        </w:rPr>
        <w:t xml:space="preserve">                                                        </w:t>
      </w:r>
      <w:r w:rsidRPr="00C94E5D">
        <w:rPr>
          <w:sz w:val="28"/>
          <w:szCs w:val="28"/>
        </w:rPr>
        <w:t xml:space="preserve">к Постановлению главы администрации </w:t>
      </w:r>
    </w:p>
    <w:p w:rsidR="00492CAB" w:rsidRPr="00C94E5D" w:rsidRDefault="00492CAB" w:rsidP="003A5114">
      <w:pPr>
        <w:ind w:left="3969"/>
        <w:jc w:val="right"/>
        <w:rPr>
          <w:sz w:val="28"/>
          <w:szCs w:val="28"/>
        </w:rPr>
      </w:pPr>
      <w:r w:rsidRPr="00C94E5D">
        <w:rPr>
          <w:sz w:val="28"/>
          <w:szCs w:val="28"/>
        </w:rPr>
        <w:t xml:space="preserve">Едогонского  сельского поселения         </w:t>
      </w:r>
    </w:p>
    <w:p w:rsidR="00492CAB" w:rsidRPr="00C94E5D" w:rsidRDefault="00492CAB" w:rsidP="003A5114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C94E5D">
        <w:rPr>
          <w:sz w:val="28"/>
          <w:szCs w:val="28"/>
        </w:rPr>
        <w:t xml:space="preserve">от  </w:t>
      </w:r>
      <w:r w:rsidR="003A5114">
        <w:rPr>
          <w:sz w:val="28"/>
          <w:szCs w:val="28"/>
        </w:rPr>
        <w:t>13</w:t>
      </w:r>
      <w:proofErr w:type="gramEnd"/>
      <w:r w:rsidR="003A5114">
        <w:rPr>
          <w:sz w:val="28"/>
          <w:szCs w:val="28"/>
        </w:rPr>
        <w:t>.01.2025</w:t>
      </w:r>
      <w:r>
        <w:rPr>
          <w:sz w:val="28"/>
          <w:szCs w:val="28"/>
        </w:rPr>
        <w:t xml:space="preserve">г     </w:t>
      </w:r>
      <w:r w:rsidRPr="00C94E5D">
        <w:rPr>
          <w:sz w:val="28"/>
          <w:szCs w:val="28"/>
        </w:rPr>
        <w:t xml:space="preserve">№ </w:t>
      </w:r>
      <w:r w:rsidR="003A5114">
        <w:rPr>
          <w:sz w:val="28"/>
          <w:szCs w:val="28"/>
        </w:rPr>
        <w:t>2</w:t>
      </w:r>
    </w:p>
    <w:p w:rsidR="00492CAB" w:rsidRPr="00C94E5D" w:rsidRDefault="00492CAB" w:rsidP="00492CAB">
      <w:pPr>
        <w:ind w:left="3969"/>
        <w:jc w:val="right"/>
        <w:rPr>
          <w:sz w:val="28"/>
          <w:szCs w:val="28"/>
        </w:rPr>
      </w:pPr>
      <w:r w:rsidRPr="00C94E5D">
        <w:rPr>
          <w:sz w:val="28"/>
          <w:szCs w:val="28"/>
        </w:rPr>
        <w:t xml:space="preserve">                                       </w:t>
      </w:r>
    </w:p>
    <w:p w:rsidR="00492CAB" w:rsidRPr="00C94E5D" w:rsidRDefault="00492CAB" w:rsidP="00492CAB">
      <w:pPr>
        <w:spacing w:before="100" w:beforeAutospacing="1" w:after="100" w:afterAutospacing="1"/>
        <w:jc w:val="center"/>
        <w:rPr>
          <w:sz w:val="28"/>
          <w:szCs w:val="28"/>
        </w:rPr>
      </w:pPr>
      <w:r w:rsidRPr="00C94E5D">
        <w:rPr>
          <w:b/>
          <w:sz w:val="28"/>
          <w:szCs w:val="28"/>
        </w:rPr>
        <w:t>Положение</w:t>
      </w:r>
      <w:r w:rsidRPr="00C94E5D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94E5D">
        <w:rPr>
          <w:b/>
          <w:sz w:val="28"/>
          <w:szCs w:val="28"/>
        </w:rPr>
        <w:t xml:space="preserve">о порядке оказания платных </w:t>
      </w:r>
      <w:proofErr w:type="gramStart"/>
      <w:r w:rsidRPr="00C94E5D">
        <w:rPr>
          <w:b/>
          <w:sz w:val="28"/>
          <w:szCs w:val="28"/>
        </w:rPr>
        <w:t>услуг  МКУК</w:t>
      </w:r>
      <w:proofErr w:type="gramEnd"/>
      <w:r w:rsidRPr="00C94E5D">
        <w:rPr>
          <w:b/>
          <w:sz w:val="28"/>
          <w:szCs w:val="28"/>
        </w:rPr>
        <w:t xml:space="preserve"> «КДЦ с. Едогон»</w:t>
      </w:r>
      <w:r w:rsidR="003A5114">
        <w:rPr>
          <w:b/>
          <w:sz w:val="28"/>
          <w:szCs w:val="28"/>
        </w:rPr>
        <w:t>,</w:t>
      </w:r>
      <w:r w:rsidRPr="00C94E5D">
        <w:rPr>
          <w:b/>
          <w:sz w:val="28"/>
          <w:szCs w:val="28"/>
        </w:rPr>
        <w:t xml:space="preserve"> находящегося в ведении  Едогонского сельского поселения</w:t>
      </w:r>
    </w:p>
    <w:p w:rsidR="00492CAB" w:rsidRPr="00C94E5D" w:rsidRDefault="00492CAB" w:rsidP="00492CA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94E5D">
        <w:rPr>
          <w:b/>
          <w:sz w:val="28"/>
          <w:szCs w:val="28"/>
        </w:rPr>
        <w:t>1. Основные положения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1.1. Настоящее Положение разработано в соответствии с:  </w:t>
      </w:r>
      <w:r w:rsidRPr="00C94E5D">
        <w:rPr>
          <w:sz w:val="28"/>
          <w:szCs w:val="28"/>
        </w:rPr>
        <w:tab/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 «Основами  законодательства Российской Федерации  о культуре», утв. ВСРФ 09.10.1992г. №3612-1;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 Законом РФ от 29.12.2012 г. № 273-ФЗ «Об образовании в Российской Федерации»;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 Федеральным законом 12.01.1996г. №7-ФЗ «О некоммерческих организациях»;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-Бюджетным кодексом РФ;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 - Законом РФ от 07.02.1992г. №2300 -1 «О защите прав потребителей»;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-Гражданским  кодексом РФ;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-Налоговым кодексом </w:t>
      </w:r>
      <w:proofErr w:type="gramStart"/>
      <w:r w:rsidRPr="00C94E5D">
        <w:rPr>
          <w:sz w:val="28"/>
          <w:szCs w:val="28"/>
        </w:rPr>
        <w:t>РФ ;</w:t>
      </w:r>
      <w:proofErr w:type="gramEnd"/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*Общероссийским классификатором видов экономической деятельности, продуктов и  услуг ОК 029- 2014 (КДЕС РЕД. 2) утв. Приказом федерального агентства по техническому регулированию и метрологии от 31.11.2014г. № 14-ст.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 Уставом МКУК «КДЦ с. Едогон»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1.2.    Положение определяет единый порядок организации и предоставления платных услуг Учреждением  и распределения средств, полученных за оказанные платные услуги.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1.3. Под платными услугами понимаются:</w:t>
      </w:r>
    </w:p>
    <w:p w:rsidR="00492CAB" w:rsidRPr="003A5114" w:rsidRDefault="00492CAB" w:rsidP="003A5114">
      <w:pPr>
        <w:shd w:val="clear" w:color="auto" w:fill="FFFFFF"/>
        <w:ind w:left="567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- услуги, предоставляемые Учреждением   за соответствующую плату физическим и юридическим </w:t>
      </w:r>
      <w:proofErr w:type="gramStart"/>
      <w:r w:rsidRPr="00C94E5D">
        <w:rPr>
          <w:spacing w:val="-1"/>
          <w:sz w:val="28"/>
          <w:szCs w:val="28"/>
        </w:rPr>
        <w:t>лицам  (</w:t>
      </w:r>
      <w:proofErr w:type="gramEnd"/>
      <w:r w:rsidRPr="00C94E5D">
        <w:rPr>
          <w:spacing w:val="-1"/>
          <w:sz w:val="28"/>
          <w:szCs w:val="28"/>
        </w:rPr>
        <w:t xml:space="preserve">далее -  Потребители) для удовлетворения их духовных, интеллектуальных, информационных, культурно -  досуговых </w:t>
      </w:r>
      <w:r w:rsidRPr="00C94E5D">
        <w:rPr>
          <w:sz w:val="28"/>
          <w:szCs w:val="28"/>
        </w:rPr>
        <w:t xml:space="preserve">и других потребностей социально-культурного характера; </w:t>
      </w:r>
    </w:p>
    <w:p w:rsidR="00492CAB" w:rsidRPr="00C94E5D" w:rsidRDefault="00492CAB" w:rsidP="003A5114">
      <w:pPr>
        <w:shd w:val="clear" w:color="auto" w:fill="FFFFFF"/>
        <w:ind w:left="567"/>
        <w:jc w:val="both"/>
        <w:rPr>
          <w:sz w:val="28"/>
          <w:szCs w:val="28"/>
        </w:rPr>
      </w:pPr>
      <w:r w:rsidRPr="00C94E5D">
        <w:rPr>
          <w:spacing w:val="-2"/>
          <w:sz w:val="28"/>
          <w:szCs w:val="28"/>
        </w:rPr>
        <w:t xml:space="preserve">- услуги, </w:t>
      </w:r>
      <w:proofErr w:type="gramStart"/>
      <w:r w:rsidRPr="00C94E5D">
        <w:rPr>
          <w:spacing w:val="-2"/>
          <w:sz w:val="28"/>
          <w:szCs w:val="28"/>
        </w:rPr>
        <w:t>оказываемые  Учреждением</w:t>
      </w:r>
      <w:proofErr w:type="gramEnd"/>
      <w:r w:rsidRPr="00C94E5D">
        <w:rPr>
          <w:spacing w:val="-2"/>
          <w:sz w:val="28"/>
          <w:szCs w:val="28"/>
        </w:rPr>
        <w:t xml:space="preserve">  в рамках их     уставной деятельности, </w:t>
      </w:r>
      <w:r w:rsidRPr="00C94E5D">
        <w:rPr>
          <w:spacing w:val="-1"/>
          <w:sz w:val="28"/>
          <w:szCs w:val="28"/>
        </w:rPr>
        <w:t>реализация которых направлена на увеличение доходов и расширение спектра предлагаемых услуг и на которые сложился устойчивый рыночный спрос.</w:t>
      </w:r>
    </w:p>
    <w:p w:rsidR="00492CAB" w:rsidRPr="003A5114" w:rsidRDefault="00492CAB" w:rsidP="003A5114">
      <w:pPr>
        <w:shd w:val="clear" w:color="auto" w:fill="FFFFFF"/>
        <w:tabs>
          <w:tab w:val="left" w:pos="986"/>
        </w:tabs>
        <w:jc w:val="both"/>
        <w:rPr>
          <w:spacing w:val="-12"/>
          <w:sz w:val="28"/>
          <w:szCs w:val="28"/>
        </w:rPr>
      </w:pPr>
      <w:r w:rsidRPr="00C94E5D">
        <w:rPr>
          <w:sz w:val="28"/>
          <w:szCs w:val="28"/>
        </w:rPr>
        <w:t xml:space="preserve">1.4. Платные услуги </w:t>
      </w:r>
      <w:proofErr w:type="gramStart"/>
      <w:r w:rsidRPr="00C94E5D">
        <w:rPr>
          <w:sz w:val="28"/>
          <w:szCs w:val="28"/>
        </w:rPr>
        <w:t>Учреждением  оказываются</w:t>
      </w:r>
      <w:proofErr w:type="gramEnd"/>
      <w:r w:rsidRPr="00C94E5D">
        <w:rPr>
          <w:sz w:val="28"/>
          <w:szCs w:val="28"/>
        </w:rPr>
        <w:t xml:space="preserve"> в соответствии с по</w:t>
      </w:r>
      <w:r w:rsidRPr="00C94E5D">
        <w:rPr>
          <w:sz w:val="28"/>
          <w:szCs w:val="28"/>
        </w:rPr>
        <w:softHyphen/>
        <w:t>требностями физических и юридических лиц на добровольной основе и за счет личных  средств  граждан, организаций и иных источников, предусмотренных законодательством.</w:t>
      </w:r>
      <w:r w:rsidRPr="003A5114">
        <w:rPr>
          <w:spacing w:val="-3"/>
          <w:sz w:val="28"/>
          <w:szCs w:val="28"/>
        </w:rPr>
        <w:t xml:space="preserve"> </w:t>
      </w:r>
    </w:p>
    <w:p w:rsidR="00492CAB" w:rsidRPr="00C94E5D" w:rsidRDefault="00492CAB" w:rsidP="003A5114">
      <w:pPr>
        <w:shd w:val="clear" w:color="auto" w:fill="FFFFFF"/>
        <w:tabs>
          <w:tab w:val="left" w:pos="-142"/>
        </w:tabs>
        <w:jc w:val="both"/>
        <w:rPr>
          <w:spacing w:val="-10"/>
          <w:sz w:val="28"/>
          <w:szCs w:val="28"/>
        </w:rPr>
      </w:pPr>
      <w:r w:rsidRPr="00C94E5D">
        <w:rPr>
          <w:spacing w:val="-3"/>
          <w:sz w:val="28"/>
          <w:szCs w:val="28"/>
        </w:rPr>
        <w:t xml:space="preserve">1.5.  Платные услуги относятся к приносящей доход деятельности учреждения. </w:t>
      </w:r>
      <w:proofErr w:type="gramStart"/>
      <w:r w:rsidRPr="00C94E5D">
        <w:rPr>
          <w:spacing w:val="-3"/>
          <w:sz w:val="28"/>
          <w:szCs w:val="28"/>
        </w:rPr>
        <w:t xml:space="preserve">Учреждение  </w:t>
      </w:r>
      <w:r w:rsidRPr="00C94E5D">
        <w:rPr>
          <w:spacing w:val="-4"/>
          <w:sz w:val="28"/>
          <w:szCs w:val="28"/>
        </w:rPr>
        <w:t>может</w:t>
      </w:r>
      <w:proofErr w:type="gramEnd"/>
      <w:r w:rsidRPr="00C94E5D">
        <w:rPr>
          <w:spacing w:val="-4"/>
          <w:sz w:val="28"/>
          <w:szCs w:val="28"/>
        </w:rPr>
        <w:t xml:space="preserve"> осуществлять  предпринимательскую  деятельностью лишь постольку,  поскольку это служит достижению  </w:t>
      </w:r>
      <w:r w:rsidRPr="00C94E5D">
        <w:rPr>
          <w:sz w:val="28"/>
          <w:szCs w:val="28"/>
        </w:rPr>
        <w:t>целей, ради которых они созданы, и соответствует этим целям.</w:t>
      </w:r>
    </w:p>
    <w:p w:rsidR="00492CAB" w:rsidRPr="00C94E5D" w:rsidRDefault="00492CAB" w:rsidP="003A5114">
      <w:pPr>
        <w:tabs>
          <w:tab w:val="left" w:pos="-142"/>
        </w:tabs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1.6. Учреждение не может полностью заменить платными услугами бесплатные услуги, предоставляемые на основе муниципального задания.  </w:t>
      </w:r>
    </w:p>
    <w:p w:rsidR="00492CAB" w:rsidRPr="00C94E5D" w:rsidRDefault="00492CAB" w:rsidP="003A5114">
      <w:pPr>
        <w:tabs>
          <w:tab w:val="left" w:pos="-142"/>
        </w:tabs>
        <w:jc w:val="both"/>
        <w:rPr>
          <w:b/>
          <w:sz w:val="28"/>
          <w:szCs w:val="28"/>
        </w:rPr>
      </w:pPr>
      <w:r w:rsidRPr="00C94E5D">
        <w:rPr>
          <w:sz w:val="28"/>
          <w:szCs w:val="28"/>
        </w:rPr>
        <w:t xml:space="preserve">1.7.  Учреждения оказывают платные услуги, </w:t>
      </w:r>
      <w:proofErr w:type="gramStart"/>
      <w:r w:rsidRPr="00C94E5D">
        <w:rPr>
          <w:sz w:val="28"/>
          <w:szCs w:val="28"/>
        </w:rPr>
        <w:t>предусмотренные  Уставом</w:t>
      </w:r>
      <w:proofErr w:type="gramEnd"/>
      <w:r w:rsidRPr="00C94E5D">
        <w:rPr>
          <w:sz w:val="28"/>
          <w:szCs w:val="28"/>
        </w:rPr>
        <w:t xml:space="preserve">,  и согласно утвержденного перечня платных услуг </w:t>
      </w:r>
      <w:r w:rsidRPr="00C94E5D">
        <w:rPr>
          <w:b/>
          <w:sz w:val="28"/>
          <w:szCs w:val="28"/>
        </w:rPr>
        <w:t>(приложение №1).</w:t>
      </w:r>
    </w:p>
    <w:p w:rsidR="00492CAB" w:rsidRPr="00C94E5D" w:rsidRDefault="00492CAB" w:rsidP="003A5114">
      <w:pPr>
        <w:pStyle w:val="a4"/>
        <w:spacing w:before="0" w:beforeAutospacing="0" w:after="0" w:afterAutospacing="0"/>
        <w:rPr>
          <w:rFonts w:ascii="Times New Roman" w:hAnsi="Times New Roman"/>
          <w:bCs/>
          <w:color w:val="auto"/>
          <w:spacing w:val="-8"/>
          <w:sz w:val="28"/>
          <w:szCs w:val="28"/>
        </w:rPr>
      </w:pPr>
      <w:r w:rsidRPr="00C94E5D">
        <w:rPr>
          <w:rFonts w:ascii="Times New Roman" w:hAnsi="Times New Roman"/>
          <w:bCs/>
          <w:color w:val="auto"/>
          <w:spacing w:val="-8"/>
          <w:sz w:val="28"/>
          <w:szCs w:val="28"/>
        </w:rPr>
        <w:lastRenderedPageBreak/>
        <w:t>1.8.   Учреждение  утверждает Перечень  и стоимость платных услуг,   по согласованию  с администрацией Едогонского сельского поселения  (далее -  Учредитель).</w:t>
      </w:r>
    </w:p>
    <w:p w:rsidR="00492CAB" w:rsidRPr="00C94E5D" w:rsidRDefault="00492CAB" w:rsidP="003A5114">
      <w:pPr>
        <w:pStyle w:val="a4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C94E5D">
        <w:rPr>
          <w:rFonts w:ascii="Times New Roman" w:hAnsi="Times New Roman"/>
          <w:bCs/>
          <w:color w:val="auto"/>
          <w:spacing w:val="-8"/>
          <w:sz w:val="28"/>
          <w:szCs w:val="28"/>
        </w:rPr>
        <w:t xml:space="preserve">                             </w:t>
      </w:r>
      <w:r w:rsidRPr="00C94E5D">
        <w:rPr>
          <w:rFonts w:ascii="Times New Roman" w:hAnsi="Times New Roman"/>
          <w:b/>
          <w:bCs/>
          <w:color w:val="auto"/>
          <w:spacing w:val="-8"/>
          <w:sz w:val="28"/>
          <w:szCs w:val="28"/>
        </w:rPr>
        <w:t xml:space="preserve">2. </w:t>
      </w:r>
      <w:r w:rsidRPr="00C94E5D">
        <w:rPr>
          <w:rFonts w:ascii="Times New Roman" w:hAnsi="Times New Roman"/>
          <w:b/>
          <w:bCs/>
          <w:color w:val="auto"/>
          <w:sz w:val="28"/>
          <w:szCs w:val="28"/>
        </w:rPr>
        <w:t>Порядок предоставления платных услуг</w:t>
      </w:r>
    </w:p>
    <w:p w:rsidR="00492CAB" w:rsidRPr="00C94E5D" w:rsidRDefault="00492CAB" w:rsidP="003A5114">
      <w:pPr>
        <w:shd w:val="clear" w:color="auto" w:fill="FFFFFF"/>
        <w:tabs>
          <w:tab w:val="left" w:pos="962"/>
        </w:tabs>
        <w:ind w:left="24" w:right="7"/>
        <w:jc w:val="both"/>
        <w:rPr>
          <w:spacing w:val="-13"/>
          <w:sz w:val="28"/>
          <w:szCs w:val="28"/>
        </w:rPr>
      </w:pPr>
    </w:p>
    <w:p w:rsidR="00492CAB" w:rsidRPr="00C94E5D" w:rsidRDefault="00492CAB" w:rsidP="003A5114">
      <w:pPr>
        <w:shd w:val="clear" w:color="auto" w:fill="FFFFFF"/>
        <w:tabs>
          <w:tab w:val="left" w:pos="962"/>
        </w:tabs>
        <w:ind w:left="24" w:right="7"/>
        <w:jc w:val="both"/>
        <w:rPr>
          <w:sz w:val="28"/>
          <w:szCs w:val="28"/>
        </w:rPr>
      </w:pPr>
      <w:r w:rsidRPr="00C94E5D">
        <w:rPr>
          <w:spacing w:val="-13"/>
          <w:sz w:val="28"/>
          <w:szCs w:val="28"/>
        </w:rPr>
        <w:t xml:space="preserve">2.1. </w:t>
      </w:r>
      <w:r w:rsidRPr="00C94E5D">
        <w:rPr>
          <w:spacing w:val="-1"/>
          <w:sz w:val="28"/>
          <w:szCs w:val="28"/>
        </w:rPr>
        <w:t xml:space="preserve"> Учреждение  обязано обеспечить физических и юридических лиц бес</w:t>
      </w:r>
      <w:r w:rsidRPr="00C94E5D">
        <w:rPr>
          <w:spacing w:val="-1"/>
          <w:sz w:val="28"/>
          <w:szCs w:val="28"/>
        </w:rPr>
        <w:softHyphen/>
      </w:r>
      <w:r w:rsidRPr="00C94E5D">
        <w:rPr>
          <w:sz w:val="28"/>
          <w:szCs w:val="28"/>
        </w:rPr>
        <w:t>платной, доступной и достоверной информацией:</w:t>
      </w:r>
    </w:p>
    <w:p w:rsidR="00492CAB" w:rsidRPr="00C94E5D" w:rsidRDefault="00492CAB" w:rsidP="003A5114">
      <w:pPr>
        <w:shd w:val="clear" w:color="auto" w:fill="FFFFFF"/>
        <w:ind w:left="370"/>
        <w:rPr>
          <w:sz w:val="28"/>
          <w:szCs w:val="28"/>
        </w:rPr>
      </w:pPr>
      <w:r w:rsidRPr="00C94E5D">
        <w:rPr>
          <w:sz w:val="28"/>
          <w:szCs w:val="28"/>
        </w:rPr>
        <w:t>- о режиме работы Учреждения;</w:t>
      </w:r>
    </w:p>
    <w:p w:rsidR="00492CAB" w:rsidRPr="00C94E5D" w:rsidRDefault="00492CAB" w:rsidP="003A5114">
      <w:pPr>
        <w:shd w:val="clear" w:color="auto" w:fill="FFFFFF"/>
        <w:tabs>
          <w:tab w:val="left" w:pos="641"/>
        </w:tabs>
        <w:ind w:left="365"/>
        <w:rPr>
          <w:sz w:val="28"/>
          <w:szCs w:val="28"/>
        </w:rPr>
      </w:pPr>
      <w:r w:rsidRPr="00C94E5D">
        <w:rPr>
          <w:sz w:val="28"/>
          <w:szCs w:val="28"/>
        </w:rPr>
        <w:t>- о видах услуг, оказываемых бесплатно;</w:t>
      </w:r>
    </w:p>
    <w:p w:rsidR="00492CAB" w:rsidRPr="00C94E5D" w:rsidRDefault="00492CAB" w:rsidP="003A5114">
      <w:pPr>
        <w:shd w:val="clear" w:color="auto" w:fill="FFFFFF"/>
        <w:ind w:left="367"/>
        <w:rPr>
          <w:sz w:val="28"/>
          <w:szCs w:val="28"/>
        </w:rPr>
      </w:pPr>
      <w:r w:rsidRPr="00C94E5D">
        <w:rPr>
          <w:spacing w:val="-1"/>
          <w:sz w:val="28"/>
          <w:szCs w:val="28"/>
        </w:rPr>
        <w:t>- об условиях предоставления и получения бесплатных услуг;</w:t>
      </w:r>
    </w:p>
    <w:p w:rsidR="00492CAB" w:rsidRPr="00C94E5D" w:rsidRDefault="00492CAB" w:rsidP="003A5114">
      <w:pPr>
        <w:shd w:val="clear" w:color="auto" w:fill="FFFFFF"/>
        <w:tabs>
          <w:tab w:val="left" w:pos="641"/>
        </w:tabs>
        <w:ind w:left="365"/>
        <w:rPr>
          <w:sz w:val="28"/>
          <w:szCs w:val="28"/>
        </w:rPr>
      </w:pPr>
      <w:r w:rsidRPr="00C94E5D">
        <w:rPr>
          <w:sz w:val="28"/>
          <w:szCs w:val="28"/>
        </w:rPr>
        <w:t>- о перечне видов платных услуг с указанием их стоимости;</w:t>
      </w:r>
    </w:p>
    <w:p w:rsidR="00492CAB" w:rsidRPr="00C94E5D" w:rsidRDefault="00492CAB" w:rsidP="003A5114">
      <w:pPr>
        <w:shd w:val="clear" w:color="auto" w:fill="FFFFFF"/>
        <w:tabs>
          <w:tab w:val="left" w:pos="641"/>
        </w:tabs>
        <w:ind w:left="365"/>
        <w:rPr>
          <w:sz w:val="28"/>
          <w:szCs w:val="28"/>
        </w:rPr>
      </w:pPr>
      <w:r w:rsidRPr="00C94E5D">
        <w:rPr>
          <w:sz w:val="28"/>
          <w:szCs w:val="28"/>
        </w:rPr>
        <w:t>- о льготах для отдельных категорий граждан;</w:t>
      </w:r>
    </w:p>
    <w:p w:rsidR="00492CAB" w:rsidRPr="00C94E5D" w:rsidRDefault="00492CAB" w:rsidP="003A5114">
      <w:pPr>
        <w:shd w:val="clear" w:color="auto" w:fill="FFFFFF"/>
        <w:tabs>
          <w:tab w:val="left" w:pos="641"/>
        </w:tabs>
        <w:ind w:left="365"/>
        <w:rPr>
          <w:sz w:val="28"/>
          <w:szCs w:val="28"/>
        </w:rPr>
      </w:pPr>
      <w:r w:rsidRPr="00C94E5D">
        <w:rPr>
          <w:sz w:val="28"/>
          <w:szCs w:val="28"/>
        </w:rPr>
        <w:t>- о контролирующих организациях.</w:t>
      </w:r>
    </w:p>
    <w:p w:rsidR="00492CAB" w:rsidRPr="00C94E5D" w:rsidRDefault="00492CAB" w:rsidP="003A5114">
      <w:pPr>
        <w:shd w:val="clear" w:color="auto" w:fill="FFFFFF"/>
        <w:tabs>
          <w:tab w:val="left" w:pos="641"/>
        </w:tabs>
        <w:ind w:left="365"/>
        <w:rPr>
          <w:sz w:val="28"/>
          <w:szCs w:val="28"/>
        </w:rPr>
      </w:pPr>
    </w:p>
    <w:p w:rsidR="00492CAB" w:rsidRPr="00C94E5D" w:rsidRDefault="00492CAB" w:rsidP="003A5114">
      <w:pPr>
        <w:shd w:val="clear" w:color="auto" w:fill="FFFFFF"/>
        <w:tabs>
          <w:tab w:val="left" w:pos="1034"/>
        </w:tabs>
        <w:ind w:left="29"/>
        <w:jc w:val="both"/>
        <w:rPr>
          <w:sz w:val="28"/>
          <w:szCs w:val="28"/>
        </w:rPr>
      </w:pPr>
      <w:r w:rsidRPr="00C94E5D">
        <w:rPr>
          <w:spacing w:val="-5"/>
          <w:sz w:val="28"/>
          <w:szCs w:val="28"/>
        </w:rPr>
        <w:t>2.2.</w:t>
      </w:r>
      <w:r w:rsidRPr="00C94E5D">
        <w:rPr>
          <w:sz w:val="28"/>
          <w:szCs w:val="28"/>
        </w:rPr>
        <w:t xml:space="preserve"> При предоставлении платных услуг  Учреждением  сохраняется </w:t>
      </w:r>
      <w:r w:rsidRPr="00C94E5D">
        <w:rPr>
          <w:spacing w:val="-1"/>
          <w:sz w:val="28"/>
          <w:szCs w:val="28"/>
        </w:rPr>
        <w:t xml:space="preserve">установленный режим работы данного учреждения, при этом не должны сокращаться услуги на бесплатной </w:t>
      </w:r>
      <w:r w:rsidRPr="00C94E5D">
        <w:rPr>
          <w:sz w:val="28"/>
          <w:szCs w:val="28"/>
        </w:rPr>
        <w:t>основе и ухудшаться их качество.</w:t>
      </w:r>
    </w:p>
    <w:p w:rsidR="00492CAB" w:rsidRPr="00C94E5D" w:rsidRDefault="00492CAB" w:rsidP="003A5114">
      <w:pPr>
        <w:shd w:val="clear" w:color="auto" w:fill="FFFFFF"/>
        <w:tabs>
          <w:tab w:val="left" w:pos="567"/>
        </w:tabs>
        <w:rPr>
          <w:sz w:val="28"/>
          <w:szCs w:val="28"/>
        </w:rPr>
      </w:pPr>
      <w:r w:rsidRPr="00C94E5D">
        <w:rPr>
          <w:spacing w:val="-5"/>
          <w:sz w:val="28"/>
          <w:szCs w:val="28"/>
        </w:rPr>
        <w:t xml:space="preserve">2.3.  </w:t>
      </w:r>
      <w:r w:rsidRPr="00C94E5D">
        <w:rPr>
          <w:sz w:val="28"/>
          <w:szCs w:val="28"/>
        </w:rPr>
        <w:t>Платные услуги оказываются  Учреждениями  на основании договора, абонемента, пропуска, билета (с указанием в них номера, суммы оплаты, количества дней и часов посещения) или иного документа,  подтверждающего оплату потребителем услуги.</w:t>
      </w:r>
    </w:p>
    <w:p w:rsidR="00492CAB" w:rsidRPr="00C94E5D" w:rsidRDefault="00492CAB" w:rsidP="003A5114">
      <w:pPr>
        <w:shd w:val="clear" w:color="auto" w:fill="FFFFFF"/>
        <w:tabs>
          <w:tab w:val="left" w:pos="1123"/>
        </w:tabs>
        <w:rPr>
          <w:sz w:val="28"/>
          <w:szCs w:val="28"/>
        </w:rPr>
      </w:pPr>
      <w:r w:rsidRPr="00C94E5D">
        <w:rPr>
          <w:spacing w:val="-3"/>
          <w:sz w:val="28"/>
          <w:szCs w:val="28"/>
        </w:rPr>
        <w:t>2.4.</w:t>
      </w:r>
      <w:r w:rsidRPr="00C94E5D">
        <w:rPr>
          <w:sz w:val="28"/>
          <w:szCs w:val="28"/>
        </w:rPr>
        <w:t xml:space="preserve">  Договор может быть заключен в  письменной форме.</w:t>
      </w:r>
    </w:p>
    <w:p w:rsidR="00492CAB" w:rsidRPr="00542A94" w:rsidRDefault="00492CAB" w:rsidP="00542A94">
      <w:pPr>
        <w:shd w:val="clear" w:color="auto" w:fill="FFFFFF"/>
        <w:tabs>
          <w:tab w:val="left" w:pos="1106"/>
        </w:tabs>
        <w:ind w:right="2"/>
        <w:jc w:val="both"/>
        <w:rPr>
          <w:spacing w:val="-5"/>
          <w:sz w:val="28"/>
          <w:szCs w:val="28"/>
        </w:rPr>
      </w:pPr>
      <w:r w:rsidRPr="00C94E5D">
        <w:rPr>
          <w:spacing w:val="-2"/>
          <w:sz w:val="28"/>
          <w:szCs w:val="28"/>
        </w:rPr>
        <w:t>2.5.  Договоры на оказание платных услуг, заключаемые Учреждением</w:t>
      </w:r>
      <w:r w:rsidRPr="00C94E5D">
        <w:rPr>
          <w:sz w:val="28"/>
          <w:szCs w:val="28"/>
        </w:rPr>
        <w:t>, могут подписываться должностными лицами, имеющими соответствующие полномочия.</w:t>
      </w:r>
    </w:p>
    <w:p w:rsidR="00492CAB" w:rsidRPr="00542A94" w:rsidRDefault="00492CAB" w:rsidP="00542A94">
      <w:pPr>
        <w:shd w:val="clear" w:color="auto" w:fill="FFFFFF"/>
        <w:tabs>
          <w:tab w:val="left" w:pos="709"/>
          <w:tab w:val="left" w:pos="1106"/>
        </w:tabs>
        <w:jc w:val="both"/>
        <w:rPr>
          <w:spacing w:val="-4"/>
          <w:sz w:val="28"/>
          <w:szCs w:val="28"/>
        </w:rPr>
      </w:pPr>
      <w:r w:rsidRPr="00C94E5D">
        <w:rPr>
          <w:sz w:val="28"/>
          <w:szCs w:val="28"/>
        </w:rPr>
        <w:t>2.6. Учреждение несет ответственность перед Потребителем за неисполнение или ненадлежащее исполнение условий договора.</w:t>
      </w:r>
    </w:p>
    <w:p w:rsidR="00492CAB" w:rsidRPr="00C94E5D" w:rsidRDefault="00492CAB" w:rsidP="003A5114">
      <w:pPr>
        <w:shd w:val="clear" w:color="auto" w:fill="FFFFFF"/>
        <w:tabs>
          <w:tab w:val="left" w:pos="1106"/>
        </w:tabs>
        <w:ind w:right="2"/>
        <w:jc w:val="both"/>
        <w:rPr>
          <w:spacing w:val="-8"/>
          <w:sz w:val="28"/>
          <w:szCs w:val="28"/>
        </w:rPr>
      </w:pPr>
      <w:r w:rsidRPr="00C94E5D">
        <w:rPr>
          <w:spacing w:val="-1"/>
          <w:sz w:val="28"/>
          <w:szCs w:val="28"/>
        </w:rPr>
        <w:t xml:space="preserve">2.7.   Расчеты за платные услуги  Учреждения  осуществляются за </w:t>
      </w:r>
      <w:r w:rsidRPr="00C94E5D">
        <w:rPr>
          <w:sz w:val="28"/>
          <w:szCs w:val="28"/>
        </w:rPr>
        <w:t>наличный расчет с использованием квитанций строгой отчетности, а также перечислением денег на лицевой счет  Учреждения в установленном порядке.</w:t>
      </w:r>
    </w:p>
    <w:p w:rsidR="00492CAB" w:rsidRPr="00C94E5D" w:rsidRDefault="00492CAB" w:rsidP="003A5114">
      <w:pPr>
        <w:shd w:val="clear" w:color="auto" w:fill="FFFFFF"/>
        <w:ind w:right="7"/>
        <w:jc w:val="both"/>
        <w:rPr>
          <w:sz w:val="28"/>
          <w:szCs w:val="28"/>
        </w:rPr>
      </w:pPr>
      <w:r w:rsidRPr="00C94E5D">
        <w:rPr>
          <w:spacing w:val="-1"/>
          <w:sz w:val="28"/>
          <w:szCs w:val="28"/>
        </w:rPr>
        <w:t>Получение денежных средств непосредственно лицами, осуществляющими платную услугу, запре</w:t>
      </w:r>
      <w:r w:rsidRPr="00C94E5D">
        <w:rPr>
          <w:spacing w:val="-1"/>
          <w:sz w:val="28"/>
          <w:szCs w:val="28"/>
        </w:rPr>
        <w:softHyphen/>
      </w:r>
      <w:r w:rsidRPr="00C94E5D">
        <w:rPr>
          <w:sz w:val="28"/>
          <w:szCs w:val="28"/>
        </w:rPr>
        <w:t>щено.</w:t>
      </w:r>
    </w:p>
    <w:p w:rsidR="00492CAB" w:rsidRPr="00C94E5D" w:rsidRDefault="00492CAB" w:rsidP="003A5114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 w:rsidRPr="00C94E5D">
        <w:rPr>
          <w:rFonts w:ascii="Times New Roman" w:hAnsi="Times New Roman"/>
          <w:b/>
          <w:bCs/>
          <w:color w:val="auto"/>
          <w:sz w:val="28"/>
          <w:szCs w:val="28"/>
        </w:rPr>
        <w:t>3. Порядок формирования и использования доходов                                          от оказания платных услуг</w:t>
      </w:r>
    </w:p>
    <w:p w:rsidR="00492CAB" w:rsidRPr="00C94E5D" w:rsidRDefault="00492CAB" w:rsidP="003A5114">
      <w:pPr>
        <w:shd w:val="clear" w:color="auto" w:fill="FFFFFF"/>
        <w:tabs>
          <w:tab w:val="left" w:pos="842"/>
        </w:tabs>
        <w:jc w:val="both"/>
        <w:rPr>
          <w:sz w:val="28"/>
          <w:szCs w:val="28"/>
        </w:rPr>
      </w:pPr>
      <w:r w:rsidRPr="00C94E5D">
        <w:rPr>
          <w:spacing w:val="-1"/>
          <w:sz w:val="28"/>
          <w:szCs w:val="28"/>
        </w:rPr>
        <w:t>3.1.  Доходы от оказания платных услуг планируются  Учреждением  исхо</w:t>
      </w:r>
      <w:r w:rsidRPr="00C94E5D">
        <w:rPr>
          <w:sz w:val="28"/>
          <w:szCs w:val="28"/>
        </w:rPr>
        <w:t>дя из базы предыдущего года с учетом ожидаемого роста (снижения) физических объемов услуг и индекса роста (снижения) цен на услуги.</w:t>
      </w:r>
    </w:p>
    <w:p w:rsidR="00492CAB" w:rsidRPr="00C94E5D" w:rsidRDefault="00492CAB" w:rsidP="003A5114">
      <w:pPr>
        <w:shd w:val="clear" w:color="auto" w:fill="FFFFFF"/>
        <w:tabs>
          <w:tab w:val="left" w:pos="1001"/>
        </w:tabs>
        <w:ind w:right="7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3.2. Основным плановым документом, определяющим объем платных услуг, </w:t>
      </w:r>
    </w:p>
    <w:p w:rsidR="00492CAB" w:rsidRPr="00C94E5D" w:rsidRDefault="00492CAB" w:rsidP="003A5114">
      <w:pPr>
        <w:shd w:val="clear" w:color="auto" w:fill="FFFFFF"/>
        <w:tabs>
          <w:tab w:val="left" w:pos="1001"/>
        </w:tabs>
        <w:ind w:right="7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 полученных Учреждением от платной и иной приносящей доход деятельности является план платных услуг.</w:t>
      </w:r>
    </w:p>
    <w:p w:rsidR="00492CAB" w:rsidRPr="00542A94" w:rsidRDefault="00492CAB" w:rsidP="00542A94">
      <w:pPr>
        <w:shd w:val="clear" w:color="auto" w:fill="FFFFFF"/>
        <w:tabs>
          <w:tab w:val="left" w:pos="1001"/>
        </w:tabs>
        <w:ind w:right="7"/>
        <w:jc w:val="both"/>
        <w:rPr>
          <w:spacing w:val="-8"/>
          <w:sz w:val="28"/>
          <w:szCs w:val="28"/>
        </w:rPr>
      </w:pPr>
      <w:r w:rsidRPr="00C94E5D">
        <w:rPr>
          <w:sz w:val="28"/>
          <w:szCs w:val="28"/>
        </w:rPr>
        <w:t xml:space="preserve">3.3.  Планирование дохода от оказания населению и организациям платных услуг осуществляется </w:t>
      </w:r>
      <w:r w:rsidRPr="00C94E5D">
        <w:rPr>
          <w:spacing w:val="-1"/>
          <w:sz w:val="28"/>
          <w:szCs w:val="28"/>
        </w:rPr>
        <w:t>по каждому конкретному виду платной услуги на основе количественных показателей деятельности Учреж</w:t>
      </w:r>
      <w:r w:rsidRPr="00C94E5D">
        <w:rPr>
          <w:sz w:val="28"/>
          <w:szCs w:val="28"/>
        </w:rPr>
        <w:t>дения (число посетителей на мероприятиях, число участников коллективов и кружков) и цен (тарифов) на соответствующий вид услуги, утверждаемых в установленном порядке.</w:t>
      </w:r>
    </w:p>
    <w:p w:rsidR="00492CAB" w:rsidRPr="00542A94" w:rsidRDefault="00492CAB" w:rsidP="00542A94">
      <w:pPr>
        <w:shd w:val="clear" w:color="auto" w:fill="FFFFFF"/>
        <w:tabs>
          <w:tab w:val="left" w:pos="1001"/>
        </w:tabs>
        <w:ind w:right="7"/>
        <w:jc w:val="both"/>
        <w:rPr>
          <w:spacing w:val="-6"/>
          <w:sz w:val="28"/>
          <w:szCs w:val="28"/>
        </w:rPr>
      </w:pPr>
      <w:r w:rsidRPr="00C94E5D">
        <w:rPr>
          <w:spacing w:val="-1"/>
          <w:sz w:val="28"/>
          <w:szCs w:val="28"/>
        </w:rPr>
        <w:t xml:space="preserve">3.4. Сформированный план затем сводится в единую бюджетную смету. </w:t>
      </w:r>
      <w:r w:rsidRPr="00C94E5D">
        <w:rPr>
          <w:sz w:val="28"/>
          <w:szCs w:val="28"/>
        </w:rPr>
        <w:t xml:space="preserve"> </w:t>
      </w:r>
    </w:p>
    <w:p w:rsidR="00492CAB" w:rsidRPr="00C94E5D" w:rsidRDefault="00492CAB" w:rsidP="003A5114">
      <w:pPr>
        <w:shd w:val="clear" w:color="auto" w:fill="FFFFFF"/>
        <w:tabs>
          <w:tab w:val="left" w:pos="1001"/>
        </w:tabs>
        <w:jc w:val="both"/>
        <w:rPr>
          <w:sz w:val="28"/>
          <w:szCs w:val="28"/>
        </w:rPr>
      </w:pPr>
      <w:r w:rsidRPr="00C94E5D">
        <w:rPr>
          <w:sz w:val="28"/>
          <w:szCs w:val="28"/>
        </w:rPr>
        <w:t>3.5. Учреждение обязано вести статистический, бухгалтерский учет и отчетность раздельно по основной деятельности и платным услугам.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3.6. Учреждение, обслуживаемое централизованной бухгалтерией Тулунского </w:t>
      </w:r>
      <w:r w:rsidRPr="00C94E5D">
        <w:rPr>
          <w:sz w:val="28"/>
          <w:szCs w:val="28"/>
        </w:rPr>
        <w:lastRenderedPageBreak/>
        <w:t>муниципального района, обязано  ежемесячно  представлять отчет о зачислении средств получаемых от платных услуг  Учредителю,  в соответствии с 3-х сторонним  договором о взаимодействии.</w:t>
      </w:r>
    </w:p>
    <w:p w:rsidR="00492CAB" w:rsidRPr="00C94E5D" w:rsidRDefault="00492CAB" w:rsidP="003A511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C94E5D">
        <w:rPr>
          <w:spacing w:val="-1"/>
          <w:sz w:val="28"/>
          <w:szCs w:val="28"/>
        </w:rPr>
        <w:t xml:space="preserve">3.7 . </w:t>
      </w:r>
      <w:r w:rsidRPr="00C94E5D">
        <w:rPr>
          <w:sz w:val="28"/>
          <w:szCs w:val="28"/>
        </w:rPr>
        <w:t xml:space="preserve">Учреждение на основании решения о бюджете вправе использовать на </w:t>
      </w:r>
      <w:r w:rsidRPr="00C94E5D">
        <w:rPr>
          <w:spacing w:val="-1"/>
          <w:sz w:val="28"/>
          <w:szCs w:val="28"/>
        </w:rPr>
        <w:t>обеспечение своей  деятельности,  полученные  им средства от оказания платных услуг согласно смете, в том числе на увеличение расходов по заработной плате.</w:t>
      </w:r>
    </w:p>
    <w:p w:rsidR="00492CAB" w:rsidRPr="00C94E5D" w:rsidRDefault="00492CAB" w:rsidP="003A5114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3.8.Объем оказываемых платных услуг не является основанием для уменьшения бюджетного финансирования  Учреждения.</w:t>
      </w:r>
    </w:p>
    <w:p w:rsidR="00492CAB" w:rsidRPr="00C94E5D" w:rsidRDefault="00492CAB" w:rsidP="003A5114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3.9. Остаток внебюджетных средств предшествующего года подлежит учету в текущем финансовом году как остаток на 1 января текущего года и учитывается в бюджетной смете Учреждения.</w:t>
      </w:r>
    </w:p>
    <w:p w:rsidR="00492CAB" w:rsidRPr="00C94E5D" w:rsidRDefault="00492CAB" w:rsidP="003A5114">
      <w:pPr>
        <w:ind w:left="360"/>
        <w:jc w:val="center"/>
        <w:rPr>
          <w:b/>
          <w:sz w:val="28"/>
          <w:szCs w:val="28"/>
        </w:rPr>
      </w:pPr>
    </w:p>
    <w:p w:rsidR="00492CAB" w:rsidRPr="00C94E5D" w:rsidRDefault="00492CAB" w:rsidP="003A5114">
      <w:pPr>
        <w:ind w:left="360"/>
        <w:jc w:val="center"/>
        <w:rPr>
          <w:b/>
          <w:sz w:val="28"/>
          <w:szCs w:val="28"/>
        </w:rPr>
      </w:pPr>
      <w:r w:rsidRPr="00C94E5D">
        <w:rPr>
          <w:b/>
          <w:sz w:val="28"/>
          <w:szCs w:val="28"/>
        </w:rPr>
        <w:t>4.Порядок установления цен на платные услуги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4.1.Настоящий Порядок разработан с целью установления подхода при формировании цен (тарифов) на платные услуги, оказываемые Учреждением финансируемого из  бюджета Едогонского сельского поселения.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4.2.Платные услуги предоставляются в рамках основной деятельности Учреждения.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4.3.На формирование стоимости платных услуг оказывают влияние следующие факторы: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-уровень потребительского спроса и уникальность самих услуг;</w:t>
      </w:r>
    </w:p>
    <w:p w:rsidR="00492CAB" w:rsidRPr="00C94E5D" w:rsidRDefault="00492CAB" w:rsidP="003A5114">
      <w:pPr>
        <w:ind w:left="426" w:hanging="426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-конкурентоспособность;</w:t>
      </w:r>
    </w:p>
    <w:p w:rsidR="00492CAB" w:rsidRPr="00C94E5D" w:rsidRDefault="00492CAB" w:rsidP="003A5114">
      <w:pPr>
        <w:ind w:left="426" w:hanging="426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-наличие потенциальных потребителей услуг;</w:t>
      </w:r>
    </w:p>
    <w:p w:rsidR="00492CAB" w:rsidRPr="00C94E5D" w:rsidRDefault="00492CAB" w:rsidP="003A5114">
      <w:pPr>
        <w:ind w:left="426" w:hanging="426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-особых условий выполнения (срочности, приоритетности, сложности и т. д.);</w:t>
      </w:r>
    </w:p>
    <w:p w:rsidR="00492CAB" w:rsidRPr="00C94E5D" w:rsidRDefault="00492CAB" w:rsidP="003A5114">
      <w:pPr>
        <w:ind w:left="426" w:hanging="426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-затраты на оказание услуг, срок окупаемости и экономический эффект.</w:t>
      </w:r>
    </w:p>
    <w:p w:rsidR="00492CAB" w:rsidRPr="00C94E5D" w:rsidRDefault="00492CAB" w:rsidP="003A5114">
      <w:pPr>
        <w:ind w:left="426" w:hanging="426"/>
        <w:jc w:val="both"/>
        <w:rPr>
          <w:sz w:val="28"/>
          <w:szCs w:val="28"/>
        </w:rPr>
      </w:pP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4.4.Стоимость платных услуг формируется на основании калькуляций, составляемых с учетом: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 материальных и трудовых затрат;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 накладных расходов;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 налогов  и иных обязательных платежей, предусмотренных действующим законодательством;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-прибыли;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-возможности развития и совершенствования материально базы Учреждения;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-рентабельности работы Учреждения при оказании платных услуг, на которые сложился устойчивый рыночный спрос.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4.5. Учреждение не вправе допускать возмещение расходов, связанных с предоставлением платных услуг, за счет бюджетных средств на финансирование основной деятельности.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4.6. В стоимость платных услуг может включаться инвестиционная составляющая в размере не менее 10% себестоимости платной услуги.</w:t>
      </w:r>
    </w:p>
    <w:p w:rsidR="00492CAB" w:rsidRPr="00C94E5D" w:rsidRDefault="00492CAB" w:rsidP="003A5114">
      <w:pPr>
        <w:pStyle w:val="a5"/>
        <w:jc w:val="both"/>
        <w:rPr>
          <w:b w:val="0"/>
          <w:sz w:val="28"/>
          <w:szCs w:val="28"/>
        </w:rPr>
      </w:pPr>
    </w:p>
    <w:p w:rsidR="00492CAB" w:rsidRPr="00C94E5D" w:rsidRDefault="00492CAB" w:rsidP="003A5114">
      <w:pPr>
        <w:pStyle w:val="a5"/>
        <w:jc w:val="both"/>
        <w:rPr>
          <w:b w:val="0"/>
          <w:sz w:val="28"/>
          <w:szCs w:val="28"/>
        </w:rPr>
      </w:pPr>
      <w:r w:rsidRPr="00C94E5D">
        <w:rPr>
          <w:b w:val="0"/>
          <w:sz w:val="28"/>
          <w:szCs w:val="28"/>
        </w:rPr>
        <w:t xml:space="preserve">4.7. Цены (тарифы) на платные услуги и продукцию, включая  цены  на входные билеты,   Учреждения  устанавливают самостоятельно в соответствии со спросом потребителей и в соответствии со ст.52 «Основ законодательства Российской </w:t>
      </w:r>
      <w:r w:rsidRPr="00C94E5D">
        <w:rPr>
          <w:b w:val="0"/>
          <w:sz w:val="28"/>
          <w:szCs w:val="28"/>
        </w:rPr>
        <w:lastRenderedPageBreak/>
        <w:t>Федерации о культуре» по предварительному согласованию с Учредителем   и утверждаются локальным актом Учреждения.</w:t>
      </w:r>
    </w:p>
    <w:p w:rsidR="00492CAB" w:rsidRPr="00C94E5D" w:rsidRDefault="00492CAB" w:rsidP="003A5114">
      <w:pPr>
        <w:pStyle w:val="a5"/>
        <w:jc w:val="both"/>
        <w:rPr>
          <w:b w:val="0"/>
          <w:bCs w:val="0"/>
          <w:sz w:val="28"/>
          <w:szCs w:val="28"/>
        </w:rPr>
      </w:pP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4.8. Учреждение  самостоятельно устанавливает  договорную цену при оказании платных услуг предприятиям и организациям, отдельным гражданам.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4.9. Изменение действующих цен на платные услуги производится самим Учреждением по согласованию с Учредителем.</w:t>
      </w:r>
    </w:p>
    <w:p w:rsidR="00492CAB" w:rsidRPr="00C94E5D" w:rsidRDefault="00492CAB" w:rsidP="003A5114">
      <w:pPr>
        <w:ind w:left="567" w:hanging="567"/>
        <w:rPr>
          <w:sz w:val="28"/>
          <w:szCs w:val="28"/>
        </w:rPr>
      </w:pPr>
      <w:r w:rsidRPr="00C94E5D">
        <w:rPr>
          <w:sz w:val="28"/>
          <w:szCs w:val="28"/>
        </w:rPr>
        <w:t>4.10. Основанием для пересмотра стоимости платных услуг являются:               - увеличение потребительского спроса;                                                           - рост (снижение) затрат на оказание услуг, вызванный внешними факторами более чем на 5%;                                                                                       - изменение в действующем законодательстве РФ по вопросам системы, формы  оплаты труда работников, занятых в оказании конкретных услуг.</w:t>
      </w: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4.11. Наличие хотя бы одного из перечисленных факторов является основанием для рассмотрения вопроса об изменении цен на платные услуги.</w:t>
      </w:r>
    </w:p>
    <w:p w:rsidR="00492CAB" w:rsidRPr="00C94E5D" w:rsidRDefault="00492CAB" w:rsidP="003A5114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4.12. Если платная услуга, оказываемая  Учреждением, не отвечает требованиям потребителя, социально незначима, неконкурентоспособна и доходы от ее оказания не могут восстановить произведенные затраты, то введение такой услуги  Учреждением нецелесообразно.</w:t>
      </w:r>
    </w:p>
    <w:p w:rsidR="00492CAB" w:rsidRPr="00C94E5D" w:rsidRDefault="00492CAB" w:rsidP="003A5114">
      <w:pPr>
        <w:shd w:val="clear" w:color="auto" w:fill="FFFFFF"/>
        <w:tabs>
          <w:tab w:val="left" w:pos="965"/>
        </w:tabs>
        <w:jc w:val="center"/>
        <w:rPr>
          <w:sz w:val="28"/>
          <w:szCs w:val="28"/>
        </w:rPr>
      </w:pPr>
      <w:r w:rsidRPr="00C94E5D">
        <w:rPr>
          <w:b/>
          <w:bCs/>
          <w:sz w:val="28"/>
          <w:szCs w:val="28"/>
        </w:rPr>
        <w:t>5. Учет, контроль и ответственность</w:t>
      </w:r>
    </w:p>
    <w:p w:rsidR="00492CAB" w:rsidRPr="00C94E5D" w:rsidRDefault="00492CAB" w:rsidP="003A5114">
      <w:pPr>
        <w:shd w:val="clear" w:color="auto" w:fill="FFFFFF"/>
        <w:tabs>
          <w:tab w:val="left" w:pos="1082"/>
        </w:tabs>
        <w:ind w:right="22"/>
        <w:jc w:val="both"/>
        <w:rPr>
          <w:spacing w:val="-15"/>
          <w:sz w:val="28"/>
          <w:szCs w:val="28"/>
        </w:rPr>
      </w:pPr>
      <w:r w:rsidRPr="00C94E5D">
        <w:rPr>
          <w:sz w:val="28"/>
          <w:szCs w:val="28"/>
        </w:rPr>
        <w:t>5.1. Денежные средства, полученные от платной деятельности, в полном объеме поступают в бюджет Едогонского сельского поселения.</w:t>
      </w:r>
    </w:p>
    <w:p w:rsidR="00492CAB" w:rsidRPr="00C94E5D" w:rsidRDefault="00492CAB" w:rsidP="003A5114">
      <w:pPr>
        <w:shd w:val="clear" w:color="auto" w:fill="FFFFFF"/>
        <w:tabs>
          <w:tab w:val="left" w:pos="1082"/>
        </w:tabs>
        <w:ind w:left="775" w:right="22"/>
        <w:jc w:val="both"/>
        <w:rPr>
          <w:spacing w:val="-15"/>
          <w:sz w:val="28"/>
          <w:szCs w:val="28"/>
        </w:rPr>
      </w:pPr>
    </w:p>
    <w:p w:rsidR="00492CAB" w:rsidRPr="00C94E5D" w:rsidRDefault="00492CAB" w:rsidP="003A5114">
      <w:pPr>
        <w:jc w:val="both"/>
        <w:rPr>
          <w:sz w:val="28"/>
          <w:szCs w:val="28"/>
        </w:rPr>
      </w:pPr>
      <w:r w:rsidRPr="00C94E5D">
        <w:rPr>
          <w:sz w:val="28"/>
          <w:szCs w:val="28"/>
        </w:rPr>
        <w:t>5.2. Доходы от платных услуг, оказываемых Учреждением, относятся к неналоговым доходам бюджета Едогонского сельского поселения и в полном объеме учитываются в бюджетной смете Учреждения. Доходами являются все поступившие на лицевой  счет Учреждения средства от оказания платных услуг и иной приносящей доход деятельности.</w:t>
      </w:r>
    </w:p>
    <w:p w:rsidR="00492CAB" w:rsidRPr="00C94E5D" w:rsidRDefault="00492CAB" w:rsidP="003A5114">
      <w:pPr>
        <w:shd w:val="clear" w:color="auto" w:fill="FFFFFF"/>
        <w:tabs>
          <w:tab w:val="left" w:pos="1082"/>
        </w:tabs>
        <w:ind w:right="22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5.3.Учреждение культуры представляют в финансовые органы, а также  (по требованию)  в органы управления по подчиненности, отчеты о фактическом доходе, полученном от оказания платных услуг и его распределении.</w:t>
      </w:r>
    </w:p>
    <w:p w:rsidR="00492CAB" w:rsidRPr="00C94E5D" w:rsidRDefault="00492CAB" w:rsidP="003A5114">
      <w:pPr>
        <w:shd w:val="clear" w:color="auto" w:fill="FFFFFF"/>
        <w:tabs>
          <w:tab w:val="left" w:pos="1082"/>
        </w:tabs>
        <w:ind w:left="775" w:right="22"/>
        <w:jc w:val="both"/>
        <w:rPr>
          <w:spacing w:val="-15"/>
          <w:sz w:val="28"/>
          <w:szCs w:val="28"/>
        </w:rPr>
      </w:pPr>
    </w:p>
    <w:p w:rsidR="00492CAB" w:rsidRPr="00C94E5D" w:rsidRDefault="00492CAB" w:rsidP="003A5114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E5D">
        <w:rPr>
          <w:rFonts w:ascii="Times New Roman" w:hAnsi="Times New Roman"/>
          <w:spacing w:val="-3"/>
          <w:sz w:val="28"/>
          <w:szCs w:val="28"/>
        </w:rPr>
        <w:t>5.</w:t>
      </w:r>
      <w:proofErr w:type="gramStart"/>
      <w:r w:rsidRPr="00C94E5D">
        <w:rPr>
          <w:rFonts w:ascii="Times New Roman" w:hAnsi="Times New Roman"/>
          <w:spacing w:val="-3"/>
          <w:sz w:val="28"/>
          <w:szCs w:val="28"/>
        </w:rPr>
        <w:t>4.Учет</w:t>
      </w:r>
      <w:proofErr w:type="gramEnd"/>
      <w:r w:rsidRPr="00C94E5D">
        <w:rPr>
          <w:rFonts w:ascii="Times New Roman" w:hAnsi="Times New Roman"/>
          <w:spacing w:val="-3"/>
          <w:sz w:val="28"/>
          <w:szCs w:val="28"/>
        </w:rPr>
        <w:t xml:space="preserve"> платных услуг осуществляется в порядке, определенном Инструкцией по бюджетному учету, </w:t>
      </w:r>
      <w:r w:rsidRPr="00C94E5D">
        <w:rPr>
          <w:rFonts w:ascii="Times New Roman" w:hAnsi="Times New Roman"/>
          <w:spacing w:val="-1"/>
          <w:sz w:val="28"/>
          <w:szCs w:val="28"/>
        </w:rPr>
        <w:t xml:space="preserve">утвержденной приказом Министерства финансов РФ от 01.12.2010г. № 157-н « Об утверждении единого плана </w:t>
      </w:r>
      <w:r w:rsidRPr="00C94E5D">
        <w:rPr>
          <w:rFonts w:ascii="Times New Roman" w:eastAsia="Calibri" w:hAnsi="Times New Roman" w:cs="Times New Roman"/>
          <w:sz w:val="28"/>
          <w:szCs w:val="28"/>
        </w:rPr>
        <w:t>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.</w:t>
      </w:r>
    </w:p>
    <w:p w:rsidR="00492CAB" w:rsidRPr="00C94E5D" w:rsidRDefault="00492CAB" w:rsidP="003A5114">
      <w:pPr>
        <w:shd w:val="clear" w:color="auto" w:fill="FFFFFF"/>
        <w:tabs>
          <w:tab w:val="left" w:pos="1082"/>
        </w:tabs>
        <w:ind w:right="22"/>
        <w:jc w:val="both"/>
        <w:rPr>
          <w:spacing w:val="-9"/>
          <w:sz w:val="28"/>
          <w:szCs w:val="28"/>
        </w:rPr>
      </w:pPr>
    </w:p>
    <w:p w:rsidR="00492CAB" w:rsidRPr="00C94E5D" w:rsidRDefault="00492CAB" w:rsidP="003A5114">
      <w:pPr>
        <w:shd w:val="clear" w:color="auto" w:fill="FFFFFF"/>
        <w:tabs>
          <w:tab w:val="left" w:pos="1082"/>
        </w:tabs>
        <w:ind w:right="26"/>
        <w:jc w:val="both"/>
        <w:rPr>
          <w:spacing w:val="-9"/>
          <w:sz w:val="28"/>
          <w:szCs w:val="28"/>
        </w:rPr>
      </w:pPr>
      <w:r w:rsidRPr="00C94E5D">
        <w:rPr>
          <w:spacing w:val="-5"/>
          <w:sz w:val="28"/>
          <w:szCs w:val="28"/>
        </w:rPr>
        <w:t xml:space="preserve">5.5. Контроль за деятельностью Учреждения по оказанию платных услуг осуществляет Учредитель </w:t>
      </w:r>
      <w:proofErr w:type="gramStart"/>
      <w:r w:rsidRPr="00C94E5D">
        <w:rPr>
          <w:spacing w:val="-5"/>
          <w:sz w:val="28"/>
          <w:szCs w:val="28"/>
        </w:rPr>
        <w:t xml:space="preserve">и </w:t>
      </w:r>
      <w:r w:rsidRPr="00C94E5D">
        <w:rPr>
          <w:spacing w:val="-1"/>
          <w:sz w:val="28"/>
          <w:szCs w:val="28"/>
        </w:rPr>
        <w:t xml:space="preserve"> руководитель</w:t>
      </w:r>
      <w:proofErr w:type="gramEnd"/>
      <w:r w:rsidRPr="00C94E5D">
        <w:rPr>
          <w:spacing w:val="-1"/>
          <w:sz w:val="28"/>
          <w:szCs w:val="28"/>
        </w:rPr>
        <w:t xml:space="preserve"> Учреждения</w:t>
      </w:r>
      <w:r w:rsidRPr="00C94E5D">
        <w:rPr>
          <w:sz w:val="28"/>
          <w:szCs w:val="28"/>
        </w:rPr>
        <w:t>.</w:t>
      </w:r>
    </w:p>
    <w:p w:rsidR="00492CAB" w:rsidRPr="00C94E5D" w:rsidRDefault="00492CAB" w:rsidP="003A5114">
      <w:pPr>
        <w:shd w:val="clear" w:color="auto" w:fill="FFFFFF"/>
        <w:tabs>
          <w:tab w:val="left" w:pos="1082"/>
        </w:tabs>
        <w:ind w:left="775" w:right="38"/>
        <w:jc w:val="both"/>
        <w:rPr>
          <w:spacing w:val="-6"/>
          <w:sz w:val="28"/>
          <w:szCs w:val="28"/>
        </w:rPr>
      </w:pPr>
    </w:p>
    <w:p w:rsidR="00492CAB" w:rsidRPr="00C94E5D" w:rsidRDefault="00492CAB" w:rsidP="003A5114">
      <w:pPr>
        <w:shd w:val="clear" w:color="auto" w:fill="FFFFFF"/>
        <w:tabs>
          <w:tab w:val="left" w:pos="1082"/>
        </w:tabs>
        <w:ind w:right="38"/>
        <w:jc w:val="both"/>
        <w:rPr>
          <w:spacing w:val="-6"/>
          <w:sz w:val="28"/>
          <w:szCs w:val="28"/>
        </w:rPr>
      </w:pPr>
      <w:r w:rsidRPr="00C94E5D">
        <w:rPr>
          <w:spacing w:val="-2"/>
          <w:sz w:val="28"/>
          <w:szCs w:val="28"/>
        </w:rPr>
        <w:t>5.6. Ответственность за организацию деятельности  Учреждения  по оказа</w:t>
      </w:r>
      <w:r w:rsidRPr="00C94E5D">
        <w:rPr>
          <w:spacing w:val="-2"/>
          <w:sz w:val="28"/>
          <w:szCs w:val="28"/>
        </w:rPr>
        <w:softHyphen/>
      </w:r>
      <w:r w:rsidRPr="00C94E5D">
        <w:rPr>
          <w:sz w:val="28"/>
          <w:szCs w:val="28"/>
        </w:rPr>
        <w:t>нию платных услуг и учета  доходов от платных услуг несет руководитель  Учреждения.</w:t>
      </w:r>
    </w:p>
    <w:p w:rsidR="00492CAB" w:rsidRPr="00C94E5D" w:rsidRDefault="00492CAB" w:rsidP="003A5114">
      <w:pPr>
        <w:shd w:val="clear" w:color="auto" w:fill="FFFFFF"/>
        <w:tabs>
          <w:tab w:val="left" w:pos="965"/>
        </w:tabs>
        <w:ind w:left="766"/>
        <w:rPr>
          <w:sz w:val="28"/>
          <w:szCs w:val="28"/>
        </w:rPr>
      </w:pPr>
      <w:r w:rsidRPr="00C94E5D">
        <w:rPr>
          <w:b/>
          <w:bCs/>
          <w:spacing w:val="-5"/>
          <w:sz w:val="28"/>
          <w:szCs w:val="28"/>
        </w:rPr>
        <w:t xml:space="preserve">                           6.</w:t>
      </w:r>
      <w:r w:rsidRPr="00C94E5D">
        <w:rPr>
          <w:b/>
          <w:bCs/>
          <w:sz w:val="28"/>
          <w:szCs w:val="28"/>
        </w:rPr>
        <w:tab/>
        <w:t>Заключительные положения</w:t>
      </w:r>
    </w:p>
    <w:p w:rsidR="00492CAB" w:rsidRPr="00C94E5D" w:rsidRDefault="00492CAB" w:rsidP="003A5114">
      <w:pPr>
        <w:shd w:val="clear" w:color="auto" w:fill="FFFFFF"/>
        <w:ind w:left="96" w:right="41"/>
        <w:jc w:val="both"/>
        <w:rPr>
          <w:sz w:val="28"/>
          <w:szCs w:val="28"/>
        </w:rPr>
      </w:pPr>
      <w:r w:rsidRPr="00C94E5D">
        <w:rPr>
          <w:spacing w:val="-2"/>
          <w:sz w:val="28"/>
          <w:szCs w:val="28"/>
        </w:rPr>
        <w:t xml:space="preserve">6.1. Во всех случаях, не предусмотренных настоящим Положением, следует </w:t>
      </w:r>
      <w:r w:rsidRPr="00C94E5D">
        <w:rPr>
          <w:spacing w:val="-2"/>
          <w:sz w:val="28"/>
          <w:szCs w:val="28"/>
        </w:rPr>
        <w:lastRenderedPageBreak/>
        <w:t>руководствоваться дей</w:t>
      </w:r>
      <w:r w:rsidRPr="00C94E5D">
        <w:rPr>
          <w:spacing w:val="-2"/>
          <w:sz w:val="28"/>
          <w:szCs w:val="28"/>
        </w:rPr>
        <w:softHyphen/>
      </w:r>
      <w:r w:rsidRPr="00C94E5D">
        <w:rPr>
          <w:sz w:val="28"/>
          <w:szCs w:val="28"/>
        </w:rPr>
        <w:t>ствующим законодательством Российской Федерации.</w:t>
      </w:r>
    </w:p>
    <w:p w:rsidR="00492CAB" w:rsidRPr="00C94E5D" w:rsidRDefault="00492CAB" w:rsidP="003A5114">
      <w:pPr>
        <w:rPr>
          <w:sz w:val="28"/>
          <w:szCs w:val="28"/>
        </w:rPr>
      </w:pPr>
    </w:p>
    <w:p w:rsidR="00492CAB" w:rsidRDefault="00492CAB" w:rsidP="003A5114">
      <w:pPr>
        <w:pStyle w:val="1"/>
        <w:spacing w:before="0" w:after="0"/>
        <w:ind w:firstLine="0"/>
        <w:rPr>
          <w:rFonts w:ascii="Times New Roman" w:hAnsi="Times New Roman"/>
          <w:sz w:val="28"/>
          <w:szCs w:val="28"/>
        </w:rPr>
      </w:pPr>
      <w:r w:rsidRPr="00C94E5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492CAB" w:rsidRDefault="00492CAB" w:rsidP="00492CAB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92CAB" w:rsidRDefault="00492CAB" w:rsidP="00492CAB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92CAB" w:rsidRDefault="00492CAB" w:rsidP="00492CAB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92CAB" w:rsidRDefault="00492CAB" w:rsidP="00492CAB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92CAB" w:rsidRDefault="00492CAB" w:rsidP="00492CAB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92CAB" w:rsidRDefault="00492CAB" w:rsidP="00492CAB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92CAB" w:rsidRDefault="00492CAB" w:rsidP="00492CAB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92CAB" w:rsidRPr="00473D8F" w:rsidRDefault="00492CAB" w:rsidP="00492CAB"/>
    <w:p w:rsidR="00492CAB" w:rsidRDefault="00492CAB" w:rsidP="00492CAB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92CAB" w:rsidRDefault="00492CAB" w:rsidP="00492CAB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92CAB" w:rsidRDefault="00492CAB" w:rsidP="00492CAB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92CAB" w:rsidRDefault="00492CAB" w:rsidP="00492CAB"/>
    <w:p w:rsidR="00492CAB" w:rsidRPr="00473D8F" w:rsidRDefault="00492CAB" w:rsidP="00492CAB">
      <w:r>
        <w:t xml:space="preserve">                                                  </w:t>
      </w:r>
    </w:p>
    <w:p w:rsidR="003A5114" w:rsidRDefault="00492CAB" w:rsidP="00542A94">
      <w:pPr>
        <w:pStyle w:val="1"/>
        <w:spacing w:before="0"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94E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Default="00542A94" w:rsidP="00542A94"/>
    <w:p w:rsidR="00542A94" w:rsidRPr="00542A94" w:rsidRDefault="00542A94" w:rsidP="00542A94"/>
    <w:p w:rsidR="00542A94" w:rsidRDefault="00542A94" w:rsidP="00542A94">
      <w:pPr>
        <w:pStyle w:val="1"/>
        <w:spacing w:before="0" w:after="0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42A94" w:rsidRDefault="00542A94" w:rsidP="00542A94">
      <w:pPr>
        <w:pStyle w:val="1"/>
        <w:spacing w:before="0" w:after="0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42A94" w:rsidRDefault="00542A94" w:rsidP="00542A94">
      <w:pPr>
        <w:pStyle w:val="1"/>
        <w:spacing w:before="0" w:after="0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42A94" w:rsidRDefault="00542A94" w:rsidP="00542A94">
      <w:pPr>
        <w:pStyle w:val="1"/>
        <w:spacing w:before="0" w:after="0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492CAB" w:rsidRPr="00853608" w:rsidRDefault="00542A94" w:rsidP="00542A94">
      <w:pPr>
        <w:pStyle w:val="1"/>
        <w:spacing w:before="0" w:after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492CAB" w:rsidRPr="00C94E5D" w:rsidRDefault="00492CAB" w:rsidP="00542A94">
      <w:pPr>
        <w:ind w:right="-426"/>
        <w:jc w:val="right"/>
        <w:rPr>
          <w:sz w:val="28"/>
          <w:szCs w:val="28"/>
        </w:rPr>
      </w:pPr>
      <w:r w:rsidRPr="00C94E5D">
        <w:rPr>
          <w:sz w:val="28"/>
          <w:szCs w:val="28"/>
        </w:rPr>
        <w:t xml:space="preserve">                                                   </w:t>
      </w:r>
      <w:r w:rsidR="00542A94">
        <w:rPr>
          <w:sz w:val="28"/>
          <w:szCs w:val="28"/>
        </w:rPr>
        <w:t xml:space="preserve">                           </w:t>
      </w:r>
      <w:r w:rsidRPr="00C94E5D">
        <w:rPr>
          <w:sz w:val="28"/>
          <w:szCs w:val="28"/>
        </w:rPr>
        <w:t xml:space="preserve"> к положению о порядке оказания </w:t>
      </w:r>
    </w:p>
    <w:p w:rsidR="00492CAB" w:rsidRPr="00C94E5D" w:rsidRDefault="00542A94" w:rsidP="00542A94">
      <w:pPr>
        <w:ind w:left="3969" w:righ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92CAB">
        <w:rPr>
          <w:sz w:val="28"/>
          <w:szCs w:val="28"/>
        </w:rPr>
        <w:t xml:space="preserve">  </w:t>
      </w:r>
      <w:r w:rsidR="00492CAB" w:rsidRPr="00C94E5D">
        <w:rPr>
          <w:sz w:val="28"/>
          <w:szCs w:val="28"/>
        </w:rPr>
        <w:t>платных услуг</w:t>
      </w:r>
    </w:p>
    <w:p w:rsidR="00492CAB" w:rsidRPr="00C94E5D" w:rsidRDefault="00542A94" w:rsidP="00542A94">
      <w:pPr>
        <w:ind w:left="3969" w:righ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92CAB">
        <w:rPr>
          <w:sz w:val="28"/>
          <w:szCs w:val="28"/>
        </w:rPr>
        <w:t xml:space="preserve"> </w:t>
      </w:r>
      <w:r w:rsidR="00492CAB" w:rsidRPr="00C94E5D">
        <w:rPr>
          <w:sz w:val="28"/>
          <w:szCs w:val="28"/>
        </w:rPr>
        <w:t>утвержденный постановлением</w:t>
      </w:r>
    </w:p>
    <w:p w:rsidR="00492CAB" w:rsidRPr="00C94E5D" w:rsidRDefault="00492CAB" w:rsidP="00542A94">
      <w:pPr>
        <w:ind w:left="3969" w:righ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94E5D">
        <w:rPr>
          <w:sz w:val="28"/>
          <w:szCs w:val="28"/>
        </w:rPr>
        <w:t>главы Едогонского</w:t>
      </w:r>
      <w:r>
        <w:rPr>
          <w:sz w:val="28"/>
          <w:szCs w:val="28"/>
        </w:rPr>
        <w:t xml:space="preserve">                         </w:t>
      </w:r>
    </w:p>
    <w:p w:rsidR="00492CAB" w:rsidRPr="00C94E5D" w:rsidRDefault="00492CAB" w:rsidP="00542A94">
      <w:pPr>
        <w:ind w:left="3969" w:righ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94E5D">
        <w:rPr>
          <w:sz w:val="28"/>
          <w:szCs w:val="28"/>
        </w:rPr>
        <w:t>сельского поселения</w:t>
      </w:r>
    </w:p>
    <w:p w:rsidR="00492CAB" w:rsidRPr="00126456" w:rsidRDefault="00492CAB" w:rsidP="00542A94">
      <w:pPr>
        <w:ind w:left="3969" w:righ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2A9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 </w:t>
      </w:r>
      <w:r w:rsidR="00542A94">
        <w:rPr>
          <w:sz w:val="28"/>
          <w:szCs w:val="28"/>
        </w:rPr>
        <w:t>13</w:t>
      </w:r>
      <w:proofErr w:type="gramEnd"/>
      <w:r w:rsidR="00542A94">
        <w:rPr>
          <w:sz w:val="28"/>
          <w:szCs w:val="28"/>
        </w:rPr>
        <w:t xml:space="preserve">.01.2025г  </w:t>
      </w:r>
      <w:r>
        <w:rPr>
          <w:sz w:val="28"/>
          <w:szCs w:val="28"/>
        </w:rPr>
        <w:t xml:space="preserve"> г.</w:t>
      </w:r>
      <w:r w:rsidRPr="00C94E5D">
        <w:rPr>
          <w:sz w:val="28"/>
          <w:szCs w:val="28"/>
        </w:rPr>
        <w:t>№</w:t>
      </w:r>
      <w:r w:rsidR="00542A94">
        <w:rPr>
          <w:sz w:val="28"/>
          <w:szCs w:val="28"/>
        </w:rPr>
        <w:t>2</w:t>
      </w:r>
      <w:r w:rsidRPr="00C94E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492CAB" w:rsidRDefault="00492CAB" w:rsidP="00542A94">
      <w:pPr>
        <w:jc w:val="center"/>
        <w:rPr>
          <w:b/>
          <w:sz w:val="28"/>
          <w:szCs w:val="28"/>
        </w:rPr>
      </w:pPr>
    </w:p>
    <w:p w:rsidR="00492CAB" w:rsidRPr="00C94E5D" w:rsidRDefault="00492CAB" w:rsidP="00492CAB">
      <w:pPr>
        <w:jc w:val="center"/>
        <w:rPr>
          <w:b/>
          <w:sz w:val="28"/>
          <w:szCs w:val="28"/>
        </w:rPr>
      </w:pPr>
      <w:r w:rsidRPr="00C94E5D">
        <w:rPr>
          <w:b/>
          <w:sz w:val="28"/>
          <w:szCs w:val="28"/>
        </w:rPr>
        <w:t>Перечень платных услуг, оказываемых</w:t>
      </w:r>
    </w:p>
    <w:p w:rsidR="00492CAB" w:rsidRPr="00C94E5D" w:rsidRDefault="00492CAB" w:rsidP="00492C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C94E5D">
        <w:rPr>
          <w:rFonts w:ascii="Times New Roman" w:hAnsi="Times New Roman"/>
          <w:b/>
          <w:sz w:val="32"/>
          <w:szCs w:val="32"/>
        </w:rPr>
        <w:t>МКУК «КДЦ с. Едогон»</w:t>
      </w:r>
    </w:p>
    <w:p w:rsidR="00492CAB" w:rsidRDefault="00492CAB" w:rsidP="00492CAB">
      <w:pPr>
        <w:jc w:val="center"/>
        <w:rPr>
          <w:b/>
          <w:sz w:val="32"/>
          <w:szCs w:val="32"/>
        </w:rPr>
      </w:pPr>
    </w:p>
    <w:p w:rsidR="00492CAB" w:rsidRPr="00C94E5D" w:rsidRDefault="00492CAB" w:rsidP="00492CAB">
      <w:pPr>
        <w:jc w:val="center"/>
        <w:rPr>
          <w:b/>
          <w:sz w:val="32"/>
          <w:szCs w:val="32"/>
        </w:rPr>
      </w:pPr>
      <w:r w:rsidRPr="00C94E5D">
        <w:rPr>
          <w:b/>
          <w:sz w:val="32"/>
          <w:szCs w:val="32"/>
        </w:rPr>
        <w:t>Услуги МКУК «КДЦ с. Едогон»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Просмотр кинофильмов                                  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Проведение занятий в кружках, студиях, на курсах;                </w:t>
      </w:r>
    </w:p>
    <w:p w:rsidR="00492CAB" w:rsidRPr="00C94E5D" w:rsidRDefault="00492CAB" w:rsidP="00492CAB">
      <w:pPr>
        <w:pStyle w:val="a3"/>
        <w:widowControl w:val="0"/>
        <w:numPr>
          <w:ilvl w:val="0"/>
          <w:numId w:val="1"/>
        </w:numPr>
        <w:tabs>
          <w:tab w:val="clear" w:pos="927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5D">
        <w:rPr>
          <w:rFonts w:ascii="Times New Roman" w:hAnsi="Times New Roman"/>
          <w:sz w:val="28"/>
          <w:szCs w:val="28"/>
        </w:rPr>
        <w:t xml:space="preserve">Организация   и проведение театрализованных праздников, карнавалов, массовых гуляний,   спортивно-массовых, спортивно-оздоровительных и зрелищных мероприятий дискотек, конкурсов, балов, концертов самодеятельных коллективов, спектаклей и других мероприятий;                                                        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Разработка сценариев;                                            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-426"/>
        </w:tabs>
        <w:ind w:left="-567" w:firstLine="567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Постановочная работа по заявкам организаций, предприятий и отдельных граждан;                                               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Организация и проведение гражданских, семейных обрядов, свадеб и выпускных вечеров;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Организация выступления оркестров, ансамблей, самодеятельных    </w:t>
      </w:r>
    </w:p>
    <w:p w:rsidR="00492CAB" w:rsidRPr="00C94E5D" w:rsidRDefault="00492CAB" w:rsidP="00492CAB">
      <w:pPr>
        <w:tabs>
          <w:tab w:val="num" w:pos="0"/>
        </w:tabs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коллективов и отдельных исполнителей для музыкального оформления семейных праздников, торжеств и других, корпоративных культурно-досуговых мероприятий; </w:t>
      </w:r>
    </w:p>
    <w:p w:rsidR="00492CAB" w:rsidRPr="00C94E5D" w:rsidRDefault="00492CAB" w:rsidP="00492CAB">
      <w:pPr>
        <w:pStyle w:val="a3"/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94E5D">
        <w:rPr>
          <w:rFonts w:ascii="Times New Roman" w:hAnsi="Times New Roman"/>
          <w:sz w:val="28"/>
          <w:szCs w:val="28"/>
        </w:rPr>
        <w:t xml:space="preserve">Прокат сценических костюмов,  обуви, театрального реквизита, культурно-спортивного инвентаря, сценического оборудования и музыкальных инструментов с согласия собственников имущества;     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Реализация имущества, находящегося в оперативном управлении;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 Сдача в аренду движимого имущества, находящегося в оперативном управлении;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Организация выставок (изобразительное искусство, фото, народные промыслы и ремесла);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Разработка и изготовление фонограмм, фото и видеосъемка;</w:t>
      </w:r>
    </w:p>
    <w:p w:rsidR="00492CAB" w:rsidRPr="00C94E5D" w:rsidRDefault="00492CAB" w:rsidP="00492CAB">
      <w:pPr>
        <w:pStyle w:val="a3"/>
        <w:widowControl w:val="0"/>
        <w:numPr>
          <w:ilvl w:val="0"/>
          <w:numId w:val="1"/>
        </w:numPr>
        <w:tabs>
          <w:tab w:val="clear" w:pos="927"/>
          <w:tab w:val="num" w:pos="-142"/>
          <w:tab w:val="num" w:pos="0"/>
        </w:tabs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94E5D">
        <w:rPr>
          <w:rFonts w:ascii="Times New Roman" w:hAnsi="Times New Roman"/>
          <w:sz w:val="28"/>
          <w:szCs w:val="28"/>
        </w:rPr>
        <w:t xml:space="preserve">Проведение танцевально-развлекательных программ, шоу для молодежи;                                                                                                                                                                                           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Копирование аудиокассеты, фонограммы песен;                                                     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 xml:space="preserve">Художественные оформительские работы;                                                                            </w:t>
      </w:r>
    </w:p>
    <w:p w:rsidR="00492CAB" w:rsidRPr="00C94E5D" w:rsidRDefault="00492CAB" w:rsidP="00492CAB">
      <w:pPr>
        <w:numPr>
          <w:ilvl w:val="0"/>
          <w:numId w:val="1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lastRenderedPageBreak/>
        <w:t xml:space="preserve">Предоставление сценической площадки для поведения мероприятий;                                                                                             </w:t>
      </w:r>
    </w:p>
    <w:p w:rsidR="00492CAB" w:rsidRPr="00C94E5D" w:rsidRDefault="00492CAB" w:rsidP="00492CAB">
      <w:pPr>
        <w:widowControl/>
        <w:numPr>
          <w:ilvl w:val="0"/>
          <w:numId w:val="1"/>
        </w:numPr>
        <w:tabs>
          <w:tab w:val="clear" w:pos="927"/>
          <w:tab w:val="num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Гастрольная деятельность;</w:t>
      </w:r>
    </w:p>
    <w:p w:rsidR="00492CAB" w:rsidRPr="00C94E5D" w:rsidRDefault="00492CAB" w:rsidP="00492CAB">
      <w:pPr>
        <w:widowControl/>
        <w:numPr>
          <w:ilvl w:val="0"/>
          <w:numId w:val="1"/>
        </w:numPr>
        <w:tabs>
          <w:tab w:val="clear" w:pos="927"/>
          <w:tab w:val="num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Любительские клубы и объединения;</w:t>
      </w:r>
    </w:p>
    <w:p w:rsidR="00492CAB" w:rsidRPr="00C94E5D" w:rsidRDefault="00492CAB" w:rsidP="00492CAB">
      <w:pPr>
        <w:widowControl/>
        <w:numPr>
          <w:ilvl w:val="0"/>
          <w:numId w:val="1"/>
        </w:numPr>
        <w:tabs>
          <w:tab w:val="clear" w:pos="927"/>
          <w:tab w:val="num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Пользование услугами электронной почты, настольными играми;</w:t>
      </w:r>
    </w:p>
    <w:p w:rsidR="00492CAB" w:rsidRPr="00C94E5D" w:rsidRDefault="00492CAB" w:rsidP="00492CAB">
      <w:pPr>
        <w:pStyle w:val="a7"/>
        <w:numPr>
          <w:ilvl w:val="0"/>
          <w:numId w:val="1"/>
        </w:numPr>
        <w:tabs>
          <w:tab w:val="clear" w:pos="927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94E5D">
        <w:rPr>
          <w:rFonts w:ascii="Times New Roman" w:hAnsi="Times New Roman" w:cs="Times New Roman"/>
          <w:sz w:val="28"/>
          <w:szCs w:val="28"/>
        </w:rPr>
        <w:t xml:space="preserve">Съемки на видеокамеру                                                </w:t>
      </w:r>
    </w:p>
    <w:p w:rsidR="00492CAB" w:rsidRPr="00C94E5D" w:rsidRDefault="00492CAB" w:rsidP="00492CAB">
      <w:pPr>
        <w:pStyle w:val="a7"/>
        <w:numPr>
          <w:ilvl w:val="0"/>
          <w:numId w:val="1"/>
        </w:numPr>
        <w:tabs>
          <w:tab w:val="clear" w:pos="927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94E5D">
        <w:rPr>
          <w:rFonts w:ascii="Times New Roman" w:hAnsi="Times New Roman" w:cs="Times New Roman"/>
          <w:sz w:val="28"/>
          <w:szCs w:val="28"/>
        </w:rPr>
        <w:t>Оздоровительные мероприятия (создание групп аэробики, гимнастики, ритмики).</w:t>
      </w:r>
    </w:p>
    <w:p w:rsidR="00492CAB" w:rsidRPr="00C94E5D" w:rsidRDefault="00492CAB" w:rsidP="00492CAB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C94E5D">
        <w:rPr>
          <w:sz w:val="28"/>
          <w:szCs w:val="28"/>
        </w:rPr>
        <w:t>Ксерокопирование, фотокопирование.</w:t>
      </w:r>
    </w:p>
    <w:p w:rsidR="00492CAB" w:rsidRPr="00C94E5D" w:rsidRDefault="00492CAB" w:rsidP="00492CAB">
      <w:pPr>
        <w:jc w:val="both"/>
      </w:pPr>
      <w:r w:rsidRPr="00C94E5D">
        <w:rPr>
          <w:sz w:val="28"/>
          <w:szCs w:val="28"/>
        </w:rPr>
        <w:t>Могут оказываться другие услуги, не предусмотренные настоящим перечнем в          соответствии с законодательством.</w:t>
      </w: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Pr="00C94E5D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Default="00492CAB" w:rsidP="00542A94">
      <w:pPr>
        <w:rPr>
          <w:sz w:val="28"/>
          <w:szCs w:val="28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492CAB" w:rsidRPr="004F1576" w:rsidRDefault="00492CAB" w:rsidP="00492CAB">
      <w:pPr>
        <w:jc w:val="center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ДОГОВОР</w:t>
      </w:r>
    </w:p>
    <w:p w:rsidR="00492CAB" w:rsidRPr="004F1576" w:rsidRDefault="00492CAB" w:rsidP="00492CAB">
      <w:pPr>
        <w:jc w:val="center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НА ОКАЗАНИЕ ПЛАТНЫХ УСЛУГ, ПРЕДОСТАВЛЯЕМЫХ</w:t>
      </w:r>
    </w:p>
    <w:p w:rsidR="00492CAB" w:rsidRPr="004F1576" w:rsidRDefault="00492CAB" w:rsidP="00492CAB">
      <w:pPr>
        <w:jc w:val="center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МБКДУ "ДВОРЕЦ КУЛЬТУРЫ"</w:t>
      </w:r>
    </w:p>
    <w:p w:rsidR="00492CAB" w:rsidRPr="004F1576" w:rsidRDefault="00492CAB" w:rsidP="00492CAB">
      <w:pPr>
        <w:jc w:val="both"/>
        <w:outlineLvl w:val="0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"__" ________ 20__ г.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Муниципальное бюджетное учреждение "Дворец культуры", именуемое в дальнейшем Исполнитель, в лице директора ________________________________, действующего на основании Устава, с одной стороны, и ____________________________________, именуемый в дальнейшем Потребитель, с другой стороны, заключили настоящий договор о следующем: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bookmarkStart w:id="1" w:name="Par8"/>
      <w:bookmarkEnd w:id="1"/>
      <w:r w:rsidRPr="004F1576">
        <w:rPr>
          <w:rFonts w:ascii="Courier New" w:eastAsia="Calibri" w:hAnsi="Courier New" w:cs="Courier New"/>
        </w:rPr>
        <w:t xml:space="preserve">                            1. ПРЕДМЕТ ДОГОВОРА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 xml:space="preserve">    Предметом договора является оказание Исполнителем платных услуг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 xml:space="preserve">                   (фамилия, имя, отчество потребителя)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по ________________________________________________________________________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 xml:space="preserve">                     (перечислить наименование услуг)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center"/>
        <w:outlineLvl w:val="0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2. ОБЯЗАТЕЛЬСТВА СТОРОН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2.1. Исполнитель обязуется: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проводить занятия в соответствии с утвержденным расписанием;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обеспечить занимающихся учебно-методическим материалом, необходимым для проведения занятий;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создать благоприятные условия для проведения занятий;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обеспечить охрану жизни и здоровья занимающихся во время проведения занятий.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bookmarkStart w:id="2" w:name="Par27"/>
      <w:bookmarkEnd w:id="2"/>
      <w:r w:rsidRPr="004F1576">
        <w:rPr>
          <w:rFonts w:eastAsia="Calibri"/>
          <w:sz w:val="28"/>
          <w:szCs w:val="28"/>
        </w:rPr>
        <w:t>2.2. Потребитель обязуется: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производить оплату занятий в сумме ______ руб. до _________ числа текущего месяца через отделение Сбербанка или в кассу Учреждения Исполнителя;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своевременно посещать занятия, в соответствии с утвержденным расписанием Исполнителя;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заблаговременно уведомить Исполнителя о прекращении посещений занятий;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 xml:space="preserve">- возмещать ущерб, причиненный имуществу Исполнителя, в соответствии с </w:t>
      </w:r>
      <w:r w:rsidRPr="004F1576">
        <w:rPr>
          <w:rFonts w:eastAsia="Calibri"/>
          <w:sz w:val="28"/>
          <w:szCs w:val="28"/>
        </w:rPr>
        <w:lastRenderedPageBreak/>
        <w:t>законодательством Российской Федерации.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center"/>
        <w:outlineLvl w:val="0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3. СРОК ДЕЙСТВИЯ ДОГОВОРА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3.1. Настоящий договор заключен с "__" ________ 20__ г. по "__" ________ 20__ г.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3.2. До истечения срока договора, он может быть расторгнут в случае невыполнения или ненадлежащего выполнения сторонами своих обязательств, а также по желанию Потребителя, о чем стороны предупреждают друг друга не позднее чем за 15 дней.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center"/>
        <w:outlineLvl w:val="0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4. ПРАВА ИСПОЛНИТЕЛЯ И ПОТРЕБИТЕЛЯ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4.1. Исполнитель вправе: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отказать Потребителю в заключение Договора на новый срок по истечении действия настоящего Договора, если потребитель в период его действия допускает нарушения, предусмотренные гражданским законодательством и настоящим Договором (нарушение сроков оплаты, нарушение правил внутреннего распорядка и др.) и дающие исполнителю право в одностороннем порядке отказаться от исполнения Договора;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не возвращать поступившие платежи, если потребитель прекратил посещение занятий по своей инициативе.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4.2. Потребитель вправе: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 xml:space="preserve">- потребовать от Исполнителя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8" w:history="1">
        <w:r w:rsidRPr="004F1576">
          <w:rPr>
            <w:rFonts w:eastAsia="Calibri"/>
            <w:color w:val="0000FF"/>
            <w:sz w:val="28"/>
            <w:szCs w:val="28"/>
          </w:rPr>
          <w:t>разделом 1</w:t>
        </w:r>
      </w:hyperlink>
      <w:r w:rsidRPr="004F1576">
        <w:rPr>
          <w:rFonts w:eastAsia="Calibri"/>
          <w:sz w:val="28"/>
          <w:szCs w:val="28"/>
        </w:rPr>
        <w:t xml:space="preserve"> настоящего договора;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пользоваться имуществом Исполнителя, необходимым для обеспечения занятий, во время занятий, предусмотренных расписанием;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- не оплачивать занятия, пропущенные по вине Исполнителя.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4.3. В случае длительной болезни занимающегося вопросы оплаты или возмещения занятий решаются между Исполнителем и Потребителем по соглашению сторон.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 xml:space="preserve">4.4. Потребитель в соответствии с Федеральным </w:t>
      </w:r>
      <w:hyperlink r:id="rId6" w:history="1">
        <w:r w:rsidRPr="004F1576">
          <w:rPr>
            <w:rFonts w:eastAsia="Calibri"/>
            <w:color w:val="0000FF"/>
            <w:sz w:val="28"/>
            <w:szCs w:val="28"/>
          </w:rPr>
          <w:t>Законом</w:t>
        </w:r>
      </w:hyperlink>
      <w:r w:rsidRPr="004F1576">
        <w:rPr>
          <w:rFonts w:eastAsia="Calibri"/>
          <w:sz w:val="28"/>
          <w:szCs w:val="28"/>
        </w:rPr>
        <w:t xml:space="preserve"> от 27 июля 2006 года N 152-ФЗ "О персональных данных", предоставляет Исполнителю на неавтоматизированную и автоматизированную обработку (сбор, систематизацию, накопление, хранение, уточнение (обновление, изменение), использование, передачу в государственные, муниципальные органы, обезличивание, блокирование, уничтожение) своих персональных данных (фамилию, имя, отчество, сведения о документе, удостоверяющем личность гражданина, адрес проживания (регистрации), контактный телефон).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center"/>
        <w:outlineLvl w:val="0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5. ОТВЕТСТВЕННОСТЬ СТОРОН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5.1.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и законодательством о защите прав потребителей, на условиях, установленных законодательством.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center"/>
        <w:outlineLvl w:val="0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6. ЗАКЛЮЧИТЕЛЬНЫЕ ПОЛОЖЕНИЯ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6.1. Настоящий Договор вступает в силу со дня подписания его обеими сторонами.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6.2. Договор составлен в 2-х экземплярах, имеющих равную юридическую силу.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center"/>
        <w:outlineLvl w:val="0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7. АДРЕСА И ПОДПИСИ СТОРОН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Исполнитель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 xml:space="preserve">                 (наименование учреждения, адрес, телефон)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ОКПО ______________________________________________________________________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ОГРН ______________________________________________________________________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ИНН/КПП ___________________________________________________________________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Бюджетный счет 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л/счет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Директор        ______________   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 xml:space="preserve">                Подпись          Ф.И.О.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"__" _______ 20__ г. 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М.П.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Потребитель     ______________   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 xml:space="preserve">                Подпись          Ф.И.О.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Документ __________________________________________________________________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Адрес _____________________________________________________________________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Контактный телефон ________________________________________________________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"__" _______ 20__ г.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М.П.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center"/>
        <w:outlineLvl w:val="0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МУНИЦИПАЛЬНОЕ БЮДЖЕТНОЕ КУЛЬТУРНО-ДОСУГОВОЕ УЧРЕЖДЕНИЕ</w:t>
      </w:r>
    </w:p>
    <w:p w:rsidR="00492CAB" w:rsidRPr="004F1576" w:rsidRDefault="00492CAB" w:rsidP="00492CAB">
      <w:pPr>
        <w:jc w:val="center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"ДВОРЕЦ КУЛЬТУРЫ"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center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АКТ N ______</w:t>
      </w:r>
    </w:p>
    <w:p w:rsidR="00492CAB" w:rsidRPr="004F1576" w:rsidRDefault="00492CAB" w:rsidP="00492CAB">
      <w:pPr>
        <w:jc w:val="center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ОКАЗАННЫХ УСЛУГ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4991"/>
      </w:tblGrid>
      <w:tr w:rsidR="00492CAB" w:rsidRPr="004F1576" w:rsidTr="005F3922">
        <w:tc>
          <w:tcPr>
            <w:tcW w:w="4749" w:type="dxa"/>
          </w:tcPr>
          <w:p w:rsidR="00492CAB" w:rsidRPr="004F1576" w:rsidRDefault="00492CAB" w:rsidP="005F3922">
            <w:pPr>
              <w:rPr>
                <w:rFonts w:eastAsia="Calibri"/>
                <w:sz w:val="28"/>
                <w:szCs w:val="28"/>
              </w:rPr>
            </w:pPr>
            <w:r w:rsidRPr="004F1576">
              <w:rPr>
                <w:rFonts w:eastAsia="Calibri"/>
                <w:sz w:val="28"/>
                <w:szCs w:val="28"/>
              </w:rPr>
              <w:t>г. Усолье-Сибирское</w:t>
            </w:r>
          </w:p>
        </w:tc>
        <w:tc>
          <w:tcPr>
            <w:tcW w:w="4749" w:type="dxa"/>
          </w:tcPr>
          <w:p w:rsidR="00492CAB" w:rsidRPr="004F1576" w:rsidRDefault="00492CAB" w:rsidP="005F3922">
            <w:pPr>
              <w:jc w:val="right"/>
              <w:rPr>
                <w:rFonts w:eastAsia="Calibri"/>
                <w:sz w:val="28"/>
                <w:szCs w:val="28"/>
              </w:rPr>
            </w:pPr>
            <w:r w:rsidRPr="004F1576">
              <w:rPr>
                <w:rFonts w:eastAsia="Calibri"/>
                <w:sz w:val="28"/>
                <w:szCs w:val="28"/>
              </w:rPr>
              <w:t>от "__" ________ 201_ г.</w:t>
            </w:r>
          </w:p>
        </w:tc>
      </w:tr>
    </w:tbl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lastRenderedPageBreak/>
        <w:t xml:space="preserve">Мы, нижеподписавшиеся, директор МБКДУ "Дворец культуры" </w:t>
      </w:r>
      <w:proofErr w:type="spellStart"/>
      <w:r w:rsidRPr="004F1576">
        <w:rPr>
          <w:rFonts w:eastAsia="Calibri"/>
          <w:sz w:val="28"/>
          <w:szCs w:val="28"/>
        </w:rPr>
        <w:t>Торопкин</w:t>
      </w:r>
      <w:proofErr w:type="spellEnd"/>
      <w:r w:rsidRPr="004F1576">
        <w:rPr>
          <w:rFonts w:eastAsia="Calibri"/>
          <w:sz w:val="28"/>
          <w:szCs w:val="28"/>
        </w:rPr>
        <w:t xml:space="preserve"> Максим Викторович, действующий на основании Устава, именуемый в дальнейшем "Исполнитель", с одной стороны, и ________________________________________________________________, действующий на основании ____________________________, именуемый в дальнейшем "Заказчик", с другой стороны, составили настоящий акт о том, что "Исполнителем" оказаны услуги в полном объеме и надлежащего качества.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 xml:space="preserve">Стоимость оказанных услуг, согласно </w:t>
      </w:r>
      <w:hyperlink w:anchor="Par27" w:history="1">
        <w:r w:rsidRPr="004F1576">
          <w:rPr>
            <w:rFonts w:eastAsia="Calibri"/>
            <w:color w:val="0000FF"/>
            <w:sz w:val="28"/>
            <w:szCs w:val="28"/>
          </w:rPr>
          <w:t>п. 2.2</w:t>
        </w:r>
      </w:hyperlink>
      <w:r w:rsidRPr="004F1576">
        <w:rPr>
          <w:rFonts w:eastAsia="Calibri"/>
          <w:sz w:val="28"/>
          <w:szCs w:val="28"/>
        </w:rPr>
        <w:t xml:space="preserve"> Договора N ____ от "__" _______ 201_ года составляет ___________ (_______________ рублей, ______________копеек) руб.</w:t>
      </w:r>
    </w:p>
    <w:p w:rsidR="00492CAB" w:rsidRPr="004F1576" w:rsidRDefault="00492CAB" w:rsidP="00492CAB">
      <w:pPr>
        <w:spacing w:before="280"/>
        <w:ind w:firstLine="540"/>
        <w:jc w:val="both"/>
        <w:rPr>
          <w:rFonts w:eastAsia="Calibri"/>
          <w:sz w:val="28"/>
          <w:szCs w:val="28"/>
        </w:rPr>
      </w:pPr>
      <w:r w:rsidRPr="004F1576">
        <w:rPr>
          <w:rFonts w:eastAsia="Calibri"/>
          <w:sz w:val="28"/>
          <w:szCs w:val="28"/>
        </w:rPr>
        <w:t>Стороны не имеют претензии друг к другу.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Директор МБКДУ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"Дворец культуры"                         _________________________________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____________/</w:t>
      </w:r>
      <w:proofErr w:type="spellStart"/>
      <w:r w:rsidRPr="004F1576">
        <w:rPr>
          <w:rFonts w:ascii="Courier New" w:eastAsia="Calibri" w:hAnsi="Courier New" w:cs="Courier New"/>
        </w:rPr>
        <w:t>Торопкин</w:t>
      </w:r>
      <w:proofErr w:type="spellEnd"/>
      <w:r w:rsidRPr="004F1576">
        <w:rPr>
          <w:rFonts w:ascii="Courier New" w:eastAsia="Calibri" w:hAnsi="Courier New" w:cs="Courier New"/>
        </w:rPr>
        <w:t xml:space="preserve"> М.В./               _______________/_________________</w:t>
      </w:r>
    </w:p>
    <w:p w:rsidR="00492CAB" w:rsidRPr="004F1576" w:rsidRDefault="00492CAB" w:rsidP="00492CAB">
      <w:pPr>
        <w:jc w:val="both"/>
        <w:rPr>
          <w:rFonts w:ascii="Courier New" w:eastAsia="Calibri" w:hAnsi="Courier New" w:cs="Courier New"/>
        </w:rPr>
      </w:pPr>
      <w:r w:rsidRPr="004F1576">
        <w:rPr>
          <w:rFonts w:ascii="Courier New" w:eastAsia="Calibri" w:hAnsi="Courier New" w:cs="Courier New"/>
        </w:rPr>
        <w:t>М.П.                                         М.П.</w:t>
      </w: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jc w:val="both"/>
        <w:rPr>
          <w:rFonts w:eastAsia="Calibri"/>
          <w:sz w:val="28"/>
          <w:szCs w:val="28"/>
        </w:rPr>
      </w:pPr>
    </w:p>
    <w:p w:rsidR="00492CAB" w:rsidRPr="004F1576" w:rsidRDefault="00492CAB" w:rsidP="00492CAB">
      <w:pPr>
        <w:pBdr>
          <w:top w:val="single" w:sz="6" w:space="0" w:color="auto"/>
        </w:pBdr>
        <w:spacing w:before="100" w:after="100"/>
        <w:jc w:val="both"/>
        <w:rPr>
          <w:rFonts w:eastAsia="Calibri"/>
          <w:sz w:val="2"/>
          <w:szCs w:val="2"/>
        </w:rPr>
      </w:pPr>
    </w:p>
    <w:p w:rsidR="00492CAB" w:rsidRDefault="00492CAB" w:rsidP="00492CAB">
      <w:pPr>
        <w:ind w:left="4111"/>
        <w:rPr>
          <w:sz w:val="28"/>
          <w:szCs w:val="28"/>
        </w:rPr>
      </w:pPr>
    </w:p>
    <w:p w:rsidR="007B7D69" w:rsidRDefault="007B7D69">
      <w:pPr>
        <w:shd w:val="clear" w:color="auto" w:fill="FFFFFF"/>
        <w:spacing w:before="394" w:line="403" w:lineRule="exact"/>
        <w:ind w:left="19"/>
        <w:rPr>
          <w:rFonts w:eastAsia="Times New Roman"/>
          <w:color w:val="000000"/>
          <w:spacing w:val="2"/>
          <w:sz w:val="28"/>
          <w:szCs w:val="28"/>
        </w:rPr>
      </w:pPr>
    </w:p>
    <w:p w:rsidR="007B7D69" w:rsidRDefault="007B7D69">
      <w:pPr>
        <w:shd w:val="clear" w:color="auto" w:fill="FFFFFF"/>
        <w:spacing w:before="394" w:line="403" w:lineRule="exact"/>
        <w:ind w:left="19"/>
      </w:pPr>
    </w:p>
    <w:sectPr w:rsidR="007B7D69" w:rsidSect="003A5114">
      <w:type w:val="continuous"/>
      <w:pgSz w:w="11909" w:h="16834"/>
      <w:pgMar w:top="567" w:right="567" w:bottom="567" w:left="136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2267"/>
    <w:multiLevelType w:val="hybridMultilevel"/>
    <w:tmpl w:val="B4EC44C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BDB7AD6"/>
    <w:multiLevelType w:val="hybridMultilevel"/>
    <w:tmpl w:val="54523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81D24"/>
    <w:multiLevelType w:val="hybridMultilevel"/>
    <w:tmpl w:val="0748C56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23"/>
    <w:rsid w:val="00130780"/>
    <w:rsid w:val="00167E70"/>
    <w:rsid w:val="002E0CFF"/>
    <w:rsid w:val="003A5114"/>
    <w:rsid w:val="004323A1"/>
    <w:rsid w:val="00492CAB"/>
    <w:rsid w:val="00542A94"/>
    <w:rsid w:val="00625338"/>
    <w:rsid w:val="007B7D69"/>
    <w:rsid w:val="008443E6"/>
    <w:rsid w:val="0090109E"/>
    <w:rsid w:val="00AE1340"/>
    <w:rsid w:val="00B01323"/>
    <w:rsid w:val="00C63229"/>
    <w:rsid w:val="00E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23690"/>
  <w15:docId w15:val="{0EF37999-DECE-450D-9A4A-B0559FED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3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92CAB"/>
    <w:pPr>
      <w:keepNext/>
      <w:spacing w:before="240" w:after="60"/>
      <w:ind w:firstLine="72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C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492C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92C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4">
    <w:name w:val="Normal (Web)"/>
    <w:basedOn w:val="a"/>
    <w:unhideWhenUsed/>
    <w:rsid w:val="00492CAB"/>
    <w:pPr>
      <w:widowControl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000000"/>
      <w:sz w:val="15"/>
      <w:szCs w:val="15"/>
    </w:rPr>
  </w:style>
  <w:style w:type="paragraph" w:customStyle="1" w:styleId="tex2st">
    <w:name w:val="tex2st"/>
    <w:basedOn w:val="a"/>
    <w:rsid w:val="00492CA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ody Text"/>
    <w:basedOn w:val="a"/>
    <w:link w:val="a6"/>
    <w:rsid w:val="00492CAB"/>
    <w:pPr>
      <w:widowControl/>
      <w:adjustRightInd/>
    </w:pPr>
    <w:rPr>
      <w:rFonts w:eastAsia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492CA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492CAB"/>
    <w:pPr>
      <w:jc w:val="both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542A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2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A1D5785536129A6BBE6CF1CFE5BF0EC2A1713594824AF808703E321C773Z8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9D04-B48A-4AC2-99CA-B275B85C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</cp:revision>
  <cp:lastPrinted>2025-09-19T05:14:00Z</cp:lastPrinted>
  <dcterms:created xsi:type="dcterms:W3CDTF">2025-09-19T05:15:00Z</dcterms:created>
  <dcterms:modified xsi:type="dcterms:W3CDTF">2025-09-19T05:15:00Z</dcterms:modified>
</cp:coreProperties>
</file>