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3C" w:rsidRDefault="0058333C" w:rsidP="0058333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ИРКУТСКАЯ ОБЛАСТЬ</w:t>
      </w:r>
    </w:p>
    <w:p w:rsidR="0058333C" w:rsidRDefault="0058333C" w:rsidP="0058333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Тулунский район</w:t>
      </w:r>
    </w:p>
    <w:p w:rsidR="0058333C" w:rsidRDefault="0058333C" w:rsidP="0058333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58333C" w:rsidRDefault="0058333C" w:rsidP="0058333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Едогонского сельского поселения</w:t>
      </w:r>
    </w:p>
    <w:p w:rsidR="0058333C" w:rsidRDefault="0058333C" w:rsidP="0058333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8333C" w:rsidRDefault="0058333C" w:rsidP="0058333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8333C" w:rsidRDefault="0058333C" w:rsidP="0058333C">
      <w:pPr>
        <w:tabs>
          <w:tab w:val="left" w:pos="4111"/>
          <w:tab w:val="left" w:pos="4253"/>
        </w:tabs>
        <w:spacing w:line="260" w:lineRule="exact"/>
        <w:jc w:val="center"/>
        <w:rPr>
          <w:b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58333C" w:rsidRDefault="0058333C" w:rsidP="0058333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8333C" w:rsidRDefault="005174C8" w:rsidP="0058333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04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сентября 2025</w:t>
      </w:r>
      <w:r w:rsidR="0058333C">
        <w:rPr>
          <w:rFonts w:ascii="Times New Roman" w:hAnsi="Times New Roman" w:cs="Times New Roman"/>
          <w:b w:val="0"/>
          <w:sz w:val="28"/>
          <w:szCs w:val="28"/>
        </w:rPr>
        <w:t xml:space="preserve">г.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№37</w:t>
      </w:r>
      <w:r w:rsidR="0058333C">
        <w:rPr>
          <w:rFonts w:ascii="Times New Roman" w:hAnsi="Times New Roman" w:cs="Times New Roman"/>
          <w:b w:val="0"/>
          <w:sz w:val="28"/>
          <w:szCs w:val="28"/>
        </w:rPr>
        <w:t>-пг</w:t>
      </w:r>
    </w:p>
    <w:p w:rsidR="0058333C" w:rsidRDefault="0058333C" w:rsidP="0058333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с.Едогон</w:t>
      </w:r>
    </w:p>
    <w:p w:rsidR="0058333C" w:rsidRDefault="0058333C" w:rsidP="0058333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8333C" w:rsidRDefault="0058333C" w:rsidP="0058333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8333C" w:rsidRPr="005174C8" w:rsidRDefault="0058333C" w:rsidP="0058333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174C8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58333C" w:rsidRPr="005174C8" w:rsidRDefault="0058333C" w:rsidP="0058333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4C8">
        <w:rPr>
          <w:rFonts w:ascii="Times New Roman" w:hAnsi="Times New Roman" w:cs="Times New Roman"/>
          <w:sz w:val="28"/>
          <w:szCs w:val="28"/>
        </w:rPr>
        <w:t xml:space="preserve">предварительных итогов социально-экономического </w:t>
      </w:r>
    </w:p>
    <w:p w:rsidR="0058333C" w:rsidRPr="005174C8" w:rsidRDefault="0058333C" w:rsidP="0058333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4C8">
        <w:rPr>
          <w:rFonts w:ascii="Times New Roman" w:hAnsi="Times New Roman" w:cs="Times New Roman"/>
          <w:sz w:val="28"/>
          <w:szCs w:val="28"/>
        </w:rPr>
        <w:t xml:space="preserve">развития Едогонского сельского </w:t>
      </w:r>
    </w:p>
    <w:p w:rsidR="0058333C" w:rsidRPr="005174C8" w:rsidRDefault="005174C8" w:rsidP="0058333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4C8">
        <w:rPr>
          <w:rFonts w:ascii="Times New Roman" w:hAnsi="Times New Roman" w:cs="Times New Roman"/>
          <w:sz w:val="28"/>
          <w:szCs w:val="28"/>
        </w:rPr>
        <w:t xml:space="preserve">поселения за 6 месяцев 2025 </w:t>
      </w:r>
      <w:r w:rsidR="0058333C" w:rsidRPr="005174C8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58333C" w:rsidRPr="005174C8" w:rsidRDefault="0058333C" w:rsidP="0058333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4C8">
        <w:rPr>
          <w:rFonts w:ascii="Times New Roman" w:hAnsi="Times New Roman" w:cs="Times New Roman"/>
          <w:sz w:val="28"/>
          <w:szCs w:val="28"/>
        </w:rPr>
        <w:t>и ожидаемых итогов социально-экономического</w:t>
      </w:r>
    </w:p>
    <w:p w:rsidR="0058333C" w:rsidRPr="005174C8" w:rsidRDefault="0058333C" w:rsidP="0058333C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174C8">
        <w:rPr>
          <w:rFonts w:ascii="Times New Roman" w:hAnsi="Times New Roman" w:cs="Times New Roman"/>
          <w:sz w:val="28"/>
          <w:szCs w:val="28"/>
        </w:rPr>
        <w:t xml:space="preserve"> развития за текущий год.</w:t>
      </w:r>
    </w:p>
    <w:p w:rsidR="0058333C" w:rsidRDefault="0058333C" w:rsidP="0058333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333C" w:rsidRDefault="0058333C" w:rsidP="0058333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8333C" w:rsidRDefault="0058333C" w:rsidP="005833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В соответствии со статьей 173 Бюджетного кодекса Российской Федерации, Федеральным законом от 06.10.2003 года № 131-ФЗ «Об общих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принципах  организации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в Российской Федерации», Уставом Едогонского  муниципального образования</w:t>
      </w:r>
    </w:p>
    <w:p w:rsidR="0058333C" w:rsidRDefault="0058333C" w:rsidP="005833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333C" w:rsidRDefault="0058333C" w:rsidP="005833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ПОСТАНОВЛЯЕТ:</w:t>
      </w:r>
    </w:p>
    <w:p w:rsidR="0058333C" w:rsidRDefault="0058333C" w:rsidP="0058333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130B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Утвердить предварительные итоги социально-экономического развития Едогонского сельс</w:t>
      </w:r>
      <w:r w:rsidR="005174C8">
        <w:rPr>
          <w:rFonts w:ascii="Times New Roman" w:hAnsi="Times New Roman" w:cs="Times New Roman"/>
          <w:b w:val="0"/>
          <w:sz w:val="28"/>
          <w:szCs w:val="28"/>
        </w:rPr>
        <w:t xml:space="preserve">кого поселения за 6 месяцев 2025 </w:t>
      </w:r>
      <w:r>
        <w:rPr>
          <w:rFonts w:ascii="Times New Roman" w:hAnsi="Times New Roman" w:cs="Times New Roman"/>
          <w:b w:val="0"/>
          <w:sz w:val="28"/>
          <w:szCs w:val="28"/>
        </w:rPr>
        <w:t>г и ожидаемые итоги социально-экономического развития за текущий год.</w:t>
      </w:r>
    </w:p>
    <w:p w:rsidR="0058333C" w:rsidRDefault="0058333C" w:rsidP="005833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Опубликовать настоящее постановление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 газете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«Едогонский вестник» и разместить на официальном сайте администрации Едогонского сельского поселения в информационно-телекоммуникационной сети «Интернет»</w:t>
      </w:r>
    </w:p>
    <w:p w:rsidR="0058333C" w:rsidRDefault="0058333C" w:rsidP="005833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3.Контроль над исполнением настоящего постановления оставляю за собой.</w:t>
      </w:r>
    </w:p>
    <w:p w:rsidR="0058333C" w:rsidRDefault="0058333C" w:rsidP="005833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333C" w:rsidRDefault="0058333C" w:rsidP="005833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333C" w:rsidRDefault="0058333C" w:rsidP="0058333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Едогонского </w:t>
      </w:r>
    </w:p>
    <w:p w:rsidR="0058333C" w:rsidRDefault="0058333C" w:rsidP="0058333C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                                                                  О.Н.Кобрусева</w:t>
      </w:r>
    </w:p>
    <w:p w:rsidR="0058333C" w:rsidRDefault="0058333C" w:rsidP="005833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33C" w:rsidRDefault="0058333C" w:rsidP="0058333C"/>
    <w:p w:rsidR="0058333C" w:rsidRDefault="0058333C" w:rsidP="0058333C"/>
    <w:p w:rsidR="00C96E38" w:rsidRDefault="00C96E38"/>
    <w:sectPr w:rsidR="00C9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3C"/>
    <w:rsid w:val="005174C8"/>
    <w:rsid w:val="0058333C"/>
    <w:rsid w:val="00C9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D33E"/>
  <w15:chartTrackingRefBased/>
  <w15:docId w15:val="{F921CA2E-E90D-470A-9652-F2CB9CE5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3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83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4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</cp:revision>
  <cp:lastPrinted>2025-09-04T03:54:00Z</cp:lastPrinted>
  <dcterms:created xsi:type="dcterms:W3CDTF">2025-09-04T03:57:00Z</dcterms:created>
  <dcterms:modified xsi:type="dcterms:W3CDTF">2025-09-04T03:57:00Z</dcterms:modified>
</cp:coreProperties>
</file>